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9786F" w14:textId="77777777" w:rsidR="00A457B5" w:rsidRDefault="00A457B5" w:rsidP="00A457B5">
      <w:pPr>
        <w:jc w:val="center"/>
        <w:rPr>
          <w:b/>
        </w:rPr>
      </w:pPr>
      <w:r>
        <w:rPr>
          <w:b/>
        </w:rPr>
        <w:t>CURRICULUM VITAE</w:t>
      </w:r>
    </w:p>
    <w:p w14:paraId="1C6E3582" w14:textId="77777777" w:rsidR="00A457B5" w:rsidRDefault="00A457B5" w:rsidP="00A457B5">
      <w:pPr>
        <w:pStyle w:val="Heading1"/>
        <w:tabs>
          <w:tab w:val="left" w:pos="0"/>
        </w:tabs>
      </w:pPr>
      <w:r>
        <w:t xml:space="preserve">Linda Piccirillo-Smith </w:t>
      </w:r>
    </w:p>
    <w:p w14:paraId="4B078761" w14:textId="77777777" w:rsidR="00A457B5" w:rsidRDefault="00A457B5" w:rsidP="00A457B5">
      <w:pPr>
        <w:pStyle w:val="Heading1"/>
        <w:tabs>
          <w:tab w:val="left" w:pos="0"/>
        </w:tabs>
      </w:pPr>
      <w:r>
        <w:t>175 Silver Valley Blvd.  Munroe Falls, Oh  44262</w:t>
      </w:r>
    </w:p>
    <w:p w14:paraId="7AE17531" w14:textId="77777777" w:rsidR="00A457B5" w:rsidRDefault="00A457B5" w:rsidP="00A457B5">
      <w:pPr>
        <w:jc w:val="center"/>
        <w:rPr>
          <w:b/>
        </w:rPr>
      </w:pPr>
      <w:r>
        <w:rPr>
          <w:b/>
        </w:rPr>
        <w:t xml:space="preserve">Phone:  (330)807-1673    Email:  </w:t>
      </w:r>
      <w:hyperlink r:id="rId5" w:history="1">
        <w:r w:rsidRPr="00575EB1">
          <w:rPr>
            <w:rStyle w:val="Hyperlink"/>
            <w:b/>
          </w:rPr>
          <w:t>lranucci@kent.edu</w:t>
        </w:r>
      </w:hyperlink>
    </w:p>
    <w:p w14:paraId="3659DAA7" w14:textId="77777777" w:rsidR="00A457B5" w:rsidRDefault="00A457B5" w:rsidP="00A457B5">
      <w:pPr>
        <w:jc w:val="center"/>
        <w:rPr>
          <w:b/>
        </w:rPr>
      </w:pPr>
    </w:p>
    <w:p w14:paraId="30260A44" w14:textId="4E249DB5" w:rsidR="00A457B5" w:rsidRDefault="00A457B5" w:rsidP="00A457B5">
      <w:r>
        <w:rPr>
          <w:b/>
        </w:rPr>
        <w:t>EDUCATION</w:t>
      </w:r>
      <w:r w:rsidR="00E17158">
        <w:rPr>
          <w:b/>
        </w:rPr>
        <w:t xml:space="preserve">  </w:t>
      </w:r>
      <w:r>
        <w:rPr>
          <w:b/>
        </w:rPr>
        <w:t xml:space="preserve"> </w:t>
      </w:r>
      <w:r>
        <w:t xml:space="preserve">M.A.  French/English </w:t>
      </w:r>
    </w:p>
    <w:p w14:paraId="3E64A520" w14:textId="6DC306C9" w:rsidR="00A457B5" w:rsidRDefault="006A03D4" w:rsidP="00A457B5">
      <w:r>
        <w:tab/>
      </w:r>
      <w:r>
        <w:tab/>
      </w:r>
      <w:r w:rsidR="00A457B5">
        <w:t xml:space="preserve">  B.S</w:t>
      </w:r>
      <w:r>
        <w:t>.</w:t>
      </w:r>
      <w:r w:rsidR="00A457B5">
        <w:t xml:space="preserve">   Major:  English    Minor:  French      </w:t>
      </w:r>
      <w:r w:rsidR="00A457B5">
        <w:tab/>
      </w:r>
    </w:p>
    <w:p w14:paraId="361F8EF9" w14:textId="77777777" w:rsidR="00A457B5" w:rsidRDefault="00A457B5" w:rsidP="00A457B5">
      <w:r>
        <w:tab/>
      </w:r>
      <w:r>
        <w:tab/>
        <w:t xml:space="preserve">         4 post-graduate hours in Special Education and Education</w:t>
      </w:r>
    </w:p>
    <w:p w14:paraId="73BCB1D5" w14:textId="77777777" w:rsidR="00A457B5" w:rsidRDefault="00A457B5" w:rsidP="00A457B5">
      <w:r>
        <w:tab/>
      </w:r>
      <w:r>
        <w:tab/>
        <w:t xml:space="preserve">         25 post undergraduate hours i</w:t>
      </w:r>
      <w:r w:rsidR="008A44C4">
        <w:t>n Modern and Classical Languages</w:t>
      </w:r>
    </w:p>
    <w:p w14:paraId="28FF2E3E" w14:textId="77777777" w:rsidR="008A44C4" w:rsidRDefault="008A44C4" w:rsidP="00A457B5">
      <w:r>
        <w:tab/>
      </w:r>
      <w:r>
        <w:tab/>
      </w:r>
      <w:r>
        <w:tab/>
        <w:t xml:space="preserve">  (Spanish)</w:t>
      </w:r>
    </w:p>
    <w:p w14:paraId="6E7F64B1" w14:textId="6F842D55" w:rsidR="004B106A" w:rsidRDefault="003475D0" w:rsidP="00A457B5">
      <w:r>
        <w:t xml:space="preserve">                         Certifications:</w:t>
      </w:r>
      <w:r w:rsidR="004B106A">
        <w:t xml:space="preserve"> Quality Matters</w:t>
      </w:r>
      <w:r w:rsidR="00F4071C">
        <w:t xml:space="preserve"> APPQMR</w:t>
      </w:r>
    </w:p>
    <w:p w14:paraId="609DCFB9" w14:textId="486F3CE1" w:rsidR="003475D0" w:rsidRDefault="003475D0" w:rsidP="004B106A">
      <w:pPr>
        <w:ind w:left="2160" w:firstLine="720"/>
      </w:pPr>
      <w:r>
        <w:t xml:space="preserve"> Diversity Trainer</w:t>
      </w:r>
    </w:p>
    <w:p w14:paraId="2136C5D3" w14:textId="7CC5577B" w:rsidR="003475D0" w:rsidRDefault="00BB04D0" w:rsidP="00A457B5">
      <w:r>
        <w:tab/>
      </w:r>
      <w:r>
        <w:tab/>
      </w:r>
      <w:r>
        <w:tab/>
        <w:t xml:space="preserve">           </w:t>
      </w:r>
      <w:r w:rsidR="003475D0">
        <w:t xml:space="preserve"> Secondary Education</w:t>
      </w:r>
      <w:r w:rsidR="004B106A">
        <w:t xml:space="preserve"> (English/French)</w:t>
      </w:r>
    </w:p>
    <w:p w14:paraId="4D4FEC6B" w14:textId="7B49C713" w:rsidR="00EE6ED6" w:rsidRDefault="00E8581A" w:rsidP="00A457B5">
      <w:r>
        <w:rPr>
          <w:highlight w:val="yellow"/>
        </w:rPr>
        <w:t xml:space="preserve">Highlighting </w:t>
      </w:r>
      <w:r w:rsidRPr="00E8581A">
        <w:rPr>
          <w:highlight w:val="yellow"/>
        </w:rPr>
        <w:t xml:space="preserve"> indicates new </w:t>
      </w:r>
      <w:r>
        <w:rPr>
          <w:highlight w:val="yellow"/>
        </w:rPr>
        <w:t xml:space="preserve">information </w:t>
      </w:r>
      <w:r w:rsidR="00935B15">
        <w:rPr>
          <w:highlight w:val="yellow"/>
        </w:rPr>
        <w:t>since December 2014</w:t>
      </w:r>
    </w:p>
    <w:p w14:paraId="0E2DAAA1" w14:textId="77777777" w:rsidR="00EE6ED6" w:rsidRDefault="00EE6ED6" w:rsidP="00EE6ED6">
      <w:pPr>
        <w:rPr>
          <w:b/>
        </w:rPr>
      </w:pPr>
      <w:r>
        <w:rPr>
          <w:b/>
        </w:rPr>
        <w:t xml:space="preserve">PROFESSIONAL </w:t>
      </w:r>
      <w:r w:rsidR="000C6D6B">
        <w:rPr>
          <w:b/>
        </w:rPr>
        <w:t>EXPERIENCE (</w:t>
      </w:r>
      <w:r>
        <w:rPr>
          <w:b/>
        </w:rPr>
        <w:t>University)</w:t>
      </w:r>
    </w:p>
    <w:p w14:paraId="08F7893B" w14:textId="0151C82C" w:rsidR="00EE6ED6" w:rsidRDefault="00EE6ED6" w:rsidP="00EE6ED6">
      <w:pPr>
        <w:rPr>
          <w:b/>
        </w:rPr>
      </w:pPr>
      <w:r w:rsidRPr="00621829">
        <w:rPr>
          <w:b/>
        </w:rPr>
        <w:t>Kent State University</w:t>
      </w:r>
    </w:p>
    <w:p w14:paraId="3978EA89" w14:textId="4ED58319" w:rsidR="000B3B54" w:rsidRDefault="000B3B54" w:rsidP="00EE6ED6">
      <w:pPr>
        <w:rPr>
          <w:b/>
        </w:rPr>
      </w:pPr>
    </w:p>
    <w:p w14:paraId="25775566" w14:textId="14767F7D" w:rsidR="00EE6ED6" w:rsidRDefault="00EE6ED6" w:rsidP="00EE6ED6">
      <w:pPr>
        <w:numPr>
          <w:ilvl w:val="0"/>
          <w:numId w:val="3"/>
        </w:numPr>
        <w:tabs>
          <w:tab w:val="left" w:pos="720"/>
        </w:tabs>
      </w:pPr>
      <w:r>
        <w:t>English Department</w:t>
      </w:r>
      <w:r w:rsidR="006D0811">
        <w:t xml:space="preserve"> (in collaboration with the Department of Pan African Studies)</w:t>
      </w:r>
    </w:p>
    <w:p w14:paraId="21058D51" w14:textId="3399C5F9" w:rsidR="000B3B54" w:rsidRDefault="000B3B54" w:rsidP="000B3B54">
      <w:pPr>
        <w:ind w:left="720"/>
      </w:pPr>
      <w:r>
        <w:t>2017 (Fall) – Communication Skills and Arts Coordinator</w:t>
      </w:r>
    </w:p>
    <w:p w14:paraId="758FFC5F" w14:textId="55BD227C" w:rsidR="00935B15" w:rsidRDefault="00935B15" w:rsidP="00935B15">
      <w:pPr>
        <w:ind w:left="720"/>
      </w:pPr>
      <w:r w:rsidRPr="00935B15">
        <w:rPr>
          <w:highlight w:val="yellow"/>
        </w:rPr>
        <w:t>2016-present   Senior Lecturer</w:t>
      </w:r>
    </w:p>
    <w:p w14:paraId="6E13DEF4" w14:textId="59C558D8" w:rsidR="0003181C" w:rsidRDefault="00E8581A" w:rsidP="0003181C">
      <w:pPr>
        <w:ind w:left="720"/>
      </w:pPr>
      <w:r w:rsidRPr="00935B15">
        <w:t>2012</w:t>
      </w:r>
      <w:r w:rsidR="00935B15" w:rsidRPr="00935B15">
        <w:t>-2016</w:t>
      </w:r>
      <w:r w:rsidR="0003181C" w:rsidRPr="00935B15">
        <w:tab/>
        <w:t xml:space="preserve"> Associate Lecturer</w:t>
      </w:r>
    </w:p>
    <w:p w14:paraId="0B5D19A0" w14:textId="77777777" w:rsidR="006D0811" w:rsidRDefault="00EE6ED6" w:rsidP="0003181C">
      <w:pPr>
        <w:ind w:firstLine="720"/>
      </w:pPr>
      <w:r>
        <w:t xml:space="preserve">2002 </w:t>
      </w:r>
      <w:r w:rsidR="006D0811">
        <w:t>-</w:t>
      </w:r>
      <w:r w:rsidR="0003181C">
        <w:t xml:space="preserve"> present Oscar</w:t>
      </w:r>
      <w:r>
        <w:t xml:space="preserve"> Ritchie Computer Lab Tutor/</w:t>
      </w:r>
      <w:r w:rsidR="006D0811">
        <w:t xml:space="preserve"> </w:t>
      </w:r>
      <w:r>
        <w:t>Lab Manager</w:t>
      </w:r>
      <w:r w:rsidR="006D0811">
        <w:tab/>
      </w:r>
      <w:r w:rsidR="006D0811">
        <w:tab/>
      </w:r>
      <w:r w:rsidR="006D0811">
        <w:tab/>
        <w:t xml:space="preserve"> </w:t>
      </w:r>
      <w:r w:rsidR="006D0811">
        <w:tab/>
        <w:t>20</w:t>
      </w:r>
      <w:r w:rsidR="0003181C">
        <w:t>00 - 2011     NTT Lecturer</w:t>
      </w:r>
    </w:p>
    <w:p w14:paraId="0DACC0A8" w14:textId="77777777" w:rsidR="00370980" w:rsidRDefault="00370980" w:rsidP="006D0811"/>
    <w:p w14:paraId="3767A2FB" w14:textId="77777777" w:rsidR="00BB7913" w:rsidRDefault="00BB7913" w:rsidP="00BB7913">
      <w:pPr>
        <w:numPr>
          <w:ilvl w:val="0"/>
          <w:numId w:val="2"/>
        </w:numPr>
        <w:tabs>
          <w:tab w:val="left" w:pos="720"/>
        </w:tabs>
      </w:pPr>
      <w:r>
        <w:t xml:space="preserve">Undergraduate Studies </w:t>
      </w:r>
    </w:p>
    <w:p w14:paraId="1DE448A2" w14:textId="77777777" w:rsidR="00BB7913" w:rsidRDefault="00BB7913" w:rsidP="00BB7913">
      <w:r>
        <w:t xml:space="preserve">            2007 NTT Lecturer</w:t>
      </w:r>
    </w:p>
    <w:p w14:paraId="59C33356" w14:textId="77777777" w:rsidR="00BB7913" w:rsidRDefault="00BB7913" w:rsidP="00BB7913"/>
    <w:p w14:paraId="309544D5" w14:textId="77777777" w:rsidR="006D0811" w:rsidRDefault="006D0811" w:rsidP="006D0811">
      <w:pPr>
        <w:numPr>
          <w:ilvl w:val="0"/>
          <w:numId w:val="6"/>
        </w:numPr>
      </w:pPr>
      <w:r>
        <w:t>English Department</w:t>
      </w:r>
    </w:p>
    <w:p w14:paraId="697E6A01" w14:textId="77777777" w:rsidR="006D0811" w:rsidRDefault="006D0811" w:rsidP="006D0811">
      <w:pPr>
        <w:ind w:left="720"/>
      </w:pPr>
      <w:r>
        <w:t xml:space="preserve">1986 to 2000 Adjunct Instructor </w:t>
      </w:r>
    </w:p>
    <w:p w14:paraId="31B5A545" w14:textId="77777777" w:rsidR="00EE6ED6" w:rsidRDefault="00EE6ED6" w:rsidP="00EE6ED6">
      <w:r>
        <w:tab/>
      </w:r>
      <w:r>
        <w:tab/>
      </w:r>
      <w:r>
        <w:tab/>
      </w:r>
      <w:r>
        <w:tab/>
      </w:r>
    </w:p>
    <w:p w14:paraId="20921A0A" w14:textId="77777777" w:rsidR="00EE6ED6" w:rsidRDefault="00EE6ED6" w:rsidP="00EE6ED6">
      <w:pPr>
        <w:numPr>
          <w:ilvl w:val="0"/>
          <w:numId w:val="3"/>
        </w:numPr>
        <w:tabs>
          <w:tab w:val="left" w:pos="720"/>
        </w:tabs>
      </w:pPr>
      <w:r>
        <w:t>Academic Success Center</w:t>
      </w:r>
    </w:p>
    <w:p w14:paraId="1FFDC089" w14:textId="77777777" w:rsidR="006D0811" w:rsidRDefault="006D0811" w:rsidP="006D0811">
      <w:r>
        <w:t xml:space="preserve">           </w:t>
      </w:r>
      <w:r w:rsidR="00EE6ED6">
        <w:t xml:space="preserve">1997 </w:t>
      </w:r>
      <w:r w:rsidR="00FC4313">
        <w:t>-</w:t>
      </w:r>
      <w:r w:rsidR="00EE6ED6">
        <w:t xml:space="preserve"> 2000 </w:t>
      </w:r>
      <w:r w:rsidR="00FC4313">
        <w:t xml:space="preserve">          </w:t>
      </w:r>
      <w:r>
        <w:t xml:space="preserve">Adjunct Instructor </w:t>
      </w:r>
      <w:r w:rsidR="00EE6ED6">
        <w:t>Reading</w:t>
      </w:r>
    </w:p>
    <w:p w14:paraId="64D00582" w14:textId="77777777" w:rsidR="00EE6ED6" w:rsidRDefault="00FC4313" w:rsidP="00FC4313">
      <w:r>
        <w:t xml:space="preserve">           </w:t>
      </w:r>
      <w:r w:rsidR="00EE6ED6">
        <w:t xml:space="preserve">1999 </w:t>
      </w:r>
      <w:r>
        <w:t>–</w:t>
      </w:r>
      <w:r w:rsidR="00EE6ED6">
        <w:t xml:space="preserve"> 2000</w:t>
      </w:r>
      <w:r>
        <w:t xml:space="preserve">          Adjunct </w:t>
      </w:r>
      <w:r w:rsidR="00EE6ED6">
        <w:t xml:space="preserve">Instructor Reading </w:t>
      </w:r>
      <w:r>
        <w:t>&amp;</w:t>
      </w:r>
      <w:r w:rsidR="00EE6ED6">
        <w:t xml:space="preserve"> Writing course (joint appointment </w:t>
      </w:r>
      <w:r w:rsidR="006D0811">
        <w:t>with</w:t>
      </w:r>
      <w:r>
        <w:tab/>
      </w:r>
      <w:r>
        <w:tab/>
      </w:r>
      <w:r>
        <w:tab/>
      </w:r>
      <w:r>
        <w:tab/>
        <w:t xml:space="preserve">      English)</w:t>
      </w:r>
    </w:p>
    <w:p w14:paraId="1B703FD8" w14:textId="77777777" w:rsidR="00EE6ED6" w:rsidRDefault="009A16FD" w:rsidP="00EE6ED6">
      <w:pPr>
        <w:numPr>
          <w:ilvl w:val="0"/>
          <w:numId w:val="3"/>
        </w:numPr>
        <w:tabs>
          <w:tab w:val="left" w:pos="720"/>
        </w:tabs>
      </w:pPr>
      <w:r>
        <w:t>College of Education/Off Campus Programs and Field Experiences</w:t>
      </w:r>
    </w:p>
    <w:p w14:paraId="3C4DFF5C" w14:textId="77777777" w:rsidR="00EE6ED6" w:rsidRDefault="00EE6ED6" w:rsidP="00EE6ED6">
      <w:r>
        <w:tab/>
        <w:t xml:space="preserve">1992 </w:t>
      </w:r>
      <w:r w:rsidR="00FC4313">
        <w:t>–</w:t>
      </w:r>
      <w:r>
        <w:t xml:space="preserve"> 2002</w:t>
      </w:r>
      <w:r w:rsidR="00FC4313">
        <w:t xml:space="preserve">         </w:t>
      </w:r>
      <w:r>
        <w:t xml:space="preserve">Student Teaching </w:t>
      </w:r>
    </w:p>
    <w:p w14:paraId="174A479D" w14:textId="77777777" w:rsidR="00EE6ED6" w:rsidRDefault="00EE6ED6" w:rsidP="00EE6ED6">
      <w:pPr>
        <w:tabs>
          <w:tab w:val="left" w:pos="720"/>
        </w:tabs>
      </w:pPr>
    </w:p>
    <w:p w14:paraId="17AA07B0" w14:textId="77777777" w:rsidR="00EE6ED6" w:rsidRDefault="00EE6ED6" w:rsidP="00EE6ED6">
      <w:pPr>
        <w:numPr>
          <w:ilvl w:val="0"/>
          <w:numId w:val="3"/>
        </w:numPr>
        <w:tabs>
          <w:tab w:val="left" w:pos="720"/>
        </w:tabs>
      </w:pPr>
      <w:r>
        <w:t>Modern and Classical Languages Department</w:t>
      </w:r>
      <w:r>
        <w:tab/>
      </w:r>
    </w:p>
    <w:p w14:paraId="70F5A082" w14:textId="77777777" w:rsidR="00EE6ED6" w:rsidRDefault="00EE6ED6" w:rsidP="00EE6ED6">
      <w:r>
        <w:tab/>
        <w:t xml:space="preserve">1983-1987 </w:t>
      </w:r>
      <w:r w:rsidR="00FC4313">
        <w:t xml:space="preserve">           Adjunct Instructor </w:t>
      </w:r>
      <w:r>
        <w:t xml:space="preserve">French </w:t>
      </w:r>
      <w:r>
        <w:tab/>
      </w:r>
    </w:p>
    <w:p w14:paraId="1A1B9690" w14:textId="77777777" w:rsidR="00EE6ED6" w:rsidRDefault="00EE6ED6" w:rsidP="00EE6ED6">
      <w:r>
        <w:tab/>
        <w:t xml:space="preserve">1978-1980 </w:t>
      </w:r>
      <w:r w:rsidR="00FC4313">
        <w:t xml:space="preserve">          </w:t>
      </w:r>
      <w:r>
        <w:t xml:space="preserve"> Graduate Teaching Assistant in French </w:t>
      </w:r>
    </w:p>
    <w:p w14:paraId="2F6BC531" w14:textId="77777777" w:rsidR="004C347B" w:rsidRDefault="004C347B" w:rsidP="00EE6ED6"/>
    <w:p w14:paraId="5478A917" w14:textId="77777777" w:rsidR="004C347B" w:rsidRDefault="004C347B" w:rsidP="004C347B">
      <w:pPr>
        <w:rPr>
          <w:b/>
        </w:rPr>
      </w:pPr>
      <w:r>
        <w:rPr>
          <w:b/>
        </w:rPr>
        <w:t>COURSES TAUGHT</w:t>
      </w:r>
    </w:p>
    <w:p w14:paraId="33FBAB5A" w14:textId="77777777" w:rsidR="004C347B" w:rsidRPr="00F01CE4" w:rsidRDefault="004C347B" w:rsidP="0003181C">
      <w:pPr>
        <w:numPr>
          <w:ilvl w:val="0"/>
          <w:numId w:val="3"/>
        </w:numPr>
        <w:rPr>
          <w:b/>
        </w:rPr>
      </w:pPr>
      <w:r w:rsidRPr="00F01CE4">
        <w:rPr>
          <w:b/>
        </w:rPr>
        <w:t xml:space="preserve">English </w:t>
      </w:r>
      <w:r w:rsidR="0003181C">
        <w:rPr>
          <w:b/>
        </w:rPr>
        <w:t xml:space="preserve"> (* indicates English courses taught in the Department of Pan African</w:t>
      </w:r>
      <w:r w:rsidR="0003181C">
        <w:rPr>
          <w:b/>
        </w:rPr>
        <w:tab/>
      </w:r>
      <w:r w:rsidR="0003181C">
        <w:rPr>
          <w:b/>
        </w:rPr>
        <w:tab/>
      </w:r>
      <w:r w:rsidR="0003181C">
        <w:rPr>
          <w:b/>
        </w:rPr>
        <w:tab/>
        <w:t>Studies)</w:t>
      </w:r>
    </w:p>
    <w:p w14:paraId="58E966EC" w14:textId="77777777" w:rsidR="004C347B" w:rsidRDefault="004C347B" w:rsidP="00F01CE4">
      <w:pPr>
        <w:tabs>
          <w:tab w:val="left" w:pos="1440"/>
        </w:tabs>
        <w:ind w:left="1080"/>
      </w:pPr>
      <w:r>
        <w:t>Introduction to College Writing I</w:t>
      </w:r>
      <w:r w:rsidRPr="0003181C">
        <w:rPr>
          <w:b/>
        </w:rPr>
        <w:t>*</w:t>
      </w:r>
      <w:r>
        <w:t xml:space="preserve"> (first semester of two semester course)</w:t>
      </w:r>
    </w:p>
    <w:p w14:paraId="0D1E53AA" w14:textId="77777777" w:rsidR="004C347B" w:rsidRDefault="004C347B" w:rsidP="00F01CE4">
      <w:pPr>
        <w:tabs>
          <w:tab w:val="left" w:pos="1440"/>
        </w:tabs>
        <w:ind w:left="1080"/>
      </w:pPr>
      <w:r>
        <w:t>College Writing I-Stretch</w:t>
      </w:r>
      <w:r w:rsidRPr="0003181C">
        <w:rPr>
          <w:b/>
        </w:rPr>
        <w:t>*</w:t>
      </w:r>
      <w:r>
        <w:t xml:space="preserve"> (second semester of two semester course)</w:t>
      </w:r>
    </w:p>
    <w:p w14:paraId="5F7C51C2" w14:textId="77777777" w:rsidR="004C347B" w:rsidRDefault="004C347B" w:rsidP="00F01CE4">
      <w:pPr>
        <w:tabs>
          <w:tab w:val="left" w:pos="1440"/>
        </w:tabs>
        <w:ind w:left="1080"/>
      </w:pPr>
      <w:r>
        <w:t>College Writing I*</w:t>
      </w:r>
    </w:p>
    <w:p w14:paraId="3F5977BD" w14:textId="77777777" w:rsidR="005F235B" w:rsidRDefault="004C347B" w:rsidP="00F01CE4">
      <w:pPr>
        <w:tabs>
          <w:tab w:val="left" w:pos="1440"/>
        </w:tabs>
        <w:ind w:left="1080"/>
      </w:pPr>
      <w:r>
        <w:t>College Writing I – Linked course with Black Experience II*</w:t>
      </w:r>
      <w:r w:rsidR="006F1631">
        <w:t xml:space="preserve"> </w:t>
      </w:r>
    </w:p>
    <w:p w14:paraId="66535597" w14:textId="77777777" w:rsidR="004C347B" w:rsidRDefault="005F235B" w:rsidP="00F01CE4">
      <w:pPr>
        <w:tabs>
          <w:tab w:val="left" w:pos="1440"/>
        </w:tabs>
        <w:ind w:left="1080"/>
      </w:pPr>
      <w:r>
        <w:t>College Writing I – Linked course with Black Experience I*</w:t>
      </w:r>
      <w:r w:rsidR="004C347B">
        <w:tab/>
        <w:t xml:space="preserve">   </w:t>
      </w:r>
    </w:p>
    <w:p w14:paraId="26076A15" w14:textId="77777777" w:rsidR="004C347B" w:rsidRPr="0003181C" w:rsidRDefault="00BB04D0" w:rsidP="0003181C">
      <w:pPr>
        <w:tabs>
          <w:tab w:val="left" w:pos="1440"/>
        </w:tabs>
        <w:rPr>
          <w:szCs w:val="22"/>
        </w:rPr>
      </w:pPr>
      <w:r>
        <w:t xml:space="preserve">                  </w:t>
      </w:r>
      <w:r w:rsidR="004C347B">
        <w:t>College Writing I STARS* (</w:t>
      </w:r>
      <w:r w:rsidR="0003181C">
        <w:t xml:space="preserve">five week intensive </w:t>
      </w:r>
      <w:r w:rsidR="004C347B" w:rsidRPr="0003181C">
        <w:rPr>
          <w:szCs w:val="22"/>
        </w:rPr>
        <w:t xml:space="preserve">summer program </w:t>
      </w:r>
      <w:r w:rsidRPr="0003181C">
        <w:rPr>
          <w:szCs w:val="22"/>
        </w:rPr>
        <w:t xml:space="preserve">for minority students </w:t>
      </w:r>
      <w:r w:rsidR="0003181C">
        <w:rPr>
          <w:szCs w:val="22"/>
        </w:rPr>
        <w:tab/>
        <w:t>l</w:t>
      </w:r>
      <w:r w:rsidR="0003181C" w:rsidRPr="0003181C">
        <w:rPr>
          <w:szCs w:val="22"/>
        </w:rPr>
        <w:t>inked</w:t>
      </w:r>
      <w:r w:rsidR="004C347B" w:rsidRPr="0003181C">
        <w:rPr>
          <w:szCs w:val="22"/>
        </w:rPr>
        <w:t xml:space="preserve"> with Professor Okantah's Black Experience I course)</w:t>
      </w:r>
      <w:r w:rsidRPr="0003181C">
        <w:rPr>
          <w:szCs w:val="22"/>
        </w:rPr>
        <w:t xml:space="preserve"> (DPAS/ </w:t>
      </w:r>
      <w:r w:rsidR="0003181C">
        <w:rPr>
          <w:szCs w:val="22"/>
        </w:rPr>
        <w:t>ENG/</w:t>
      </w:r>
    </w:p>
    <w:p w14:paraId="057D7482" w14:textId="77777777" w:rsidR="004C347B" w:rsidRPr="00BB04D0" w:rsidRDefault="00BB04D0" w:rsidP="00F01CE4">
      <w:pPr>
        <w:tabs>
          <w:tab w:val="left" w:pos="1440"/>
        </w:tabs>
        <w:ind w:left="1440"/>
        <w:rPr>
          <w:sz w:val="18"/>
          <w:szCs w:val="18"/>
        </w:rPr>
      </w:pPr>
      <w:r w:rsidRPr="00BB04D0">
        <w:rPr>
          <w:sz w:val="18"/>
          <w:szCs w:val="18"/>
        </w:rPr>
        <w:t>Student Multicultural Center</w:t>
      </w:r>
    </w:p>
    <w:p w14:paraId="38EB60A4" w14:textId="29987040" w:rsidR="004C347B" w:rsidRDefault="004C347B" w:rsidP="00F01CE4">
      <w:pPr>
        <w:tabs>
          <w:tab w:val="left" w:pos="1440"/>
        </w:tabs>
        <w:ind w:left="1080"/>
      </w:pPr>
      <w:r>
        <w:lastRenderedPageBreak/>
        <w:t>College Writing II*</w:t>
      </w:r>
    </w:p>
    <w:p w14:paraId="5817072A" w14:textId="5D26AEFB" w:rsidR="008D6783" w:rsidRDefault="008D6783" w:rsidP="00F01CE4">
      <w:pPr>
        <w:tabs>
          <w:tab w:val="left" w:pos="1440"/>
        </w:tabs>
        <w:ind w:left="1080"/>
      </w:pPr>
      <w:r>
        <w:t>College Writing II - Linked with Black Experience II</w:t>
      </w:r>
    </w:p>
    <w:p w14:paraId="4B30BED4" w14:textId="07222D4C" w:rsidR="00BB04D0" w:rsidRPr="00935B15" w:rsidRDefault="008D6783" w:rsidP="008D6783">
      <w:pPr>
        <w:ind w:left="720"/>
        <w:rPr>
          <w:szCs w:val="22"/>
        </w:rPr>
      </w:pPr>
      <w:r>
        <w:rPr>
          <w:sz w:val="18"/>
        </w:rPr>
        <w:t xml:space="preserve">       </w:t>
      </w:r>
      <w:r w:rsidR="0003181C">
        <w:rPr>
          <w:szCs w:val="22"/>
        </w:rPr>
        <w:t xml:space="preserve"> </w:t>
      </w:r>
      <w:r w:rsidR="00BB04D0" w:rsidRPr="00935B15">
        <w:rPr>
          <w:szCs w:val="22"/>
        </w:rPr>
        <w:t>Special Topics in Caribbean Literature</w:t>
      </w:r>
      <w:r w:rsidR="0003181C" w:rsidRPr="00935B15">
        <w:rPr>
          <w:szCs w:val="22"/>
        </w:rPr>
        <w:t>*</w:t>
      </w:r>
      <w:r w:rsidR="00BB04D0" w:rsidRPr="00935B15">
        <w:rPr>
          <w:szCs w:val="22"/>
        </w:rPr>
        <w:t xml:space="preserve"> (cross listed with DPAS</w:t>
      </w:r>
      <w:r w:rsidR="005F235B" w:rsidRPr="00935B15">
        <w:rPr>
          <w:szCs w:val="22"/>
        </w:rPr>
        <w:t xml:space="preserve"> </w:t>
      </w:r>
      <w:r w:rsidR="0003181C" w:rsidRPr="00935B15">
        <w:rPr>
          <w:szCs w:val="22"/>
        </w:rPr>
        <w:t>Special Topics:</w:t>
      </w:r>
      <w:r w:rsidR="0003181C" w:rsidRPr="00935B15">
        <w:rPr>
          <w:szCs w:val="22"/>
        </w:rPr>
        <w:tab/>
        <w:t>C</w:t>
      </w:r>
      <w:r w:rsidR="005F235B" w:rsidRPr="00935B15">
        <w:rPr>
          <w:szCs w:val="22"/>
        </w:rPr>
        <w:t xml:space="preserve">aribbean Travel Narrative </w:t>
      </w:r>
      <w:r w:rsidR="00BB04D0" w:rsidRPr="00935B15">
        <w:rPr>
          <w:szCs w:val="22"/>
        </w:rPr>
        <w:t>)</w:t>
      </w:r>
      <w:r w:rsidR="0003181C" w:rsidRPr="00935B15">
        <w:rPr>
          <w:szCs w:val="22"/>
        </w:rPr>
        <w:t xml:space="preserve"> .This course included one week student travel</w:t>
      </w:r>
    </w:p>
    <w:p w14:paraId="2815BA49" w14:textId="58270824" w:rsidR="0003181C" w:rsidRDefault="0003181C" w:rsidP="0003181C">
      <w:pPr>
        <w:ind w:left="720"/>
        <w:rPr>
          <w:szCs w:val="22"/>
        </w:rPr>
      </w:pPr>
      <w:r w:rsidRPr="00935B15">
        <w:rPr>
          <w:szCs w:val="22"/>
        </w:rPr>
        <w:tab/>
        <w:t>to the Caribbean.</w:t>
      </w:r>
    </w:p>
    <w:p w14:paraId="6C702DF5" w14:textId="45DCCC55" w:rsidR="00935B15" w:rsidRPr="00BB04D0" w:rsidRDefault="00935B15" w:rsidP="0003181C">
      <w:pPr>
        <w:ind w:left="720"/>
        <w:rPr>
          <w:szCs w:val="22"/>
        </w:rPr>
      </w:pPr>
      <w:r w:rsidRPr="00935B15">
        <w:rPr>
          <w:szCs w:val="22"/>
          <w:highlight w:val="yellow"/>
        </w:rPr>
        <w:t xml:space="preserve">      Introduction to Ethnic Literature of the U.S.</w:t>
      </w:r>
    </w:p>
    <w:p w14:paraId="6498523E" w14:textId="77777777" w:rsidR="004C347B" w:rsidRPr="004C347B" w:rsidRDefault="004C347B" w:rsidP="00F01CE4">
      <w:pPr>
        <w:ind w:left="1080"/>
        <w:rPr>
          <w:sz w:val="18"/>
        </w:rPr>
      </w:pPr>
      <w:r>
        <w:t>Intermediate Expository Prose Writing</w:t>
      </w:r>
    </w:p>
    <w:p w14:paraId="4297F88E" w14:textId="77777777" w:rsidR="004C347B" w:rsidRPr="004C347B" w:rsidRDefault="004C347B" w:rsidP="00F01CE4">
      <w:pPr>
        <w:ind w:left="1080"/>
        <w:rPr>
          <w:sz w:val="18"/>
        </w:rPr>
      </w:pPr>
      <w:r>
        <w:t>Fundamental English Grammar</w:t>
      </w:r>
    </w:p>
    <w:p w14:paraId="5B2725DE" w14:textId="77777777" w:rsidR="004C347B" w:rsidRPr="004C347B" w:rsidRDefault="004C347B" w:rsidP="00F01CE4">
      <w:pPr>
        <w:ind w:left="1080"/>
        <w:rPr>
          <w:sz w:val="18"/>
        </w:rPr>
      </w:pPr>
      <w:r>
        <w:t xml:space="preserve">Expository Prose Writing </w:t>
      </w:r>
    </w:p>
    <w:p w14:paraId="07E49E07" w14:textId="77777777" w:rsidR="004C347B" w:rsidRDefault="004C347B" w:rsidP="00F01CE4">
      <w:pPr>
        <w:ind w:left="1080"/>
      </w:pPr>
      <w:r>
        <w:t>Argumentative Prose Writing</w:t>
      </w:r>
      <w:r>
        <w:tab/>
        <w:t xml:space="preserve"> </w:t>
      </w:r>
    </w:p>
    <w:p w14:paraId="688F26FE" w14:textId="77777777" w:rsidR="004C347B" w:rsidRDefault="009E28EA" w:rsidP="00F01CE4">
      <w:pPr>
        <w:ind w:left="1110"/>
        <w:rPr>
          <w:szCs w:val="22"/>
        </w:rPr>
      </w:pPr>
      <w:r>
        <w:rPr>
          <w:szCs w:val="22"/>
        </w:rPr>
        <w:t>I</w:t>
      </w:r>
      <w:r w:rsidR="004C347B">
        <w:rPr>
          <w:szCs w:val="22"/>
        </w:rPr>
        <w:t>ndividual Investigation</w:t>
      </w:r>
    </w:p>
    <w:p w14:paraId="56D7BDCE" w14:textId="24B716C1" w:rsidR="009E28EA" w:rsidRDefault="00B552AB" w:rsidP="00B552AB">
      <w:pPr>
        <w:ind w:left="1110"/>
        <w:rPr>
          <w:szCs w:val="22"/>
        </w:rPr>
      </w:pPr>
      <w:r>
        <w:rPr>
          <w:szCs w:val="22"/>
        </w:rPr>
        <w:t>Honors (Individual Investigation)</w:t>
      </w:r>
    </w:p>
    <w:p w14:paraId="1EF0A1B6" w14:textId="3967E58A" w:rsidR="00935B15" w:rsidRDefault="00935B15" w:rsidP="00935B15">
      <w:pPr>
        <w:pStyle w:val="ListParagraph"/>
        <w:numPr>
          <w:ilvl w:val="0"/>
          <w:numId w:val="6"/>
        </w:numPr>
      </w:pPr>
      <w:r>
        <w:rPr>
          <w:b/>
        </w:rPr>
        <w:t xml:space="preserve">DPAS </w:t>
      </w:r>
    </w:p>
    <w:p w14:paraId="61DDB167" w14:textId="375F786F" w:rsidR="00935B15" w:rsidRPr="00935B15" w:rsidRDefault="00935B15" w:rsidP="00935B15">
      <w:pPr>
        <w:ind w:left="1080"/>
        <w:rPr>
          <w:highlight w:val="yellow"/>
        </w:rPr>
      </w:pPr>
      <w:r w:rsidRPr="00935B15">
        <w:rPr>
          <w:highlight w:val="yellow"/>
        </w:rPr>
        <w:t>Special Topics: Caribbean Travel Narrative (cross listed with English)</w:t>
      </w:r>
    </w:p>
    <w:p w14:paraId="649C12E3" w14:textId="126845C5" w:rsidR="00935B15" w:rsidRDefault="00935B15" w:rsidP="00935B15">
      <w:pPr>
        <w:ind w:left="1080"/>
      </w:pPr>
      <w:r w:rsidRPr="00935B15">
        <w:rPr>
          <w:highlight w:val="yellow"/>
        </w:rPr>
        <w:t>The Black Woman in American Society (co-taught with Chris McVay and Amoaba Gooden)</w:t>
      </w:r>
    </w:p>
    <w:p w14:paraId="2D997861" w14:textId="77777777" w:rsidR="004C347B" w:rsidRPr="008A44C4" w:rsidRDefault="004C347B" w:rsidP="004C347B">
      <w:pPr>
        <w:numPr>
          <w:ilvl w:val="0"/>
          <w:numId w:val="3"/>
        </w:numPr>
        <w:tabs>
          <w:tab w:val="left" w:pos="720"/>
        </w:tabs>
        <w:rPr>
          <w:b/>
        </w:rPr>
      </w:pPr>
      <w:r w:rsidRPr="008A44C4">
        <w:rPr>
          <w:b/>
        </w:rPr>
        <w:t>Reading Strategies</w:t>
      </w:r>
    </w:p>
    <w:p w14:paraId="73ABF455" w14:textId="77777777" w:rsidR="004C347B" w:rsidRDefault="004C347B" w:rsidP="00F01CE4">
      <w:pPr>
        <w:tabs>
          <w:tab w:val="left" w:pos="1440"/>
        </w:tabs>
        <w:ind w:left="1080"/>
      </w:pPr>
      <w:r>
        <w:t>US 10003</w:t>
      </w:r>
    </w:p>
    <w:p w14:paraId="26C94B94" w14:textId="77777777" w:rsidR="004C347B" w:rsidRDefault="004C347B" w:rsidP="00F01CE4">
      <w:pPr>
        <w:tabs>
          <w:tab w:val="left" w:pos="1440"/>
        </w:tabs>
        <w:ind w:left="1080"/>
        <w:rPr>
          <w:sz w:val="18"/>
          <w:szCs w:val="18"/>
        </w:rPr>
      </w:pPr>
      <w:r>
        <w:t xml:space="preserve">Reading and Writing Combined course </w:t>
      </w:r>
      <w:r>
        <w:rPr>
          <w:sz w:val="18"/>
          <w:szCs w:val="18"/>
        </w:rPr>
        <w:t xml:space="preserve">(cross list ENG </w:t>
      </w:r>
      <w:r>
        <w:rPr>
          <w:sz w:val="16"/>
          <w:szCs w:val="16"/>
        </w:rPr>
        <w:t>10000/US10003</w:t>
      </w:r>
      <w:r>
        <w:rPr>
          <w:sz w:val="18"/>
          <w:szCs w:val="18"/>
        </w:rPr>
        <w:t>)</w:t>
      </w:r>
    </w:p>
    <w:p w14:paraId="1365396C" w14:textId="77777777" w:rsidR="004C347B" w:rsidRPr="008A44C4" w:rsidRDefault="004C347B" w:rsidP="00F01CE4">
      <w:pPr>
        <w:numPr>
          <w:ilvl w:val="0"/>
          <w:numId w:val="6"/>
        </w:numPr>
        <w:rPr>
          <w:b/>
        </w:rPr>
      </w:pPr>
      <w:r w:rsidRPr="008A44C4">
        <w:rPr>
          <w:b/>
        </w:rPr>
        <w:t>French</w:t>
      </w:r>
    </w:p>
    <w:p w14:paraId="2D5890BE" w14:textId="77777777" w:rsidR="004C347B" w:rsidRDefault="004C347B" w:rsidP="00F01CE4">
      <w:pPr>
        <w:tabs>
          <w:tab w:val="left" w:pos="1440"/>
        </w:tabs>
        <w:ind w:left="1080"/>
      </w:pPr>
      <w:r>
        <w:t>Elementary Sequence:  FR13201, FR13202</w:t>
      </w:r>
    </w:p>
    <w:p w14:paraId="39B59ED1" w14:textId="77777777" w:rsidR="004C347B" w:rsidRDefault="004C347B" w:rsidP="00F01CE4">
      <w:pPr>
        <w:tabs>
          <w:tab w:val="left" w:pos="1440"/>
        </w:tabs>
        <w:ind w:left="1080"/>
      </w:pPr>
      <w:r>
        <w:t>Intermediate Sequence:  FR23201, FR23202</w:t>
      </w:r>
    </w:p>
    <w:p w14:paraId="079A90F2" w14:textId="77777777" w:rsidR="004C347B" w:rsidRDefault="004C347B" w:rsidP="00F01CE4">
      <w:pPr>
        <w:tabs>
          <w:tab w:val="left" w:pos="1440"/>
        </w:tabs>
        <w:ind w:left="1080"/>
      </w:pPr>
      <w:r>
        <w:t>French Reading Comprehension</w:t>
      </w:r>
    </w:p>
    <w:p w14:paraId="4FB73F4C" w14:textId="77777777" w:rsidR="00B552AB" w:rsidRPr="009D388B" w:rsidRDefault="009D388B" w:rsidP="009D388B">
      <w:pPr>
        <w:numPr>
          <w:ilvl w:val="0"/>
          <w:numId w:val="6"/>
        </w:numPr>
        <w:tabs>
          <w:tab w:val="left" w:pos="720"/>
          <w:tab w:val="left" w:pos="1440"/>
        </w:tabs>
        <w:ind w:left="360" w:firstLine="0"/>
      </w:pPr>
      <w:r>
        <w:rPr>
          <w:b/>
        </w:rPr>
        <w:t>Freshmen Orientation</w:t>
      </w:r>
    </w:p>
    <w:p w14:paraId="440426F8" w14:textId="77777777" w:rsidR="009D388B" w:rsidRDefault="009D388B" w:rsidP="009D388B">
      <w:pPr>
        <w:tabs>
          <w:tab w:val="left" w:pos="720"/>
          <w:tab w:val="left" w:pos="1080"/>
        </w:tabs>
        <w:ind w:left="720"/>
      </w:pPr>
      <w:r>
        <w:tab/>
        <w:t>Flashtopic Course</w:t>
      </w:r>
    </w:p>
    <w:p w14:paraId="6E57C232" w14:textId="77777777" w:rsidR="004C347B" w:rsidRDefault="004C347B" w:rsidP="00F01C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C1EAA8" w14:textId="77777777" w:rsidR="00EE6ED6" w:rsidRDefault="00EE6ED6" w:rsidP="00EE6ED6">
      <w:pPr>
        <w:rPr>
          <w:b/>
          <w:bCs/>
        </w:rPr>
      </w:pPr>
    </w:p>
    <w:p w14:paraId="2553F77D" w14:textId="77777777" w:rsidR="00EE6ED6" w:rsidRDefault="00EE6ED6" w:rsidP="00EE6ED6">
      <w:pPr>
        <w:rPr>
          <w:b/>
        </w:rPr>
      </w:pPr>
      <w:r>
        <w:rPr>
          <w:b/>
        </w:rPr>
        <w:t>PROFESSIONAL DEVELOPMENT</w:t>
      </w:r>
    </w:p>
    <w:p w14:paraId="214A42B0" w14:textId="77777777" w:rsidR="00EE6ED6" w:rsidRPr="00F70F2D" w:rsidRDefault="00504488" w:rsidP="00504488">
      <w:pPr>
        <w:numPr>
          <w:ilvl w:val="0"/>
          <w:numId w:val="6"/>
        </w:numPr>
        <w:rPr>
          <w:b/>
        </w:rPr>
      </w:pPr>
      <w:r w:rsidRPr="00F70F2D">
        <w:rPr>
          <w:b/>
        </w:rPr>
        <w:t>Research</w:t>
      </w:r>
    </w:p>
    <w:p w14:paraId="38ED3055" w14:textId="77777777" w:rsidR="00086A8D" w:rsidRDefault="00086A8D" w:rsidP="00504488">
      <w:pPr>
        <w:ind w:left="720"/>
      </w:pPr>
      <w:r w:rsidRPr="00935B15">
        <w:t xml:space="preserve">Traditions and cultural connections of Africans in the U.S. Virgin Islands research project </w:t>
      </w:r>
      <w:r w:rsidR="005F235B" w:rsidRPr="00935B15">
        <w:t xml:space="preserve">Special Collections at the University of the Virgin Islands St. Croix and Florence Williams Public Library, Christiansted </w:t>
      </w:r>
      <w:r w:rsidRPr="00935B15">
        <w:t>(May 2012)</w:t>
      </w:r>
    </w:p>
    <w:p w14:paraId="7E63F0E9" w14:textId="77777777" w:rsidR="00310601" w:rsidRDefault="00310601" w:rsidP="00504488">
      <w:pPr>
        <w:ind w:left="720"/>
      </w:pPr>
    </w:p>
    <w:p w14:paraId="5B1E1826" w14:textId="77777777" w:rsidR="00310601" w:rsidRDefault="00310601" w:rsidP="00310601">
      <w:pPr>
        <w:ind w:left="720"/>
      </w:pPr>
      <w:r>
        <w:t>Africans in the Caribbean research project at University of the Virgin Islands &amp; Enid Baa Public Library, St. Thomas, USVI (July 2011)</w:t>
      </w:r>
    </w:p>
    <w:p w14:paraId="2C914D3C" w14:textId="77777777" w:rsidR="00504488" w:rsidRDefault="00504488" w:rsidP="00504488">
      <w:pPr>
        <w:ind w:left="720"/>
      </w:pPr>
    </w:p>
    <w:p w14:paraId="5D4CD20F" w14:textId="77777777" w:rsidR="00504488" w:rsidRDefault="005B4830" w:rsidP="00504488">
      <w:pPr>
        <w:numPr>
          <w:ilvl w:val="0"/>
          <w:numId w:val="6"/>
        </w:numPr>
        <w:rPr>
          <w:b/>
        </w:rPr>
      </w:pPr>
      <w:r w:rsidRPr="00F70F2D">
        <w:rPr>
          <w:b/>
        </w:rPr>
        <w:t>Training</w:t>
      </w:r>
    </w:p>
    <w:p w14:paraId="67236C6D" w14:textId="77777777" w:rsidR="005F235B" w:rsidRPr="00935B15" w:rsidRDefault="005F235B" w:rsidP="005D2E7B">
      <w:pPr>
        <w:numPr>
          <w:ilvl w:val="0"/>
          <w:numId w:val="14"/>
        </w:numPr>
      </w:pPr>
      <w:r w:rsidRPr="00935B15">
        <w:t xml:space="preserve">Quality Matters </w:t>
      </w:r>
      <w:r w:rsidR="00895CF6" w:rsidRPr="00935B15">
        <w:t>“Applying the QM Rubric – FY12 (APPQMR):  using 2011-2013 rubric</w:t>
      </w:r>
      <w:r w:rsidR="006862C5" w:rsidRPr="00935B15">
        <w:t>”</w:t>
      </w:r>
      <w:r w:rsidR="00895CF6" w:rsidRPr="00935B15">
        <w:t xml:space="preserve"> (16 May 2013)</w:t>
      </w:r>
    </w:p>
    <w:p w14:paraId="55038FC7" w14:textId="77777777" w:rsidR="005B4830" w:rsidRDefault="005B4830" w:rsidP="005D2E7B">
      <w:pPr>
        <w:numPr>
          <w:ilvl w:val="0"/>
          <w:numId w:val="14"/>
        </w:numPr>
      </w:pPr>
      <w:r>
        <w:t>Presidential Leadership Diversity Training (PDLI) (March –May 2009)</w:t>
      </w:r>
    </w:p>
    <w:p w14:paraId="04AF9AA4" w14:textId="77777777" w:rsidR="005B4830" w:rsidRDefault="005B4830" w:rsidP="005B4830">
      <w:pPr>
        <w:ind w:left="720"/>
      </w:pPr>
    </w:p>
    <w:p w14:paraId="5FCC34C8" w14:textId="77777777" w:rsidR="005B4830" w:rsidRDefault="00AF62AC" w:rsidP="00AF62AC">
      <w:pPr>
        <w:numPr>
          <w:ilvl w:val="0"/>
          <w:numId w:val="6"/>
        </w:numPr>
        <w:rPr>
          <w:b/>
        </w:rPr>
      </w:pPr>
      <w:r w:rsidRPr="00F70F2D">
        <w:rPr>
          <w:b/>
        </w:rPr>
        <w:t>Workshops</w:t>
      </w:r>
    </w:p>
    <w:p w14:paraId="3811C721" w14:textId="77777777" w:rsidR="005F235B" w:rsidRPr="00935B15" w:rsidRDefault="001F0AFE" w:rsidP="001F0AFE">
      <w:pPr>
        <w:numPr>
          <w:ilvl w:val="1"/>
          <w:numId w:val="6"/>
        </w:numPr>
        <w:rPr>
          <w:b/>
        </w:rPr>
      </w:pPr>
      <w:r w:rsidRPr="00935B15">
        <w:t>Grant Proposal Writing Workshop Research and Sponsored Programs (7 March 2013)</w:t>
      </w:r>
    </w:p>
    <w:p w14:paraId="1D111B1A" w14:textId="46AA62B4" w:rsidR="00AF62AC" w:rsidRDefault="00AF62AC" w:rsidP="001F0AFE">
      <w:pPr>
        <w:numPr>
          <w:ilvl w:val="0"/>
          <w:numId w:val="13"/>
        </w:numPr>
        <w:rPr>
          <w:highlight w:val="yellow"/>
        </w:rPr>
      </w:pPr>
      <w:r w:rsidRPr="00310601">
        <w:rPr>
          <w:highlight w:val="yellow"/>
        </w:rPr>
        <w:t xml:space="preserve">Writing Program Pre-Semester Workshop </w:t>
      </w:r>
      <w:r w:rsidR="00016152">
        <w:rPr>
          <w:highlight w:val="yellow"/>
        </w:rPr>
        <w:t xml:space="preserve"> -(Yearly each </w:t>
      </w:r>
      <w:r w:rsidR="005F235B" w:rsidRPr="00310601">
        <w:rPr>
          <w:highlight w:val="yellow"/>
        </w:rPr>
        <w:t>August 1997-</w:t>
      </w:r>
      <w:r w:rsidR="005C713A">
        <w:rPr>
          <w:highlight w:val="yellow"/>
        </w:rPr>
        <w:t xml:space="preserve"> August </w:t>
      </w:r>
      <w:r w:rsidR="00016152">
        <w:rPr>
          <w:highlight w:val="yellow"/>
        </w:rPr>
        <w:t>2017</w:t>
      </w:r>
      <w:r w:rsidRPr="00310601">
        <w:rPr>
          <w:highlight w:val="yellow"/>
        </w:rPr>
        <w:t>)</w:t>
      </w:r>
    </w:p>
    <w:p w14:paraId="34496D51" w14:textId="696F0755" w:rsidR="005C713A" w:rsidRDefault="005C713A" w:rsidP="001F0AFE">
      <w:pPr>
        <w:numPr>
          <w:ilvl w:val="0"/>
          <w:numId w:val="13"/>
        </w:numPr>
        <w:rPr>
          <w:highlight w:val="yellow"/>
        </w:rPr>
      </w:pPr>
      <w:r>
        <w:rPr>
          <w:highlight w:val="yellow"/>
        </w:rPr>
        <w:t xml:space="preserve">Department of Pan African Studies </w:t>
      </w:r>
      <w:r w:rsidR="00016152">
        <w:rPr>
          <w:highlight w:val="yellow"/>
        </w:rPr>
        <w:t>Retreat (Yearly each August 2013-August 2017</w:t>
      </w:r>
      <w:r>
        <w:rPr>
          <w:highlight w:val="yellow"/>
        </w:rPr>
        <w:t>)</w:t>
      </w:r>
    </w:p>
    <w:p w14:paraId="7FF39117" w14:textId="77777777" w:rsidR="005C713A" w:rsidRPr="00935B15" w:rsidRDefault="005C713A" w:rsidP="001F0AFE">
      <w:pPr>
        <w:numPr>
          <w:ilvl w:val="0"/>
          <w:numId w:val="13"/>
        </w:numPr>
      </w:pPr>
      <w:r w:rsidRPr="00935B15">
        <w:t>Faculty Senate Fall Retreat (</w:t>
      </w:r>
      <w:r w:rsidR="005D2E7B" w:rsidRPr="00935B15">
        <w:t>6 October 2014)</w:t>
      </w:r>
    </w:p>
    <w:p w14:paraId="3E12294D" w14:textId="77777777" w:rsidR="00AF62AC" w:rsidRDefault="00AF62AC" w:rsidP="001F0AFE">
      <w:pPr>
        <w:numPr>
          <w:ilvl w:val="0"/>
          <w:numId w:val="13"/>
        </w:numPr>
      </w:pPr>
      <w:r>
        <w:t>Apple itunesU Workshop (June 2007)</w:t>
      </w:r>
    </w:p>
    <w:p w14:paraId="59C731E2" w14:textId="77777777" w:rsidR="00AF62AC" w:rsidRDefault="00AF62AC" w:rsidP="001F0AFE">
      <w:pPr>
        <w:numPr>
          <w:ilvl w:val="0"/>
          <w:numId w:val="13"/>
        </w:numPr>
      </w:pPr>
      <w:r>
        <w:t>FlashTopic Workshop for pilot Flashtopic courses (</w:t>
      </w:r>
      <w:r w:rsidR="002A3F83">
        <w:t>April 2007)</w:t>
      </w:r>
    </w:p>
    <w:p w14:paraId="49D18CCF" w14:textId="77777777" w:rsidR="002A3F83" w:rsidRDefault="002A3F83" w:rsidP="001F0AFE">
      <w:pPr>
        <w:numPr>
          <w:ilvl w:val="0"/>
          <w:numId w:val="13"/>
        </w:numPr>
      </w:pPr>
      <w:r>
        <w:t>Meeting Computer Goals for ENG 11011 (April 2006)</w:t>
      </w:r>
    </w:p>
    <w:p w14:paraId="0713B5A6" w14:textId="77777777" w:rsidR="002A3F83" w:rsidRDefault="002A3F83" w:rsidP="001F0AFE">
      <w:pPr>
        <w:numPr>
          <w:ilvl w:val="0"/>
          <w:numId w:val="13"/>
        </w:numPr>
      </w:pPr>
      <w:r>
        <w:lastRenderedPageBreak/>
        <w:t>ENG 11011 Multimodal Assignments Workshop (May 2006)</w:t>
      </w:r>
    </w:p>
    <w:p w14:paraId="1A2C499E" w14:textId="77777777" w:rsidR="002A3F83" w:rsidRDefault="002A3F83" w:rsidP="001F0AFE">
      <w:pPr>
        <w:numPr>
          <w:ilvl w:val="0"/>
          <w:numId w:val="13"/>
        </w:numPr>
      </w:pPr>
      <w:r>
        <w:t>Access to Quality Higher Education Institute (June 2006)</w:t>
      </w:r>
    </w:p>
    <w:p w14:paraId="30110199" w14:textId="77777777" w:rsidR="00633D8B" w:rsidRDefault="00633D8B" w:rsidP="001F0AFE">
      <w:pPr>
        <w:numPr>
          <w:ilvl w:val="0"/>
          <w:numId w:val="13"/>
        </w:numPr>
      </w:pPr>
      <w:r>
        <w:t>The New English Major – Core Courses Spring Workshop (22 May 1998)</w:t>
      </w:r>
    </w:p>
    <w:p w14:paraId="17772433" w14:textId="77777777" w:rsidR="002A3F83" w:rsidRDefault="002A3F83" w:rsidP="001F0AFE">
      <w:pPr>
        <w:numPr>
          <w:ilvl w:val="0"/>
          <w:numId w:val="13"/>
        </w:numPr>
      </w:pPr>
      <w:r>
        <w:t>University Teaching Council Grant Writing Workshop (1998)</w:t>
      </w:r>
    </w:p>
    <w:p w14:paraId="50B4754B" w14:textId="77777777" w:rsidR="002A3F83" w:rsidRDefault="002A3F83" w:rsidP="002A3F83"/>
    <w:p w14:paraId="3604A400" w14:textId="2D4CB321" w:rsidR="002A3F83" w:rsidRDefault="002A3F83" w:rsidP="002A3F83">
      <w:pPr>
        <w:numPr>
          <w:ilvl w:val="0"/>
          <w:numId w:val="6"/>
        </w:numPr>
        <w:rPr>
          <w:b/>
        </w:rPr>
      </w:pPr>
      <w:r w:rsidRPr="00F70F2D">
        <w:rPr>
          <w:b/>
        </w:rPr>
        <w:t>Conferences</w:t>
      </w:r>
    </w:p>
    <w:p w14:paraId="4FCD25EC" w14:textId="5A3D718B" w:rsidR="001947CD" w:rsidRPr="001947CD" w:rsidRDefault="000B3B54" w:rsidP="001947CD">
      <w:pPr>
        <w:numPr>
          <w:ilvl w:val="1"/>
          <w:numId w:val="6"/>
        </w:numPr>
        <w:rPr>
          <w:b/>
        </w:rPr>
      </w:pPr>
      <w:r>
        <w:t>College English Association Conference (March 30 – April 1 2017)</w:t>
      </w:r>
    </w:p>
    <w:p w14:paraId="204574BC" w14:textId="54F41942" w:rsidR="00154D98" w:rsidRPr="001947CD" w:rsidRDefault="00154D98" w:rsidP="00154D98">
      <w:pPr>
        <w:numPr>
          <w:ilvl w:val="1"/>
          <w:numId w:val="6"/>
        </w:numPr>
        <w:rPr>
          <w:b/>
          <w:highlight w:val="yellow"/>
        </w:rPr>
      </w:pPr>
      <w:r w:rsidRPr="00154D98">
        <w:rPr>
          <w:highlight w:val="yellow"/>
        </w:rPr>
        <w:t>ALARA (Afro/Latin American Research Association) Conference( August 2-6 2016)</w:t>
      </w:r>
    </w:p>
    <w:p w14:paraId="3379D7E9" w14:textId="43BD021C" w:rsidR="001947CD" w:rsidRPr="00154D98" w:rsidRDefault="001947CD" w:rsidP="00154D98">
      <w:pPr>
        <w:numPr>
          <w:ilvl w:val="1"/>
          <w:numId w:val="6"/>
        </w:numPr>
        <w:rPr>
          <w:b/>
          <w:highlight w:val="yellow"/>
        </w:rPr>
      </w:pPr>
      <w:r>
        <w:rPr>
          <w:highlight w:val="yellow"/>
        </w:rPr>
        <w:t>Race, Ethnicity and Place Conference (September 22-24, 2015)</w:t>
      </w:r>
    </w:p>
    <w:p w14:paraId="6B146119" w14:textId="4DAF0C52" w:rsidR="001F0AFE" w:rsidRPr="00310601" w:rsidRDefault="001F0AFE" w:rsidP="001F0AFE">
      <w:pPr>
        <w:numPr>
          <w:ilvl w:val="0"/>
          <w:numId w:val="12"/>
        </w:numPr>
        <w:rPr>
          <w:highlight w:val="yellow"/>
        </w:rPr>
      </w:pPr>
      <w:r w:rsidRPr="00310601">
        <w:rPr>
          <w:highlight w:val="yellow"/>
        </w:rPr>
        <w:t>FIU Roots Heritage Conference Florida International University (11-15 February 2015</w:t>
      </w:r>
      <w:r w:rsidR="00935B15">
        <w:rPr>
          <w:highlight w:val="yellow"/>
        </w:rPr>
        <w:t>)</w:t>
      </w:r>
    </w:p>
    <w:p w14:paraId="07DDF8C4" w14:textId="77777777" w:rsidR="00895CF6" w:rsidRPr="00310601" w:rsidRDefault="00895CF6" w:rsidP="001F0AFE">
      <w:pPr>
        <w:numPr>
          <w:ilvl w:val="0"/>
          <w:numId w:val="12"/>
        </w:numPr>
        <w:rPr>
          <w:highlight w:val="yellow"/>
        </w:rPr>
      </w:pPr>
      <w:r w:rsidRPr="00310601">
        <w:rPr>
          <w:highlight w:val="yellow"/>
        </w:rPr>
        <w:t xml:space="preserve">Africa and the Global Atlantic World Conference </w:t>
      </w:r>
      <w:r w:rsidR="001F0AFE" w:rsidRPr="00310601">
        <w:rPr>
          <w:highlight w:val="yellow"/>
        </w:rPr>
        <w:t xml:space="preserve"> Pan African Studies Dept. Kent State University</w:t>
      </w:r>
      <w:r w:rsidRPr="00310601">
        <w:rPr>
          <w:highlight w:val="yellow"/>
        </w:rPr>
        <w:t>(10-11 April 2014)</w:t>
      </w:r>
    </w:p>
    <w:p w14:paraId="699D3444" w14:textId="77777777" w:rsidR="00895CF6" w:rsidRPr="00935B15" w:rsidRDefault="001F0AFE" w:rsidP="001F0AFE">
      <w:pPr>
        <w:numPr>
          <w:ilvl w:val="0"/>
          <w:numId w:val="12"/>
        </w:numPr>
      </w:pPr>
      <w:r w:rsidRPr="00935B15">
        <w:t>Beyond Sweetness: New Histories of Sugar in the Early Atlantic World Conference Brown University  (24-27 October 2013)</w:t>
      </w:r>
    </w:p>
    <w:p w14:paraId="4EEB1654" w14:textId="42BFDBC3" w:rsidR="002A3F83" w:rsidRDefault="002B7BF1" w:rsidP="001F0AFE">
      <w:pPr>
        <w:numPr>
          <w:ilvl w:val="0"/>
          <w:numId w:val="12"/>
        </w:numPr>
      </w:pPr>
      <w:r>
        <w:t xml:space="preserve">University Teaching Council Fall Conference (1999, 2001,2002, 2005, 2009, </w:t>
      </w:r>
      <w:r w:rsidRPr="00935B15">
        <w:t>2011</w:t>
      </w:r>
      <w:r w:rsidR="00895CF6" w:rsidRPr="00935B15">
        <w:t>, 2012</w:t>
      </w:r>
      <w:r w:rsidR="00935B15">
        <w:t>, 201</w:t>
      </w:r>
      <w:r w:rsidR="00B800B8">
        <w:t>5, 2016</w:t>
      </w:r>
      <w:r>
        <w:t>)</w:t>
      </w:r>
    </w:p>
    <w:p w14:paraId="2BC4777F" w14:textId="77777777" w:rsidR="00317231" w:rsidRDefault="00317231" w:rsidP="001F0AFE">
      <w:pPr>
        <w:numPr>
          <w:ilvl w:val="0"/>
          <w:numId w:val="12"/>
        </w:numPr>
      </w:pPr>
      <w:r>
        <w:t>“Students’ Success Conference:  In our classrooms, in our world” (March 2006)</w:t>
      </w:r>
    </w:p>
    <w:p w14:paraId="2B291AF4" w14:textId="77777777" w:rsidR="00317231" w:rsidRDefault="00717C8C" w:rsidP="001F0AFE">
      <w:pPr>
        <w:numPr>
          <w:ilvl w:val="0"/>
          <w:numId w:val="12"/>
        </w:numPr>
      </w:pPr>
      <w:r>
        <w:t>K.E.N.T. Partnership Conference (August 1998, 1999, 2000)</w:t>
      </w:r>
    </w:p>
    <w:p w14:paraId="62FBD7FB" w14:textId="77777777" w:rsidR="00D81A65" w:rsidRDefault="00D81A65" w:rsidP="002A3F83">
      <w:pPr>
        <w:ind w:left="720"/>
      </w:pPr>
    </w:p>
    <w:p w14:paraId="7299B41D" w14:textId="6095E9CE" w:rsidR="00D81A65" w:rsidRDefault="00D81A65" w:rsidP="00D81A65">
      <w:pPr>
        <w:rPr>
          <w:b/>
        </w:rPr>
      </w:pPr>
      <w:r w:rsidRPr="00D81A65">
        <w:rPr>
          <w:b/>
        </w:rPr>
        <w:t>PROFESSIONAL HONORS</w:t>
      </w:r>
    </w:p>
    <w:p w14:paraId="72375FB2" w14:textId="6B3E30E0" w:rsidR="00B800B8" w:rsidRDefault="00B800B8" w:rsidP="00D81A65">
      <w:pPr>
        <w:rPr>
          <w:highlight w:val="yellow"/>
        </w:rPr>
      </w:pPr>
      <w:r>
        <w:rPr>
          <w:b/>
        </w:rPr>
        <w:tab/>
      </w:r>
      <w:r w:rsidRPr="00B800B8">
        <w:rPr>
          <w:highlight w:val="yellow"/>
        </w:rPr>
        <w:t>University Teaching Council Faculty Recognition Award (October 23, 2015)</w:t>
      </w:r>
    </w:p>
    <w:p w14:paraId="4BE5FDFB" w14:textId="77777777" w:rsidR="00B800B8" w:rsidRDefault="00B800B8" w:rsidP="00D81A65">
      <w:pPr>
        <w:rPr>
          <w:b/>
        </w:rPr>
      </w:pPr>
    </w:p>
    <w:p w14:paraId="0D9FA703" w14:textId="77777777" w:rsidR="00BB04D0" w:rsidRDefault="00BB04D0" w:rsidP="00D81A65">
      <w:r>
        <w:rPr>
          <w:b/>
        </w:rPr>
        <w:tab/>
      </w:r>
      <w:r w:rsidRPr="00B800B8">
        <w:t>English Department Student Mentor Award (April 2013)</w:t>
      </w:r>
    </w:p>
    <w:p w14:paraId="40D6D5E9" w14:textId="77777777" w:rsidR="00BB04D0" w:rsidRPr="00BB04D0" w:rsidRDefault="00BB04D0" w:rsidP="00D81A65"/>
    <w:p w14:paraId="0CD931DA" w14:textId="77777777" w:rsidR="009963AD" w:rsidRDefault="009963AD" w:rsidP="00E8581A">
      <w:r>
        <w:rPr>
          <w:b/>
        </w:rPr>
        <w:tab/>
      </w:r>
      <w:r>
        <w:t>NTT Performance Based Bonus Award (2008, 2005,</w:t>
      </w:r>
      <w:r w:rsidR="00754209">
        <w:t xml:space="preserve"> </w:t>
      </w:r>
      <w:r>
        <w:t>2003, 2002, 2001)</w:t>
      </w:r>
    </w:p>
    <w:p w14:paraId="035A2262" w14:textId="77777777" w:rsidR="00121429" w:rsidRDefault="00121429" w:rsidP="00D81A65">
      <w:r>
        <w:tab/>
      </w:r>
    </w:p>
    <w:p w14:paraId="33E5C732" w14:textId="77777777" w:rsidR="00121429" w:rsidRDefault="00121429" w:rsidP="00D81A65">
      <w:r>
        <w:tab/>
        <w:t>Kent State University Diversity Teaching Award (2006)</w:t>
      </w:r>
    </w:p>
    <w:p w14:paraId="1117887B" w14:textId="77777777" w:rsidR="00125050" w:rsidRDefault="00125050" w:rsidP="00D81A65"/>
    <w:p w14:paraId="4EDB9CD1" w14:textId="77777777" w:rsidR="00121429" w:rsidRDefault="00121429" w:rsidP="00D81A65">
      <w:r>
        <w:tab/>
        <w:t>Kent State University Outstanding Teacher Award (2001)</w:t>
      </w:r>
    </w:p>
    <w:p w14:paraId="5A1BD85D" w14:textId="77777777" w:rsidR="00E8581A" w:rsidRDefault="00E8581A" w:rsidP="00D81A65"/>
    <w:p w14:paraId="79484AD6" w14:textId="689F42B1" w:rsidR="00E8581A" w:rsidRDefault="00E8581A" w:rsidP="00E8581A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GRANTS</w:t>
      </w:r>
    </w:p>
    <w:p w14:paraId="40CE78A3" w14:textId="5F96A5E5" w:rsidR="000B3B54" w:rsidRDefault="000B3B54" w:rsidP="00E8581A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NTT Professional Development Excellence Pool Financial award (awarded </w:t>
      </w:r>
    </w:p>
    <w:p w14:paraId="31672D31" w14:textId="4A910552" w:rsidR="000B3B54" w:rsidRDefault="000B3B54" w:rsidP="00E8581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2016 for travel March 2017 to CEA conference and Charleston</w:t>
      </w:r>
    </w:p>
    <w:p w14:paraId="3886014B" w14:textId="6A583BAE" w:rsidR="000B3B54" w:rsidRDefault="000B3B54" w:rsidP="00E8581A">
      <w:p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 research)</w:t>
      </w:r>
    </w:p>
    <w:p w14:paraId="4128513D" w14:textId="166F8F20" w:rsidR="00B800B8" w:rsidRPr="00B800B8" w:rsidRDefault="00B800B8" w:rsidP="00E8581A">
      <w:pPr>
        <w:tabs>
          <w:tab w:val="left" w:pos="720"/>
        </w:tabs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ab/>
      </w:r>
      <w:r w:rsidRPr="00B800B8">
        <w:rPr>
          <w:sz w:val="24"/>
          <w:szCs w:val="24"/>
          <w:highlight w:val="yellow"/>
        </w:rPr>
        <w:t>NTT Professional Development Excellence Pool Financial Award (awarded</w:t>
      </w:r>
    </w:p>
    <w:p w14:paraId="69E37D7B" w14:textId="7073D97F" w:rsidR="00B800B8" w:rsidRPr="00B800B8" w:rsidRDefault="00B800B8" w:rsidP="00E8581A">
      <w:pPr>
        <w:tabs>
          <w:tab w:val="left" w:pos="720"/>
        </w:tabs>
        <w:rPr>
          <w:b/>
          <w:sz w:val="24"/>
          <w:szCs w:val="24"/>
          <w:highlight w:val="yellow"/>
        </w:rPr>
      </w:pPr>
      <w:r w:rsidRPr="00B800B8">
        <w:rPr>
          <w:sz w:val="24"/>
          <w:szCs w:val="24"/>
          <w:highlight w:val="yellow"/>
        </w:rPr>
        <w:tab/>
      </w:r>
      <w:r w:rsidRPr="00B800B8">
        <w:rPr>
          <w:sz w:val="24"/>
          <w:szCs w:val="24"/>
          <w:highlight w:val="yellow"/>
        </w:rPr>
        <w:tab/>
        <w:t>June 2016 to attend the ALARA conference August 2016)</w:t>
      </w:r>
    </w:p>
    <w:p w14:paraId="656BF8E3" w14:textId="5539FD98" w:rsidR="00E8581A" w:rsidRPr="005B0501" w:rsidRDefault="00B800B8" w:rsidP="00E8581A">
      <w:pPr>
        <w:tabs>
          <w:tab w:val="left" w:pos="720"/>
        </w:tabs>
        <w:rPr>
          <w:sz w:val="24"/>
          <w:szCs w:val="24"/>
          <w:highlight w:val="yellow"/>
        </w:rPr>
      </w:pPr>
      <w:r w:rsidRPr="00B800B8">
        <w:rPr>
          <w:b/>
          <w:sz w:val="24"/>
          <w:szCs w:val="24"/>
          <w:highlight w:val="yellow"/>
        </w:rPr>
        <w:tab/>
      </w:r>
      <w:r w:rsidR="00E8581A" w:rsidRPr="00B800B8">
        <w:rPr>
          <w:sz w:val="24"/>
          <w:szCs w:val="24"/>
          <w:highlight w:val="yellow"/>
        </w:rPr>
        <w:t xml:space="preserve">NTT Professional Development </w:t>
      </w:r>
      <w:r w:rsidR="00E8581A" w:rsidRPr="005B0501">
        <w:rPr>
          <w:sz w:val="24"/>
          <w:szCs w:val="24"/>
          <w:highlight w:val="yellow"/>
        </w:rPr>
        <w:t xml:space="preserve">Excellence Pool Financial Award </w:t>
      </w:r>
    </w:p>
    <w:p w14:paraId="7A38141F" w14:textId="3F150CB0" w:rsidR="00E8581A" w:rsidRPr="005B0501" w:rsidRDefault="00E8581A" w:rsidP="00E8581A">
      <w:pPr>
        <w:tabs>
          <w:tab w:val="left" w:pos="720"/>
        </w:tabs>
        <w:rPr>
          <w:sz w:val="24"/>
          <w:szCs w:val="24"/>
          <w:highlight w:val="yellow"/>
        </w:rPr>
      </w:pPr>
      <w:r w:rsidRPr="00BC27B4">
        <w:rPr>
          <w:sz w:val="24"/>
          <w:szCs w:val="24"/>
        </w:rPr>
        <w:tab/>
      </w:r>
      <w:r w:rsidRPr="005B0501">
        <w:rPr>
          <w:sz w:val="24"/>
          <w:szCs w:val="24"/>
          <w:highlight w:val="yellow"/>
        </w:rPr>
        <w:tab/>
      </w:r>
      <w:r w:rsidR="00154D98" w:rsidRPr="005B0501">
        <w:rPr>
          <w:sz w:val="24"/>
          <w:szCs w:val="24"/>
          <w:highlight w:val="yellow"/>
        </w:rPr>
        <w:t>(awarded</w:t>
      </w:r>
      <w:r w:rsidRPr="005B0501">
        <w:rPr>
          <w:sz w:val="24"/>
          <w:szCs w:val="24"/>
          <w:highlight w:val="yellow"/>
        </w:rPr>
        <w:t xml:space="preserve"> September 2014 to attend FIU Roots Heritage Conference </w:t>
      </w:r>
      <w:r w:rsidRPr="005B0501">
        <w:rPr>
          <w:sz w:val="24"/>
          <w:szCs w:val="24"/>
          <w:highlight w:val="yellow"/>
        </w:rPr>
        <w:tab/>
      </w:r>
      <w:r w:rsidRPr="00BC27B4">
        <w:rPr>
          <w:sz w:val="24"/>
          <w:szCs w:val="24"/>
        </w:rPr>
        <w:tab/>
      </w:r>
      <w:r w:rsidRPr="005B0501">
        <w:rPr>
          <w:sz w:val="24"/>
          <w:szCs w:val="24"/>
          <w:highlight w:val="yellow"/>
        </w:rPr>
        <w:tab/>
        <w:t>February 2015)</w:t>
      </w:r>
    </w:p>
    <w:p w14:paraId="5468EC89" w14:textId="77777777" w:rsidR="00E8581A" w:rsidRPr="00B800B8" w:rsidRDefault="00E8581A" w:rsidP="00E8581A">
      <w:pPr>
        <w:tabs>
          <w:tab w:val="left" w:pos="720"/>
        </w:tabs>
        <w:rPr>
          <w:sz w:val="24"/>
          <w:szCs w:val="24"/>
        </w:rPr>
      </w:pPr>
      <w:r w:rsidRPr="00BC27B4">
        <w:rPr>
          <w:b/>
          <w:sz w:val="24"/>
          <w:szCs w:val="24"/>
        </w:rPr>
        <w:tab/>
      </w:r>
      <w:r w:rsidRPr="00B800B8">
        <w:rPr>
          <w:sz w:val="24"/>
          <w:szCs w:val="24"/>
        </w:rPr>
        <w:t>NTT Professional Development Excellence Pool Financial Award (awarded</w:t>
      </w:r>
      <w:r w:rsidRPr="00B800B8">
        <w:rPr>
          <w:sz w:val="24"/>
          <w:szCs w:val="24"/>
        </w:rPr>
        <w:tab/>
      </w:r>
      <w:r w:rsidRPr="00B800B8">
        <w:rPr>
          <w:sz w:val="24"/>
          <w:szCs w:val="24"/>
        </w:rPr>
        <w:tab/>
      </w:r>
      <w:r w:rsidRPr="00B800B8">
        <w:rPr>
          <w:sz w:val="24"/>
          <w:szCs w:val="24"/>
        </w:rPr>
        <w:tab/>
        <w:t>October 2013 to attend conference at Brown University)</w:t>
      </w:r>
    </w:p>
    <w:p w14:paraId="58472699" w14:textId="77777777" w:rsidR="00E8581A" w:rsidRPr="00B800B8" w:rsidRDefault="00E8581A" w:rsidP="00E8581A">
      <w:pPr>
        <w:tabs>
          <w:tab w:val="left" w:pos="720"/>
        </w:tabs>
        <w:rPr>
          <w:sz w:val="24"/>
          <w:szCs w:val="24"/>
        </w:rPr>
      </w:pPr>
      <w:r w:rsidRPr="00B800B8">
        <w:rPr>
          <w:b/>
          <w:sz w:val="24"/>
          <w:szCs w:val="24"/>
        </w:rPr>
        <w:tab/>
      </w:r>
      <w:r w:rsidRPr="00B800B8">
        <w:rPr>
          <w:sz w:val="24"/>
          <w:szCs w:val="24"/>
        </w:rPr>
        <w:t xml:space="preserve">NTT Professional Development Excellence Pool Award for research (awarded </w:t>
      </w:r>
      <w:r w:rsidRPr="00B800B8">
        <w:rPr>
          <w:sz w:val="24"/>
          <w:szCs w:val="24"/>
        </w:rPr>
        <w:tab/>
      </w:r>
      <w:r w:rsidRPr="00B800B8">
        <w:rPr>
          <w:sz w:val="24"/>
          <w:szCs w:val="24"/>
        </w:rPr>
        <w:tab/>
      </w:r>
      <w:r w:rsidRPr="00B800B8">
        <w:rPr>
          <w:sz w:val="24"/>
          <w:szCs w:val="24"/>
        </w:rPr>
        <w:tab/>
        <w:t>May 2012 for travel July 2012)</w:t>
      </w:r>
    </w:p>
    <w:p w14:paraId="3CA0ABD3" w14:textId="04A3FA25" w:rsidR="00E8581A" w:rsidRDefault="00E8581A" w:rsidP="00E8581A">
      <w:pPr>
        <w:tabs>
          <w:tab w:val="left" w:pos="720"/>
        </w:tabs>
        <w:rPr>
          <w:b/>
          <w:sz w:val="24"/>
          <w:szCs w:val="24"/>
        </w:rPr>
      </w:pPr>
      <w:r w:rsidRPr="00B800B8">
        <w:rPr>
          <w:b/>
          <w:sz w:val="24"/>
          <w:szCs w:val="24"/>
        </w:rPr>
        <w:tab/>
      </w:r>
      <w:r w:rsidRPr="00B800B8">
        <w:rPr>
          <w:sz w:val="24"/>
          <w:szCs w:val="24"/>
        </w:rPr>
        <w:t xml:space="preserve">NTT Professional Development Excellence Pool </w:t>
      </w:r>
      <w:r w:rsidR="00B800B8" w:rsidRPr="00B800B8">
        <w:rPr>
          <w:sz w:val="24"/>
          <w:szCs w:val="24"/>
        </w:rPr>
        <w:t>Financial</w:t>
      </w:r>
      <w:r w:rsidRPr="00B800B8">
        <w:rPr>
          <w:sz w:val="24"/>
          <w:szCs w:val="24"/>
        </w:rPr>
        <w:t xml:space="preserve"> Award for research </w:t>
      </w:r>
      <w:r w:rsidRPr="00B800B8">
        <w:rPr>
          <w:sz w:val="24"/>
          <w:szCs w:val="24"/>
        </w:rPr>
        <w:tab/>
      </w:r>
      <w:r w:rsidRPr="00B800B8">
        <w:rPr>
          <w:sz w:val="24"/>
          <w:szCs w:val="24"/>
        </w:rPr>
        <w:tab/>
      </w:r>
      <w:r w:rsidRPr="00B800B8">
        <w:rPr>
          <w:sz w:val="24"/>
          <w:szCs w:val="24"/>
        </w:rPr>
        <w:tab/>
        <w:t>(awarded November 2010 for travel July 2011)</w:t>
      </w:r>
      <w:r>
        <w:rPr>
          <w:b/>
          <w:sz w:val="24"/>
          <w:szCs w:val="24"/>
        </w:rPr>
        <w:tab/>
      </w:r>
    </w:p>
    <w:p w14:paraId="7AEC9B3C" w14:textId="77777777" w:rsidR="00E8581A" w:rsidRDefault="00E8581A" w:rsidP="00E8581A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University Teaching Council Teaching Development Support ($2,000) to develop</w:t>
      </w:r>
    </w:p>
    <w:p w14:paraId="620C47FA" w14:textId="77777777" w:rsidR="00E8581A" w:rsidRDefault="00E8581A" w:rsidP="00E8581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combined Reading (US1003) and Writing (ENG 10000) pilot (Oct.1998)</w:t>
      </w:r>
    </w:p>
    <w:p w14:paraId="0C323357" w14:textId="77777777" w:rsidR="00E8581A" w:rsidRDefault="00E8581A" w:rsidP="00E8581A">
      <w:pPr>
        <w:tabs>
          <w:tab w:val="left" w:pos="720"/>
        </w:tabs>
        <w:rPr>
          <w:b/>
          <w:sz w:val="24"/>
          <w:szCs w:val="24"/>
        </w:rPr>
      </w:pPr>
    </w:p>
    <w:p w14:paraId="3C4B93C9" w14:textId="77777777" w:rsidR="000B3B54" w:rsidRDefault="000B3B54" w:rsidP="00D81A65">
      <w:pPr>
        <w:rPr>
          <w:b/>
        </w:rPr>
      </w:pPr>
    </w:p>
    <w:p w14:paraId="29B0F585" w14:textId="77777777" w:rsidR="000B3B54" w:rsidRDefault="000B3B54" w:rsidP="00D81A65">
      <w:pPr>
        <w:rPr>
          <w:b/>
        </w:rPr>
      </w:pPr>
    </w:p>
    <w:p w14:paraId="7C0A5CE7" w14:textId="77777777" w:rsidR="000B3B54" w:rsidRDefault="000B3B54" w:rsidP="00D81A65">
      <w:pPr>
        <w:rPr>
          <w:b/>
        </w:rPr>
      </w:pPr>
    </w:p>
    <w:p w14:paraId="7CE84B32" w14:textId="0594C576" w:rsidR="00ED3065" w:rsidRDefault="00210CA8" w:rsidP="00D81A65">
      <w:pPr>
        <w:rPr>
          <w:b/>
        </w:rPr>
      </w:pPr>
      <w:r>
        <w:rPr>
          <w:b/>
        </w:rPr>
        <w:t xml:space="preserve">INVITED </w:t>
      </w:r>
      <w:r w:rsidR="00610985">
        <w:rPr>
          <w:b/>
        </w:rPr>
        <w:t xml:space="preserve">LECTURES, </w:t>
      </w:r>
      <w:r>
        <w:rPr>
          <w:b/>
        </w:rPr>
        <w:t>PANEL PRESENTATIONS</w:t>
      </w:r>
      <w:r w:rsidR="00610985">
        <w:rPr>
          <w:b/>
        </w:rPr>
        <w:t>,</w:t>
      </w:r>
      <w:r w:rsidR="000B3B54">
        <w:rPr>
          <w:b/>
        </w:rPr>
        <w:t xml:space="preserve"> CONFERENCE </w:t>
      </w:r>
      <w:r w:rsidR="00DA3C7C">
        <w:rPr>
          <w:b/>
        </w:rPr>
        <w:t>PRESENTATIONS, POSTER</w:t>
      </w:r>
      <w:r w:rsidR="00610985">
        <w:rPr>
          <w:b/>
        </w:rPr>
        <w:t xml:space="preserve"> SESSIONS</w:t>
      </w:r>
    </w:p>
    <w:p w14:paraId="40E1EF81" w14:textId="5AC757A2" w:rsidR="00C70A6E" w:rsidRDefault="00C70A6E" w:rsidP="00D81A65">
      <w:pPr>
        <w:rPr>
          <w:b/>
        </w:rPr>
      </w:pPr>
    </w:p>
    <w:p w14:paraId="2C79CFB3" w14:textId="394DB11C" w:rsidR="00C70A6E" w:rsidRPr="0043734D" w:rsidRDefault="00C70A6E" w:rsidP="00D81A65">
      <w:pPr>
        <w:rPr>
          <w:highlight w:val="yellow"/>
        </w:rPr>
      </w:pPr>
      <w:r>
        <w:rPr>
          <w:b/>
        </w:rPr>
        <w:tab/>
      </w:r>
      <w:r w:rsidR="00DA3C7C" w:rsidRPr="0043734D">
        <w:rPr>
          <w:highlight w:val="yellow"/>
        </w:rPr>
        <w:t>Beta Alpha Psi and Accounting Association Diversity Event presentation April 5, 2017</w:t>
      </w:r>
    </w:p>
    <w:p w14:paraId="3AAF3B48" w14:textId="6F8219D0" w:rsidR="000B3B54" w:rsidRPr="0043734D" w:rsidRDefault="000B3B54" w:rsidP="00D81A65">
      <w:pPr>
        <w:rPr>
          <w:b/>
          <w:highlight w:val="yellow"/>
        </w:rPr>
      </w:pPr>
    </w:p>
    <w:p w14:paraId="6D25268A" w14:textId="6FB3C946" w:rsidR="000B3B54" w:rsidRPr="000B3B54" w:rsidRDefault="000B3B54" w:rsidP="000B3B54">
      <w:pPr>
        <w:ind w:left="720"/>
      </w:pPr>
      <w:r w:rsidRPr="0043734D">
        <w:rPr>
          <w:highlight w:val="yellow"/>
        </w:rPr>
        <w:t xml:space="preserve">“The intersection of Social Condition, Race, and Gender in Euzhan Palcy’s </w:t>
      </w:r>
      <w:r w:rsidRPr="0043734D">
        <w:rPr>
          <w:i/>
          <w:highlight w:val="yellow"/>
        </w:rPr>
        <w:t xml:space="preserve">Sugar Cane Alley” </w:t>
      </w:r>
      <w:r w:rsidRPr="0043734D">
        <w:rPr>
          <w:highlight w:val="yellow"/>
        </w:rPr>
        <w:t xml:space="preserve">Paper presentation College English Association Annual Conference </w:t>
      </w:r>
      <w:r w:rsidR="00990DCA" w:rsidRPr="0043734D">
        <w:rPr>
          <w:highlight w:val="yellow"/>
        </w:rPr>
        <w:t>March 31. 2017.</w:t>
      </w:r>
    </w:p>
    <w:p w14:paraId="24C7F91F" w14:textId="77777777" w:rsidR="000B3B54" w:rsidRDefault="000B3B54" w:rsidP="00D81A65">
      <w:pPr>
        <w:rPr>
          <w:b/>
        </w:rPr>
      </w:pPr>
    </w:p>
    <w:p w14:paraId="14FB05DD" w14:textId="1D7D4A7E" w:rsidR="00241E13" w:rsidRPr="00137C93" w:rsidRDefault="00241E13" w:rsidP="00D81A65">
      <w:pPr>
        <w:rPr>
          <w:highlight w:val="yellow"/>
        </w:rPr>
      </w:pPr>
      <w:r>
        <w:rPr>
          <w:b/>
        </w:rPr>
        <w:tab/>
      </w:r>
      <w:r w:rsidRPr="00137C93">
        <w:rPr>
          <w:highlight w:val="yellow"/>
        </w:rPr>
        <w:t>“Identity and Roots Heritage Student Travel in the Caribbean”.  Poster Session. UTC</w:t>
      </w:r>
    </w:p>
    <w:p w14:paraId="6A9F7779" w14:textId="60AB7947" w:rsidR="00241E13" w:rsidRDefault="00241E13" w:rsidP="00D81A65">
      <w:r w:rsidRPr="00137C93">
        <w:tab/>
      </w:r>
      <w:r w:rsidRPr="00137C93">
        <w:rPr>
          <w:highlight w:val="yellow"/>
        </w:rPr>
        <w:t>Annual Conference October 21, 2016</w:t>
      </w:r>
    </w:p>
    <w:p w14:paraId="2D588AFC" w14:textId="77777777" w:rsidR="00241E13" w:rsidRPr="00241E13" w:rsidRDefault="00241E13" w:rsidP="00D81A65"/>
    <w:p w14:paraId="1BD1F3C0" w14:textId="7B1779CD" w:rsidR="00A22923" w:rsidRPr="00154D98" w:rsidRDefault="00154D98" w:rsidP="00154D98">
      <w:pPr>
        <w:ind w:left="720"/>
        <w:rPr>
          <w:highlight w:val="yellow"/>
        </w:rPr>
      </w:pPr>
      <w:r w:rsidRPr="00154D98">
        <w:rPr>
          <w:highlight w:val="yellow"/>
        </w:rPr>
        <w:t>“Roots Heritage Caribbean Student Travel – The Intersections of Culture, Race, and Identity”.  Poster paper presentation.  Race Ethnicity and Place Conference. September 23, 2016.</w:t>
      </w:r>
    </w:p>
    <w:p w14:paraId="6FC22ECC" w14:textId="55ABE7D8" w:rsidR="00154D98" w:rsidRPr="00154D98" w:rsidRDefault="00154D98" w:rsidP="00154D98">
      <w:pPr>
        <w:ind w:left="720"/>
        <w:rPr>
          <w:highlight w:val="yellow"/>
        </w:rPr>
      </w:pPr>
    </w:p>
    <w:p w14:paraId="3EEA1E37" w14:textId="0D2D8F06" w:rsidR="00154D98" w:rsidRPr="00154D98" w:rsidRDefault="00154D98" w:rsidP="00154D98">
      <w:pPr>
        <w:ind w:left="720"/>
        <w:rPr>
          <w:highlight w:val="yellow"/>
        </w:rPr>
      </w:pPr>
      <w:r w:rsidRPr="00154D98">
        <w:rPr>
          <w:highlight w:val="yellow"/>
        </w:rPr>
        <w:t>“Identity and Roots Heritage Tourism in the Global Atlantic World”.  Panel presentation. Africa and the Global Atlantic World Conference. April 7, 2016.</w:t>
      </w:r>
    </w:p>
    <w:p w14:paraId="27D49F9D" w14:textId="77777777" w:rsidR="00154D98" w:rsidRDefault="00154D98" w:rsidP="00154D98">
      <w:pPr>
        <w:ind w:left="720"/>
        <w:rPr>
          <w:b/>
        </w:rPr>
      </w:pPr>
    </w:p>
    <w:p w14:paraId="7699BF03" w14:textId="77777777" w:rsidR="00891550" w:rsidRPr="00891550" w:rsidRDefault="00891550" w:rsidP="00891550">
      <w:r>
        <w:rPr>
          <w:b/>
        </w:rPr>
        <w:tab/>
      </w:r>
      <w:r>
        <w:rPr>
          <w:b/>
        </w:rPr>
        <w:tab/>
      </w:r>
    </w:p>
    <w:p w14:paraId="0341CE0E" w14:textId="77777777" w:rsidR="00650107" w:rsidRPr="0043734D" w:rsidRDefault="00650107" w:rsidP="00D81A65">
      <w:r>
        <w:rPr>
          <w:b/>
        </w:rPr>
        <w:tab/>
      </w:r>
      <w:r w:rsidRPr="0043734D">
        <w:t>“Writing the narrative for full and simplified review”. Presentation for Annual</w:t>
      </w:r>
    </w:p>
    <w:p w14:paraId="0E8A9B39" w14:textId="77777777" w:rsidR="00650107" w:rsidRPr="0043734D" w:rsidRDefault="00650107" w:rsidP="00D81A65">
      <w:r w:rsidRPr="0043734D">
        <w:tab/>
      </w:r>
      <w:r w:rsidRPr="0043734D">
        <w:tab/>
        <w:t>AAUP file Workshop (8 November 2014)</w:t>
      </w:r>
    </w:p>
    <w:p w14:paraId="76718CA8" w14:textId="77777777" w:rsidR="00310601" w:rsidRPr="0043734D" w:rsidRDefault="00310601" w:rsidP="00D81A65"/>
    <w:p w14:paraId="7D2E0DA7" w14:textId="77777777" w:rsidR="00310601" w:rsidRPr="0043734D" w:rsidRDefault="00310601" w:rsidP="00310601">
      <w:r w:rsidRPr="0043734D">
        <w:tab/>
        <w:t xml:space="preserve">“Caribbean travel narrative course and PAS College Writing II” Invited lecture </w:t>
      </w:r>
    </w:p>
    <w:p w14:paraId="6ACEACFC" w14:textId="77777777" w:rsidR="00310601" w:rsidRPr="0043734D" w:rsidRDefault="00310601" w:rsidP="00D81A65">
      <w:r w:rsidRPr="0043734D">
        <w:tab/>
      </w:r>
      <w:r w:rsidRPr="0043734D">
        <w:tab/>
        <w:t>to Chris McVay’s FYE class (</w:t>
      </w:r>
      <w:r w:rsidR="00E72888" w:rsidRPr="0043734D">
        <w:t xml:space="preserve"> November 2013 &amp; </w:t>
      </w:r>
      <w:r w:rsidRPr="0043734D">
        <w:t>7 November 2014)</w:t>
      </w:r>
    </w:p>
    <w:p w14:paraId="15CF405A" w14:textId="77777777" w:rsidR="00125050" w:rsidRPr="0043734D" w:rsidRDefault="00125050" w:rsidP="00650107">
      <w:r w:rsidRPr="0043734D">
        <w:rPr>
          <w:b/>
        </w:rPr>
        <w:tab/>
      </w:r>
    </w:p>
    <w:p w14:paraId="4AE47976" w14:textId="77777777" w:rsidR="00650107" w:rsidRPr="0043734D" w:rsidRDefault="00650107" w:rsidP="00D81A65">
      <w:r w:rsidRPr="0043734D">
        <w:tab/>
        <w:t xml:space="preserve">“Militarism and the impact on minority communities” Panel Discussion sponsored </w:t>
      </w:r>
    </w:p>
    <w:p w14:paraId="3A14899F" w14:textId="77777777" w:rsidR="00650107" w:rsidRPr="0043734D" w:rsidRDefault="00650107" w:rsidP="00D81A65">
      <w:r w:rsidRPr="0043734D">
        <w:tab/>
      </w:r>
      <w:r w:rsidRPr="0043734D">
        <w:tab/>
        <w:t>by the Department of Pan African Studies (23 September 2014)</w:t>
      </w:r>
    </w:p>
    <w:p w14:paraId="40F065DD" w14:textId="77777777" w:rsidR="00650107" w:rsidRPr="0043734D" w:rsidRDefault="00650107" w:rsidP="00D81A65"/>
    <w:p w14:paraId="6180A59A" w14:textId="77777777" w:rsidR="00650107" w:rsidRPr="0043734D" w:rsidRDefault="00650107" w:rsidP="00650107">
      <w:r w:rsidRPr="0043734D">
        <w:tab/>
        <w:t xml:space="preserve">“How Media Presents Minorities” Panel Discussion sponsored by Association of </w:t>
      </w:r>
    </w:p>
    <w:p w14:paraId="1F5DE861" w14:textId="77777777" w:rsidR="00650107" w:rsidRPr="0043734D" w:rsidRDefault="00650107" w:rsidP="00D81A65">
      <w:r w:rsidRPr="0043734D">
        <w:tab/>
      </w:r>
      <w:r w:rsidRPr="0043734D">
        <w:tab/>
        <w:t>Black Journalists (17 September 2014)</w:t>
      </w:r>
    </w:p>
    <w:p w14:paraId="70A88623" w14:textId="77777777" w:rsidR="00891550" w:rsidRPr="0043734D" w:rsidRDefault="00891550" w:rsidP="00891550">
      <w:r w:rsidRPr="0043734D">
        <w:tab/>
      </w:r>
    </w:p>
    <w:p w14:paraId="0C2ECFB3" w14:textId="77777777" w:rsidR="00891550" w:rsidRPr="0043734D" w:rsidRDefault="00891550" w:rsidP="00891550">
      <w:pPr>
        <w:ind w:firstLine="720"/>
      </w:pPr>
      <w:r w:rsidRPr="0043734D">
        <w:t>“The Caribbean and its connection to African Americans” Invited lecture</w:t>
      </w:r>
    </w:p>
    <w:p w14:paraId="7AE2B78D" w14:textId="77777777" w:rsidR="00891550" w:rsidRPr="0043734D" w:rsidRDefault="00891550" w:rsidP="00891550">
      <w:r w:rsidRPr="0043734D">
        <w:tab/>
      </w:r>
      <w:r w:rsidRPr="0043734D">
        <w:tab/>
        <w:t>to Dr. Amoaba Gooden’s FYE class (8 May 2014)</w:t>
      </w:r>
    </w:p>
    <w:p w14:paraId="66A89EE5" w14:textId="77777777" w:rsidR="00650107" w:rsidRPr="0043734D" w:rsidRDefault="00650107" w:rsidP="00D81A65"/>
    <w:p w14:paraId="6DE4AF00" w14:textId="77777777" w:rsidR="00650107" w:rsidRPr="0043734D" w:rsidRDefault="00125050" w:rsidP="00650107">
      <w:pPr>
        <w:ind w:left="720"/>
      </w:pPr>
      <w:r w:rsidRPr="0043734D">
        <w:t>“The Process of Acceptance:  Being a white Instructo</w:t>
      </w:r>
      <w:r w:rsidR="00650107" w:rsidRPr="0043734D">
        <w:t>r in the P</w:t>
      </w:r>
      <w:r w:rsidRPr="0043734D">
        <w:t>an African Studies</w:t>
      </w:r>
      <w:r w:rsidRPr="0043734D">
        <w:tab/>
        <w:t>Department” Panel Presentat</w:t>
      </w:r>
      <w:r w:rsidR="00310601" w:rsidRPr="0043734D">
        <w:t>ion</w:t>
      </w:r>
      <w:r w:rsidRPr="0043734D">
        <w:t xml:space="preserve"> Africa and the Global Atlantic World</w:t>
      </w:r>
      <w:r w:rsidRPr="0043734D">
        <w:tab/>
        <w:t>Conference (10 April 2014)</w:t>
      </w:r>
    </w:p>
    <w:p w14:paraId="791A7DD8" w14:textId="77777777" w:rsidR="00310601" w:rsidRPr="00310601" w:rsidRDefault="00310601" w:rsidP="00650107">
      <w:pPr>
        <w:ind w:left="720"/>
        <w:rPr>
          <w:highlight w:val="yellow"/>
        </w:rPr>
      </w:pPr>
    </w:p>
    <w:p w14:paraId="085AC893" w14:textId="77777777" w:rsidR="00650107" w:rsidRPr="00B800B8" w:rsidRDefault="00650107" w:rsidP="00650107">
      <w:pPr>
        <w:ind w:left="720"/>
      </w:pPr>
      <w:r w:rsidRPr="00B800B8">
        <w:t>“Writing the narrative for promotion and review files” Lecture at</w:t>
      </w:r>
    </w:p>
    <w:p w14:paraId="1DCD61AF" w14:textId="77777777" w:rsidR="00650107" w:rsidRPr="00B800B8" w:rsidRDefault="00650107" w:rsidP="00650107">
      <w:pPr>
        <w:ind w:left="720"/>
      </w:pPr>
      <w:r w:rsidRPr="00B800B8">
        <w:tab/>
        <w:t>Annual AAUP file workshop (16 November 2013)</w:t>
      </w:r>
    </w:p>
    <w:p w14:paraId="6B29257A" w14:textId="77777777" w:rsidR="00310601" w:rsidRPr="00B800B8" w:rsidRDefault="00310601" w:rsidP="00650107">
      <w:pPr>
        <w:ind w:left="720"/>
      </w:pPr>
    </w:p>
    <w:p w14:paraId="248FAE49" w14:textId="77777777" w:rsidR="006B6141" w:rsidRPr="00B800B8" w:rsidRDefault="006B6141" w:rsidP="00650107">
      <w:pPr>
        <w:ind w:left="720"/>
      </w:pPr>
      <w:r w:rsidRPr="00B800B8">
        <w:t>“Opportunities for funding via NTT Professional Development Grants” Panel</w:t>
      </w:r>
    </w:p>
    <w:p w14:paraId="371DEED4" w14:textId="77777777" w:rsidR="006B6141" w:rsidRDefault="006B6141" w:rsidP="00650107">
      <w:pPr>
        <w:ind w:left="720"/>
      </w:pPr>
      <w:r w:rsidRPr="00B800B8">
        <w:tab/>
        <w:t>discussion AAUP Annual File Workshop (17 November 2012)</w:t>
      </w:r>
    </w:p>
    <w:p w14:paraId="125FF95C" w14:textId="77777777" w:rsidR="00310601" w:rsidRDefault="00310601" w:rsidP="00650107">
      <w:pPr>
        <w:ind w:left="720"/>
      </w:pPr>
    </w:p>
    <w:p w14:paraId="06EDF6B2" w14:textId="77777777" w:rsidR="006B6039" w:rsidRDefault="006B6039" w:rsidP="00650107">
      <w:r>
        <w:rPr>
          <w:b/>
        </w:rPr>
        <w:tab/>
      </w:r>
      <w:r>
        <w:t>“NTT Professional Development Awards” Lecture (with Chris McVay) AAUP</w:t>
      </w:r>
    </w:p>
    <w:p w14:paraId="721DCDF2" w14:textId="77777777" w:rsidR="006B6039" w:rsidRPr="006B6039" w:rsidRDefault="006B6039" w:rsidP="00D81A65">
      <w:r>
        <w:tab/>
      </w:r>
      <w:r>
        <w:tab/>
        <w:t>Fall Workshop (3 December 2011)</w:t>
      </w:r>
    </w:p>
    <w:p w14:paraId="7C72C175" w14:textId="77777777" w:rsidR="00210CA8" w:rsidRDefault="00CA6000" w:rsidP="00CA6000">
      <w:pPr>
        <w:ind w:firstLine="720"/>
      </w:pPr>
      <w:r>
        <w:t>“Multicultural Misconceptions” D.E.I Scholars Panel (9 November 2011)</w:t>
      </w:r>
    </w:p>
    <w:p w14:paraId="5974B225" w14:textId="77777777" w:rsidR="00610985" w:rsidRDefault="00610985" w:rsidP="00CA6000">
      <w:pPr>
        <w:ind w:firstLine="720"/>
        <w:rPr>
          <w:sz w:val="18"/>
          <w:szCs w:val="18"/>
        </w:rPr>
      </w:pPr>
      <w:r>
        <w:t>“</w:t>
      </w:r>
      <w:r w:rsidR="0065586A">
        <w:t>Caribbean Research Project</w:t>
      </w:r>
      <w:r>
        <w:t xml:space="preserve">” </w:t>
      </w:r>
      <w:r w:rsidR="006B6141">
        <w:t>PowerPoint</w:t>
      </w:r>
      <w:r>
        <w:t xml:space="preserve"> </w:t>
      </w:r>
      <w:r w:rsidR="006B6141">
        <w:t>Presentation UTC</w:t>
      </w:r>
      <w:r>
        <w:t xml:space="preserve"> Conference (</w:t>
      </w:r>
      <w:r w:rsidRPr="00610985">
        <w:rPr>
          <w:sz w:val="18"/>
          <w:szCs w:val="18"/>
        </w:rPr>
        <w:t>28 Oct</w:t>
      </w:r>
      <w:r w:rsidR="0065586A">
        <w:rPr>
          <w:sz w:val="18"/>
          <w:szCs w:val="18"/>
        </w:rPr>
        <w:t>.</w:t>
      </w:r>
      <w:r w:rsidRPr="00610985">
        <w:rPr>
          <w:sz w:val="18"/>
          <w:szCs w:val="18"/>
        </w:rPr>
        <w:t xml:space="preserve"> 2011)</w:t>
      </w:r>
    </w:p>
    <w:p w14:paraId="6CE30D08" w14:textId="77777777" w:rsidR="00610985" w:rsidRDefault="00610985" w:rsidP="00610985">
      <w:pPr>
        <w:ind w:firstLine="720"/>
        <w:rPr>
          <w:szCs w:val="22"/>
        </w:rPr>
      </w:pPr>
      <w:r>
        <w:rPr>
          <w:szCs w:val="22"/>
        </w:rPr>
        <w:lastRenderedPageBreak/>
        <w:t xml:space="preserve">“Teachable Moments: Conversations on Race in the Classroom” Panel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UTC Conference (30 October 2009)</w:t>
      </w:r>
    </w:p>
    <w:p w14:paraId="5D77D2B5" w14:textId="77777777" w:rsidR="00610985" w:rsidRDefault="00610985" w:rsidP="00610985">
      <w:pPr>
        <w:ind w:firstLine="720"/>
        <w:rPr>
          <w:sz w:val="20"/>
        </w:rPr>
      </w:pPr>
      <w:r>
        <w:rPr>
          <w:szCs w:val="22"/>
        </w:rPr>
        <w:t xml:space="preserve">“Real Talk with Pan African Studies Professors” Panel sponsored by BUS </w:t>
      </w:r>
      <w:r w:rsidRPr="00610985">
        <w:rPr>
          <w:sz w:val="20"/>
        </w:rPr>
        <w:t>(23 Nov</w:t>
      </w:r>
      <w:r>
        <w:rPr>
          <w:sz w:val="20"/>
        </w:rPr>
        <w:t xml:space="preserve">. </w:t>
      </w:r>
      <w:r w:rsidRPr="00610985">
        <w:rPr>
          <w:sz w:val="20"/>
        </w:rPr>
        <w:t>2008)</w:t>
      </w:r>
    </w:p>
    <w:p w14:paraId="58DB4BAF" w14:textId="77777777" w:rsidR="0065586A" w:rsidRPr="002D2A7C" w:rsidRDefault="0065586A" w:rsidP="002D2A7C">
      <w:pPr>
        <w:ind w:left="720"/>
        <w:rPr>
          <w:sz w:val="20"/>
        </w:rPr>
      </w:pPr>
      <w:r w:rsidRPr="0065586A">
        <w:rPr>
          <w:sz w:val="24"/>
          <w:szCs w:val="24"/>
        </w:rPr>
        <w:t>“</w:t>
      </w:r>
      <w:r w:rsidR="002D2A7C">
        <w:rPr>
          <w:sz w:val="24"/>
          <w:szCs w:val="24"/>
        </w:rPr>
        <w:t>In the know:  How to make</w:t>
      </w:r>
      <w:r w:rsidRPr="0065586A">
        <w:rPr>
          <w:sz w:val="24"/>
          <w:szCs w:val="24"/>
        </w:rPr>
        <w:t xml:space="preserve"> your student successful”  </w:t>
      </w:r>
      <w:r w:rsidR="002D2A7C">
        <w:rPr>
          <w:sz w:val="24"/>
          <w:szCs w:val="24"/>
        </w:rPr>
        <w:t xml:space="preserve">Kupita </w:t>
      </w:r>
      <w:r w:rsidRPr="002D2A7C">
        <w:rPr>
          <w:sz w:val="20"/>
        </w:rPr>
        <w:t>Panel (8 August 2</w:t>
      </w:r>
      <w:r w:rsidR="002D2A7C">
        <w:rPr>
          <w:sz w:val="20"/>
        </w:rPr>
        <w:t>006)</w:t>
      </w:r>
      <w:r w:rsidR="002D2A7C" w:rsidRPr="002D2A7C">
        <w:rPr>
          <w:sz w:val="20"/>
        </w:rPr>
        <w:tab/>
      </w:r>
    </w:p>
    <w:p w14:paraId="6FF361EC" w14:textId="77777777" w:rsidR="0065586A" w:rsidRDefault="0065586A" w:rsidP="0061098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“Valentine’s Day Talk of the Year” </w:t>
      </w:r>
      <w:r w:rsidR="0047794D">
        <w:rPr>
          <w:sz w:val="24"/>
          <w:szCs w:val="24"/>
        </w:rPr>
        <w:t xml:space="preserve">Panel </w:t>
      </w:r>
      <w:r>
        <w:rPr>
          <w:sz w:val="24"/>
          <w:szCs w:val="24"/>
        </w:rPr>
        <w:t>sponsored by BUS (14 February 2005)</w:t>
      </w:r>
    </w:p>
    <w:p w14:paraId="67008368" w14:textId="77777777" w:rsidR="0065586A" w:rsidRDefault="0065586A" w:rsidP="0061098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“Issues in Higher Education and Disabilities”</w:t>
      </w:r>
      <w:r w:rsidRPr="0065586A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 Development Institute</w:t>
      </w:r>
    </w:p>
    <w:p w14:paraId="19BE238C" w14:textId="77777777" w:rsidR="0065586A" w:rsidRDefault="0065586A" w:rsidP="0061098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Panel member (5 June 2003)</w:t>
      </w:r>
    </w:p>
    <w:p w14:paraId="2E666184" w14:textId="77777777" w:rsidR="0047794D" w:rsidRDefault="0065586A" w:rsidP="006109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“Technology and Communication” K.E.N.T. Partnership Conference</w:t>
      </w:r>
    </w:p>
    <w:p w14:paraId="28B7CC83" w14:textId="77777777" w:rsidR="00DE5D70" w:rsidRDefault="0065586A" w:rsidP="0047794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7794D" w:rsidRPr="0047794D">
        <w:rPr>
          <w:sz w:val="24"/>
          <w:szCs w:val="24"/>
        </w:rPr>
        <w:t>(</w:t>
      </w:r>
      <w:r w:rsidRPr="0047794D">
        <w:rPr>
          <w:sz w:val="24"/>
          <w:szCs w:val="24"/>
        </w:rPr>
        <w:t>11 Aug. 2000</w:t>
      </w:r>
      <w:r w:rsidR="0047794D" w:rsidRPr="0047794D">
        <w:rPr>
          <w:sz w:val="24"/>
          <w:szCs w:val="24"/>
        </w:rPr>
        <w:t>)</w:t>
      </w:r>
    </w:p>
    <w:p w14:paraId="2E2D82FA" w14:textId="77777777" w:rsidR="00DE5D70" w:rsidRPr="0047794D" w:rsidRDefault="00DE5D70" w:rsidP="00DE5D70">
      <w:pPr>
        <w:rPr>
          <w:sz w:val="24"/>
          <w:szCs w:val="24"/>
        </w:rPr>
      </w:pPr>
      <w:r>
        <w:rPr>
          <w:sz w:val="24"/>
          <w:szCs w:val="24"/>
        </w:rPr>
        <w:tab/>
        <w:t>“Combining Reading and Writing” Poster session UTC Conference (Oct. 1999)</w:t>
      </w:r>
    </w:p>
    <w:p w14:paraId="23066BF1" w14:textId="77777777" w:rsidR="0065586A" w:rsidRDefault="0047794D" w:rsidP="006109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“K.E.N.T. Partnership in Action” K.E.N.T. Partnership Conference (</w:t>
      </w:r>
      <w:r w:rsidRPr="0047794D">
        <w:rPr>
          <w:sz w:val="24"/>
          <w:szCs w:val="24"/>
        </w:rPr>
        <w:t>14 Aug. 1998</w:t>
      </w:r>
      <w:r>
        <w:rPr>
          <w:sz w:val="24"/>
          <w:szCs w:val="24"/>
        </w:rPr>
        <w:t>)</w:t>
      </w:r>
    </w:p>
    <w:p w14:paraId="4867BC17" w14:textId="77777777" w:rsidR="0047794D" w:rsidRDefault="0047794D" w:rsidP="006109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“What Parents Need to Know about Inclusion” Lecture at Walsh University</w:t>
      </w:r>
    </w:p>
    <w:p w14:paraId="4EA79965" w14:textId="77777777" w:rsidR="0047794D" w:rsidRDefault="0047794D" w:rsidP="0047794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(13 April 1998)</w:t>
      </w:r>
    </w:p>
    <w:p w14:paraId="0EB485C5" w14:textId="77777777" w:rsidR="0047794D" w:rsidRDefault="0047794D" w:rsidP="0047794D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“Special Education Law:  What are your child’s rights?”  Panel sponsored by </w:t>
      </w:r>
      <w:r>
        <w:rPr>
          <w:sz w:val="24"/>
          <w:szCs w:val="24"/>
        </w:rPr>
        <w:tab/>
        <w:t>Center for Creative Learning (13 February 1996)</w:t>
      </w:r>
    </w:p>
    <w:p w14:paraId="3E7C9462" w14:textId="77777777" w:rsidR="0047794D" w:rsidRDefault="0047794D" w:rsidP="0047794D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“The ADHD/LD Child: What parents see” Lecture at New Castle Area Schools</w:t>
      </w:r>
    </w:p>
    <w:p w14:paraId="4C5547D2" w14:textId="77777777" w:rsidR="0047794D" w:rsidRDefault="0047794D" w:rsidP="0047794D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(31 January 1996)</w:t>
      </w:r>
    </w:p>
    <w:p w14:paraId="7EB1236B" w14:textId="77777777" w:rsidR="0047794D" w:rsidRDefault="002F5199" w:rsidP="002F5199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7794D">
        <w:rPr>
          <w:sz w:val="24"/>
          <w:szCs w:val="24"/>
        </w:rPr>
        <w:t>“The ADHD Child:  A Parent’s Perspective” Lecture Forty-</w:t>
      </w:r>
      <w:r>
        <w:rPr>
          <w:sz w:val="24"/>
          <w:szCs w:val="24"/>
        </w:rPr>
        <w:t>third Annual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Convention – Ohio Federation Council for Exceptional 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(17November 1995)</w:t>
      </w:r>
    </w:p>
    <w:p w14:paraId="6CA8C1CB" w14:textId="77777777" w:rsidR="00345E16" w:rsidRDefault="00345E16" w:rsidP="002F5199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“The ADHD Student” Lecture College of Education Kent State University</w:t>
      </w:r>
    </w:p>
    <w:p w14:paraId="211F87C0" w14:textId="77777777" w:rsidR="00345E16" w:rsidRDefault="00345E16" w:rsidP="002F5199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(April 1994, November 1994, March 1996)</w:t>
      </w:r>
    </w:p>
    <w:p w14:paraId="51A7A618" w14:textId="77777777" w:rsidR="005359D1" w:rsidRDefault="00621829" w:rsidP="002F5199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“The ADHD/LD Student in the English Composition Classroom” </w:t>
      </w:r>
      <w:r w:rsidR="005359D1">
        <w:rPr>
          <w:sz w:val="24"/>
          <w:szCs w:val="24"/>
        </w:rPr>
        <w:t xml:space="preserve">Lecture </w:t>
      </w:r>
    </w:p>
    <w:p w14:paraId="279BBC4A" w14:textId="77777777" w:rsidR="005359D1" w:rsidRDefault="005359D1" w:rsidP="002F5199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 Program Spring Workshop (January 1994)</w:t>
      </w:r>
    </w:p>
    <w:p w14:paraId="1C9326FF" w14:textId="77777777" w:rsidR="00345E16" w:rsidRDefault="00345E16" w:rsidP="002F5199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“The Importance of the Parent-Teacher Relationship”  Lecture Special Education </w:t>
      </w:r>
      <w:r>
        <w:rPr>
          <w:sz w:val="24"/>
          <w:szCs w:val="24"/>
        </w:rPr>
        <w:tab/>
      </w:r>
    </w:p>
    <w:p w14:paraId="544BBC62" w14:textId="77777777" w:rsidR="0047794D" w:rsidRDefault="00345E16" w:rsidP="00DA49C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Inservice Stow Munroe Falls High school (September 1993)</w:t>
      </w:r>
    </w:p>
    <w:p w14:paraId="7886DAD5" w14:textId="77777777" w:rsidR="00DA49CD" w:rsidRDefault="00DA49CD" w:rsidP="00DA49CD">
      <w:pPr>
        <w:tabs>
          <w:tab w:val="left" w:pos="720"/>
        </w:tabs>
        <w:rPr>
          <w:sz w:val="24"/>
          <w:szCs w:val="24"/>
        </w:rPr>
      </w:pPr>
    </w:p>
    <w:p w14:paraId="68861869" w14:textId="77777777" w:rsidR="005352DD" w:rsidRDefault="005352DD" w:rsidP="00DA49CD">
      <w:pPr>
        <w:tabs>
          <w:tab w:val="left" w:pos="720"/>
        </w:tabs>
        <w:rPr>
          <w:b/>
          <w:sz w:val="24"/>
          <w:szCs w:val="24"/>
        </w:rPr>
      </w:pPr>
    </w:p>
    <w:p w14:paraId="7B6357DF" w14:textId="77777777" w:rsidR="00DE5D70" w:rsidRDefault="00DA49CD" w:rsidP="00DA49CD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PROFESSIONAL ACTIVITIES</w:t>
      </w:r>
      <w:r w:rsidR="000F3369">
        <w:rPr>
          <w:b/>
          <w:sz w:val="24"/>
          <w:szCs w:val="24"/>
        </w:rPr>
        <w:t xml:space="preserve"> &amp; SERVICE</w:t>
      </w:r>
    </w:p>
    <w:p w14:paraId="49BAD1A8" w14:textId="4ECD5DCF" w:rsidR="006469BE" w:rsidRPr="0043734D" w:rsidRDefault="00451B40" w:rsidP="00DA49CD">
      <w:pPr>
        <w:tabs>
          <w:tab w:val="left" w:pos="720"/>
        </w:tabs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ab/>
      </w:r>
      <w:r w:rsidRPr="0043734D">
        <w:rPr>
          <w:b/>
          <w:sz w:val="24"/>
          <w:szCs w:val="24"/>
        </w:rPr>
        <w:t>Student Recommendation Letters</w:t>
      </w:r>
      <w:r w:rsidR="000E2E88" w:rsidRPr="0043734D">
        <w:rPr>
          <w:b/>
          <w:sz w:val="24"/>
          <w:szCs w:val="24"/>
        </w:rPr>
        <w:t xml:space="preserve"> </w:t>
      </w:r>
      <w:r w:rsidR="000E2E88" w:rsidRPr="0043734D">
        <w:rPr>
          <w:sz w:val="24"/>
          <w:szCs w:val="24"/>
        </w:rPr>
        <w:t>(from spring 2012- present)</w:t>
      </w:r>
      <w:r w:rsidR="00CB7595" w:rsidRPr="0043734D">
        <w:rPr>
          <w:b/>
          <w:sz w:val="24"/>
          <w:szCs w:val="24"/>
        </w:rPr>
        <w:t xml:space="preserve">:  </w:t>
      </w:r>
      <w:r w:rsidR="00CB7595" w:rsidRPr="0043734D">
        <w:rPr>
          <w:sz w:val="24"/>
          <w:szCs w:val="24"/>
        </w:rPr>
        <w:t>Alex Bland,</w:t>
      </w:r>
      <w:r w:rsidR="000E2E88" w:rsidRPr="0043734D">
        <w:rPr>
          <w:sz w:val="24"/>
          <w:szCs w:val="24"/>
        </w:rPr>
        <w:tab/>
        <w:t>T</w:t>
      </w:r>
      <w:r w:rsidR="00CB7595" w:rsidRPr="0043734D">
        <w:rPr>
          <w:sz w:val="24"/>
          <w:szCs w:val="24"/>
        </w:rPr>
        <w:t xml:space="preserve">errance Tufts, Benjamin </w:t>
      </w:r>
      <w:r w:rsidR="00CB7595" w:rsidRPr="0043734D">
        <w:rPr>
          <w:sz w:val="24"/>
          <w:szCs w:val="24"/>
        </w:rPr>
        <w:tab/>
        <w:t>Moten, Lauren Bottoms, Armani Dodd, Narkita Burrell,</w:t>
      </w:r>
      <w:r w:rsidR="000E2E88" w:rsidRPr="0043734D">
        <w:rPr>
          <w:sz w:val="24"/>
          <w:szCs w:val="24"/>
        </w:rPr>
        <w:tab/>
        <w:t>R</w:t>
      </w:r>
      <w:r w:rsidR="00CB7595" w:rsidRPr="0043734D">
        <w:rPr>
          <w:sz w:val="24"/>
          <w:szCs w:val="24"/>
        </w:rPr>
        <w:t>aeShawn Hamm, Adrianna Midamba, Britany Ruby, David Parrish, Jazmin</w:t>
      </w:r>
      <w:r w:rsidR="000E2E88" w:rsidRPr="0043734D">
        <w:rPr>
          <w:sz w:val="24"/>
          <w:szCs w:val="24"/>
        </w:rPr>
        <w:tab/>
        <w:t>B</w:t>
      </w:r>
      <w:r w:rsidR="00CB7595" w:rsidRPr="0043734D">
        <w:rPr>
          <w:sz w:val="24"/>
          <w:szCs w:val="24"/>
        </w:rPr>
        <w:t>rook</w:t>
      </w:r>
      <w:r w:rsidR="000E2E88" w:rsidRPr="0043734D">
        <w:rPr>
          <w:sz w:val="24"/>
          <w:szCs w:val="24"/>
        </w:rPr>
        <w:t>s, Haley Caldwell, Jody Lowther, Lakalea Wilson, Shavis Cain, Re’Yana</w:t>
      </w:r>
      <w:r w:rsidR="000E2E88" w:rsidRPr="0043734D">
        <w:rPr>
          <w:sz w:val="24"/>
          <w:szCs w:val="24"/>
        </w:rPr>
        <w:tab/>
        <w:t>Graham</w:t>
      </w:r>
      <w:r w:rsidR="001A3696" w:rsidRPr="0043734D">
        <w:rPr>
          <w:sz w:val="24"/>
          <w:szCs w:val="24"/>
        </w:rPr>
        <w:t>, Shekoda Petty</w:t>
      </w:r>
      <w:r w:rsidR="00154D98" w:rsidRPr="0043734D">
        <w:rPr>
          <w:sz w:val="24"/>
          <w:szCs w:val="24"/>
        </w:rPr>
        <w:t xml:space="preserve">, Rae-Shawn Hamm, </w:t>
      </w:r>
      <w:r w:rsidR="006469BE" w:rsidRPr="006469BE">
        <w:rPr>
          <w:sz w:val="24"/>
          <w:szCs w:val="24"/>
          <w:highlight w:val="yellow"/>
        </w:rPr>
        <w:t>Elizabeth Tamburri,</w:t>
      </w:r>
      <w:r w:rsidR="006A3FD9">
        <w:rPr>
          <w:sz w:val="24"/>
          <w:szCs w:val="24"/>
        </w:rPr>
        <w:t xml:space="preserve"> </w:t>
      </w:r>
      <w:r w:rsidR="006A3FD9" w:rsidRPr="0043734D">
        <w:rPr>
          <w:sz w:val="24"/>
          <w:szCs w:val="24"/>
          <w:highlight w:val="yellow"/>
        </w:rPr>
        <w:t xml:space="preserve">TaNica </w:t>
      </w:r>
    </w:p>
    <w:p w14:paraId="3794A065" w14:textId="11467CF2" w:rsidR="006A3FD9" w:rsidRDefault="006A3FD9" w:rsidP="00DA49CD">
      <w:pPr>
        <w:tabs>
          <w:tab w:val="left" w:pos="720"/>
        </w:tabs>
        <w:rPr>
          <w:sz w:val="24"/>
          <w:szCs w:val="24"/>
        </w:rPr>
      </w:pPr>
      <w:r w:rsidRPr="0043734D">
        <w:rPr>
          <w:sz w:val="24"/>
          <w:szCs w:val="24"/>
          <w:highlight w:val="yellow"/>
        </w:rPr>
        <w:tab/>
        <w:t>Holmes, Charity Butler, Makayla Jackson</w:t>
      </w:r>
    </w:p>
    <w:p w14:paraId="2D2EFD26" w14:textId="70D96B3F" w:rsidR="000E2E88" w:rsidRPr="00CB7595" w:rsidRDefault="006469BE" w:rsidP="00DA49C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469BE">
        <w:rPr>
          <w:b/>
          <w:sz w:val="24"/>
          <w:szCs w:val="24"/>
          <w:highlight w:val="yellow"/>
        </w:rPr>
        <w:t>Karamu Ya Wahitimu Presenter</w:t>
      </w:r>
      <w:r w:rsidRPr="006469BE">
        <w:rPr>
          <w:sz w:val="24"/>
          <w:szCs w:val="24"/>
          <w:highlight w:val="yellow"/>
        </w:rPr>
        <w:t xml:space="preserve"> May 2016</w:t>
      </w:r>
      <w:r>
        <w:rPr>
          <w:sz w:val="24"/>
          <w:szCs w:val="24"/>
        </w:rPr>
        <w:t xml:space="preserve"> </w:t>
      </w:r>
    </w:p>
    <w:p w14:paraId="7EB26D72" w14:textId="77777777" w:rsidR="003B1A3C" w:rsidRDefault="003B1A3C" w:rsidP="003B1A3C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734D">
        <w:rPr>
          <w:b/>
          <w:sz w:val="24"/>
          <w:szCs w:val="24"/>
        </w:rPr>
        <w:t>Presenter</w:t>
      </w:r>
      <w:r w:rsidRPr="0043734D">
        <w:rPr>
          <w:sz w:val="24"/>
          <w:szCs w:val="24"/>
        </w:rPr>
        <w:t xml:space="preserve">: </w:t>
      </w:r>
      <w:r w:rsidRPr="0043734D">
        <w:rPr>
          <w:b/>
          <w:sz w:val="24"/>
          <w:szCs w:val="24"/>
        </w:rPr>
        <w:t>DKS Spring</w:t>
      </w:r>
      <w:r w:rsidRPr="0043734D">
        <w:rPr>
          <w:b/>
          <w:i/>
          <w:sz w:val="24"/>
          <w:szCs w:val="24"/>
        </w:rPr>
        <w:t xml:space="preserve"> </w:t>
      </w:r>
      <w:r w:rsidRPr="0043734D">
        <w:rPr>
          <w:b/>
          <w:sz w:val="24"/>
          <w:szCs w:val="24"/>
        </w:rPr>
        <w:t>Advisors</w:t>
      </w:r>
      <w:r w:rsidRPr="0043734D">
        <w:rPr>
          <w:b/>
          <w:i/>
          <w:sz w:val="24"/>
          <w:szCs w:val="24"/>
        </w:rPr>
        <w:t xml:space="preserve"> </w:t>
      </w:r>
      <w:r w:rsidRPr="0043734D">
        <w:rPr>
          <w:b/>
          <w:sz w:val="24"/>
          <w:szCs w:val="24"/>
        </w:rPr>
        <w:t xml:space="preserve">meeting </w:t>
      </w:r>
      <w:r w:rsidRPr="0043734D">
        <w:rPr>
          <w:sz w:val="24"/>
          <w:szCs w:val="24"/>
        </w:rPr>
        <w:t>Fall course offerings in</w:t>
      </w:r>
      <w:r w:rsidRPr="0043734D">
        <w:rPr>
          <w:sz w:val="24"/>
          <w:szCs w:val="24"/>
        </w:rPr>
        <w:tab/>
      </w:r>
      <w:r w:rsidRPr="0043734D">
        <w:rPr>
          <w:sz w:val="24"/>
          <w:szCs w:val="24"/>
        </w:rPr>
        <w:tab/>
      </w:r>
      <w:r w:rsidRPr="0043734D">
        <w:rPr>
          <w:sz w:val="24"/>
          <w:szCs w:val="24"/>
        </w:rPr>
        <w:tab/>
      </w:r>
      <w:r w:rsidRPr="0043734D">
        <w:rPr>
          <w:sz w:val="24"/>
          <w:szCs w:val="24"/>
        </w:rPr>
        <w:tab/>
      </w:r>
      <w:r w:rsidRPr="0043734D">
        <w:rPr>
          <w:sz w:val="24"/>
          <w:szCs w:val="24"/>
        </w:rPr>
        <w:tab/>
        <w:t>English/DPAS (May 2014)</w:t>
      </w:r>
    </w:p>
    <w:p w14:paraId="1E1DBC08" w14:textId="6DB1000D" w:rsidR="00441F3C" w:rsidRPr="00441F3C" w:rsidRDefault="00441F3C" w:rsidP="003B1A3C">
      <w:pPr>
        <w:tabs>
          <w:tab w:val="left" w:pos="0"/>
        </w:tabs>
        <w:ind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595" w:rsidRPr="00CB7595">
        <w:rPr>
          <w:b/>
          <w:sz w:val="24"/>
          <w:szCs w:val="24"/>
          <w:highlight w:val="yellow"/>
        </w:rPr>
        <w:t>Travel</w:t>
      </w:r>
      <w:r w:rsidR="00CB7595">
        <w:rPr>
          <w:b/>
          <w:sz w:val="24"/>
          <w:szCs w:val="24"/>
        </w:rPr>
        <w:t xml:space="preserve"> </w:t>
      </w:r>
      <w:r w:rsidRPr="00CB7595">
        <w:rPr>
          <w:b/>
          <w:sz w:val="24"/>
          <w:szCs w:val="24"/>
          <w:highlight w:val="yellow"/>
        </w:rPr>
        <w:t xml:space="preserve">Course Information Table Display:  </w:t>
      </w:r>
      <w:r w:rsidRPr="00CB7595">
        <w:rPr>
          <w:sz w:val="24"/>
          <w:szCs w:val="24"/>
          <w:highlight w:val="yellow"/>
        </w:rPr>
        <w:t>Global Education Travel Abroad</w:t>
      </w:r>
      <w:r w:rsidR="00CB7595">
        <w:rPr>
          <w:sz w:val="24"/>
          <w:szCs w:val="24"/>
          <w:highlight w:val="yellow"/>
        </w:rPr>
        <w:tab/>
      </w:r>
      <w:r w:rsidR="00CB7595" w:rsidRPr="00CB7595">
        <w:rPr>
          <w:sz w:val="24"/>
          <w:szCs w:val="24"/>
        </w:rPr>
        <w:tab/>
      </w:r>
      <w:r w:rsidR="00CB7595" w:rsidRPr="00CB7595">
        <w:rPr>
          <w:sz w:val="24"/>
          <w:szCs w:val="24"/>
        </w:rPr>
        <w:tab/>
      </w:r>
      <w:r w:rsidR="00CB7595">
        <w:rPr>
          <w:sz w:val="24"/>
          <w:szCs w:val="24"/>
          <w:highlight w:val="yellow"/>
        </w:rPr>
        <w:t>F</w:t>
      </w:r>
      <w:r w:rsidRPr="00CB7595">
        <w:rPr>
          <w:sz w:val="24"/>
          <w:szCs w:val="24"/>
          <w:highlight w:val="yellow"/>
        </w:rPr>
        <w:t>air</w:t>
      </w:r>
      <w:r w:rsidR="006469BE">
        <w:rPr>
          <w:sz w:val="24"/>
          <w:szCs w:val="24"/>
        </w:rPr>
        <w:t xml:space="preserve"> </w:t>
      </w:r>
      <w:r w:rsidR="006469BE" w:rsidRPr="006469BE">
        <w:rPr>
          <w:sz w:val="24"/>
          <w:szCs w:val="24"/>
          <w:highlight w:val="yellow"/>
        </w:rPr>
        <w:t>Fall 2016</w:t>
      </w:r>
      <w:r w:rsidR="006469BE" w:rsidRPr="006469BE">
        <w:rPr>
          <w:sz w:val="24"/>
          <w:szCs w:val="24"/>
        </w:rPr>
        <w:t xml:space="preserve"> </w:t>
      </w:r>
      <w:r w:rsidRPr="006469BE">
        <w:rPr>
          <w:sz w:val="24"/>
          <w:szCs w:val="24"/>
        </w:rPr>
        <w:t xml:space="preserve"> (</w:t>
      </w:r>
      <w:r w:rsidR="0043734D">
        <w:rPr>
          <w:sz w:val="24"/>
          <w:szCs w:val="24"/>
        </w:rPr>
        <w:t xml:space="preserve"> and </w:t>
      </w:r>
      <w:bookmarkStart w:id="0" w:name="_GoBack"/>
      <w:bookmarkEnd w:id="0"/>
      <w:r w:rsidRPr="006469BE">
        <w:rPr>
          <w:sz w:val="24"/>
          <w:szCs w:val="24"/>
        </w:rPr>
        <w:t>Spring 2013)</w:t>
      </w:r>
    </w:p>
    <w:p w14:paraId="75C33E11" w14:textId="77777777" w:rsidR="00DE5D70" w:rsidRDefault="00DE5D70" w:rsidP="00DA49CD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Computer Lab Coordinator/Writing Tutor: </w:t>
      </w:r>
      <w:r>
        <w:rPr>
          <w:sz w:val="24"/>
          <w:szCs w:val="24"/>
        </w:rPr>
        <w:t xml:space="preserve">Oscar Ritchie Computer Lab </w:t>
      </w:r>
    </w:p>
    <w:p w14:paraId="5E311719" w14:textId="77777777" w:rsidR="00DE5D70" w:rsidRPr="00DE5D70" w:rsidRDefault="00DE5D70" w:rsidP="00DA49C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(2001-</w:t>
      </w:r>
      <w:r w:rsidRPr="006469BE">
        <w:rPr>
          <w:sz w:val="24"/>
          <w:szCs w:val="24"/>
          <w:highlight w:val="yellow"/>
        </w:rPr>
        <w:t>presen</w:t>
      </w:r>
      <w:r>
        <w:rPr>
          <w:sz w:val="24"/>
          <w:szCs w:val="24"/>
        </w:rPr>
        <w:t>t)</w:t>
      </w:r>
    </w:p>
    <w:p w14:paraId="1C4FFCEA" w14:textId="77777777" w:rsidR="00DA49CD" w:rsidRDefault="003B1A3C" w:rsidP="00DA49C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E5D70">
        <w:rPr>
          <w:b/>
          <w:sz w:val="24"/>
          <w:szCs w:val="24"/>
        </w:rPr>
        <w:t>D</w:t>
      </w:r>
      <w:r w:rsidR="00DE5D70" w:rsidRPr="00DE5D70">
        <w:rPr>
          <w:b/>
          <w:sz w:val="24"/>
          <w:szCs w:val="24"/>
        </w:rPr>
        <w:t>iscussion leader</w:t>
      </w:r>
      <w:r w:rsidR="00DE5D70">
        <w:rPr>
          <w:sz w:val="24"/>
          <w:szCs w:val="24"/>
        </w:rPr>
        <w:t xml:space="preserve">: </w:t>
      </w:r>
      <w:r w:rsidR="00DA49CD">
        <w:rPr>
          <w:sz w:val="24"/>
          <w:szCs w:val="24"/>
        </w:rPr>
        <w:t xml:space="preserve">FYE (First Year Experience) Summer Reading Project </w:t>
      </w:r>
    </w:p>
    <w:p w14:paraId="43A666E3" w14:textId="77777777" w:rsidR="00DA49CD" w:rsidRDefault="00DA49CD" w:rsidP="00DA49C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1653F">
        <w:rPr>
          <w:sz w:val="24"/>
          <w:szCs w:val="24"/>
        </w:rPr>
        <w:tab/>
      </w:r>
      <w:r>
        <w:rPr>
          <w:sz w:val="24"/>
          <w:szCs w:val="24"/>
        </w:rPr>
        <w:t>(2005-2007)</w:t>
      </w:r>
    </w:p>
    <w:p w14:paraId="61C5F00C" w14:textId="77777777" w:rsidR="00DA49CD" w:rsidRPr="00DE5D70" w:rsidRDefault="00DA49CD" w:rsidP="00DE5D70">
      <w:pPr>
        <w:tabs>
          <w:tab w:val="left" w:pos="720"/>
        </w:tabs>
        <w:rPr>
          <w:szCs w:val="22"/>
        </w:rPr>
      </w:pPr>
      <w:r>
        <w:rPr>
          <w:sz w:val="24"/>
          <w:szCs w:val="24"/>
        </w:rPr>
        <w:tab/>
      </w:r>
      <w:r w:rsidR="00DE5D70" w:rsidRPr="00DE5D70">
        <w:rPr>
          <w:b/>
          <w:sz w:val="24"/>
          <w:szCs w:val="24"/>
        </w:rPr>
        <w:t>Judge</w:t>
      </w:r>
      <w:r w:rsidR="00DE5D70">
        <w:rPr>
          <w:b/>
          <w:sz w:val="24"/>
          <w:szCs w:val="24"/>
        </w:rPr>
        <w:t xml:space="preserve">:  </w:t>
      </w:r>
      <w:r w:rsidR="00DE5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Annual MLK Day Celebration Student Essay Competition </w:t>
      </w:r>
      <w:r w:rsidRPr="00DE5D70">
        <w:rPr>
          <w:szCs w:val="22"/>
        </w:rPr>
        <w:t>(</w:t>
      </w:r>
      <w:r w:rsidR="00DE5D70" w:rsidRPr="00DE5D70">
        <w:rPr>
          <w:szCs w:val="22"/>
        </w:rPr>
        <w:t>27 Jan. 2005)</w:t>
      </w:r>
      <w:r w:rsidR="00DE5D70" w:rsidRPr="00DE5D70">
        <w:rPr>
          <w:szCs w:val="22"/>
        </w:rPr>
        <w:tab/>
      </w:r>
      <w:r w:rsidR="00DE5D70" w:rsidRPr="00DE5D70">
        <w:rPr>
          <w:szCs w:val="22"/>
        </w:rPr>
        <w:tab/>
      </w:r>
      <w:r w:rsidR="00DE5D70">
        <w:rPr>
          <w:b/>
          <w:sz w:val="24"/>
          <w:szCs w:val="24"/>
        </w:rPr>
        <w:t>T</w:t>
      </w:r>
      <w:r w:rsidR="00DE5D70" w:rsidRPr="00DE5D70">
        <w:rPr>
          <w:b/>
          <w:sz w:val="24"/>
          <w:szCs w:val="24"/>
        </w:rPr>
        <w:t>eleconference</w:t>
      </w:r>
      <w:r w:rsidR="00DE5D70">
        <w:rPr>
          <w:b/>
          <w:sz w:val="24"/>
          <w:szCs w:val="24"/>
        </w:rPr>
        <w:t xml:space="preserve"> participant: </w:t>
      </w:r>
      <w:r w:rsidR="00DE5D70">
        <w:rPr>
          <w:i/>
          <w:sz w:val="24"/>
          <w:szCs w:val="24"/>
        </w:rPr>
        <w:t>A Writer’s Resource</w:t>
      </w:r>
      <w:r w:rsidR="00DE5D70">
        <w:rPr>
          <w:sz w:val="24"/>
          <w:szCs w:val="24"/>
        </w:rPr>
        <w:t xml:space="preserve"> (11 April 2004)</w:t>
      </w:r>
    </w:p>
    <w:p w14:paraId="0196F78C" w14:textId="77777777" w:rsidR="00DA49CD" w:rsidRPr="00DA49CD" w:rsidRDefault="00DA49CD" w:rsidP="00DA49C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70F2D" w:rsidRPr="00F70F2D">
        <w:rPr>
          <w:b/>
          <w:sz w:val="24"/>
          <w:szCs w:val="24"/>
        </w:rPr>
        <w:t>Pilot Project Co-Creator</w:t>
      </w:r>
      <w:r w:rsidR="00451B40">
        <w:rPr>
          <w:sz w:val="24"/>
          <w:szCs w:val="24"/>
        </w:rPr>
        <w:t>:Learning</w:t>
      </w:r>
      <w:r>
        <w:rPr>
          <w:sz w:val="24"/>
          <w:szCs w:val="24"/>
        </w:rPr>
        <w:t xml:space="preserve"> Community: S T R E T C H English/DPAS</w:t>
      </w:r>
      <w:r w:rsidR="00F70F2D">
        <w:rPr>
          <w:sz w:val="24"/>
          <w:szCs w:val="24"/>
        </w:rPr>
        <w:tab/>
      </w:r>
      <w:r w:rsidR="00F70F2D">
        <w:rPr>
          <w:sz w:val="24"/>
          <w:szCs w:val="24"/>
        </w:rPr>
        <w:tab/>
      </w:r>
      <w:r w:rsidR="00F70F2D">
        <w:rPr>
          <w:sz w:val="24"/>
          <w:szCs w:val="24"/>
        </w:rPr>
        <w:tab/>
        <w:t>(</w:t>
      </w:r>
      <w:r>
        <w:rPr>
          <w:sz w:val="24"/>
          <w:szCs w:val="24"/>
        </w:rPr>
        <w:t>2003-2004)</w:t>
      </w:r>
      <w:r>
        <w:rPr>
          <w:sz w:val="24"/>
          <w:szCs w:val="24"/>
        </w:rPr>
        <w:tab/>
      </w:r>
    </w:p>
    <w:p w14:paraId="17A35AA7" w14:textId="77777777" w:rsidR="0047794D" w:rsidRDefault="00DE5D70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DE5D70">
        <w:rPr>
          <w:b/>
          <w:sz w:val="24"/>
          <w:szCs w:val="24"/>
        </w:rPr>
        <w:t>Moderator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“Helping Students through the Process: Third Annual Teaching of</w:t>
      </w:r>
    </w:p>
    <w:p w14:paraId="70D97343" w14:textId="77777777" w:rsidR="00DE5D70" w:rsidRDefault="00DE5D70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 Colloquia (1 May 1999)</w:t>
      </w:r>
    </w:p>
    <w:p w14:paraId="2E8AE9EF" w14:textId="77777777" w:rsidR="00E95C98" w:rsidRDefault="00F70F2D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27B854" w14:textId="77F34253" w:rsidR="00F70F2D" w:rsidRDefault="00E95C98" w:rsidP="00DE5D70">
      <w:pPr>
        <w:tabs>
          <w:tab w:val="left" w:pos="0"/>
        </w:tabs>
        <w:ind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0F2D">
        <w:rPr>
          <w:b/>
          <w:sz w:val="24"/>
          <w:szCs w:val="24"/>
        </w:rPr>
        <w:t>Writing Portfolio Director:</w:t>
      </w:r>
    </w:p>
    <w:p w14:paraId="4BD74ECC" w14:textId="77777777" w:rsidR="00F70F2D" w:rsidRDefault="00F70F2D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Willie Johnson   </w:t>
      </w:r>
      <w:r w:rsidR="00E17158">
        <w:rPr>
          <w:sz w:val="24"/>
          <w:szCs w:val="24"/>
        </w:rPr>
        <w:t>(</w:t>
      </w:r>
      <w:r>
        <w:rPr>
          <w:sz w:val="24"/>
          <w:szCs w:val="24"/>
        </w:rPr>
        <w:t>Fall 2008</w:t>
      </w:r>
      <w:r w:rsidR="00E17158">
        <w:rPr>
          <w:sz w:val="24"/>
          <w:szCs w:val="24"/>
        </w:rPr>
        <w:t>)</w:t>
      </w:r>
    </w:p>
    <w:p w14:paraId="1DF6D19C" w14:textId="77777777" w:rsidR="00F70F2D" w:rsidRDefault="00F70F2D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Holly Viola   </w:t>
      </w:r>
      <w:r w:rsidR="00E17158">
        <w:rPr>
          <w:sz w:val="24"/>
          <w:szCs w:val="24"/>
        </w:rPr>
        <w:t>(</w:t>
      </w:r>
      <w:r>
        <w:rPr>
          <w:sz w:val="24"/>
          <w:szCs w:val="24"/>
        </w:rPr>
        <w:t>Spring 1997</w:t>
      </w:r>
      <w:r w:rsidR="00E17158">
        <w:rPr>
          <w:sz w:val="24"/>
          <w:szCs w:val="24"/>
        </w:rPr>
        <w:t>)</w:t>
      </w:r>
    </w:p>
    <w:p w14:paraId="20D41DEC" w14:textId="77777777" w:rsidR="00F70F2D" w:rsidRDefault="00F70F2D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Daniel Beckwith   </w:t>
      </w:r>
      <w:r w:rsidR="00E17158">
        <w:rPr>
          <w:sz w:val="24"/>
          <w:szCs w:val="24"/>
        </w:rPr>
        <w:t>(</w:t>
      </w:r>
      <w:r>
        <w:rPr>
          <w:sz w:val="24"/>
          <w:szCs w:val="24"/>
        </w:rPr>
        <w:t>Fall 1995</w:t>
      </w:r>
      <w:r w:rsidR="00E17158">
        <w:rPr>
          <w:sz w:val="24"/>
          <w:szCs w:val="24"/>
        </w:rPr>
        <w:t>)</w:t>
      </w:r>
    </w:p>
    <w:p w14:paraId="048CAED2" w14:textId="77777777" w:rsidR="00F70F2D" w:rsidRDefault="00F70F2D" w:rsidP="00DE5D70">
      <w:pPr>
        <w:tabs>
          <w:tab w:val="left" w:pos="0"/>
        </w:tabs>
        <w:ind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Writing Portfolio Reader:</w:t>
      </w:r>
    </w:p>
    <w:p w14:paraId="241B57BA" w14:textId="77777777" w:rsidR="00F70F2D" w:rsidRDefault="00F70F2D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Shavis Cain   </w:t>
      </w:r>
      <w:r w:rsidR="00E17158">
        <w:rPr>
          <w:sz w:val="24"/>
          <w:szCs w:val="24"/>
        </w:rPr>
        <w:t>(</w:t>
      </w:r>
      <w:r>
        <w:rPr>
          <w:sz w:val="24"/>
          <w:szCs w:val="24"/>
        </w:rPr>
        <w:t>Fall 2011</w:t>
      </w:r>
      <w:r w:rsidR="00E17158">
        <w:rPr>
          <w:sz w:val="24"/>
          <w:szCs w:val="24"/>
        </w:rPr>
        <w:t>)</w:t>
      </w:r>
    </w:p>
    <w:p w14:paraId="48013F34" w14:textId="77777777" w:rsidR="00F70F2D" w:rsidRDefault="00F70F2D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Amy Handschumacher   </w:t>
      </w:r>
      <w:r w:rsidR="00E17158">
        <w:rPr>
          <w:sz w:val="24"/>
          <w:szCs w:val="24"/>
        </w:rPr>
        <w:t>(</w:t>
      </w:r>
      <w:r>
        <w:rPr>
          <w:sz w:val="24"/>
          <w:szCs w:val="24"/>
        </w:rPr>
        <w:t>Spring 1996</w:t>
      </w:r>
      <w:r w:rsidR="00E17158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E2966A" w14:textId="77777777" w:rsidR="00F70F2D" w:rsidRDefault="00F70F2D" w:rsidP="00DE5D70">
      <w:pPr>
        <w:tabs>
          <w:tab w:val="left" w:pos="0"/>
        </w:tabs>
        <w:ind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Master’s Thesis Reader:</w:t>
      </w:r>
    </w:p>
    <w:p w14:paraId="79B14941" w14:textId="77777777" w:rsidR="00F70F2D" w:rsidRDefault="00F70F2D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 Roy Rowser   </w:t>
      </w:r>
      <w:r w:rsidR="00E17158">
        <w:rPr>
          <w:sz w:val="24"/>
          <w:szCs w:val="24"/>
        </w:rPr>
        <w:t>(</w:t>
      </w:r>
      <w:r>
        <w:rPr>
          <w:sz w:val="24"/>
          <w:szCs w:val="24"/>
        </w:rPr>
        <w:t>Spring 2005</w:t>
      </w:r>
      <w:r w:rsidR="00E17158">
        <w:rPr>
          <w:sz w:val="24"/>
          <w:szCs w:val="24"/>
        </w:rPr>
        <w:t>)</w:t>
      </w:r>
    </w:p>
    <w:p w14:paraId="2154406C" w14:textId="77777777" w:rsidR="00F70F2D" w:rsidRDefault="00F70F2D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Mentor:  </w:t>
      </w:r>
      <w:r>
        <w:rPr>
          <w:sz w:val="24"/>
          <w:szCs w:val="24"/>
        </w:rPr>
        <w:t xml:space="preserve">Graduate Teaching Assistants </w:t>
      </w:r>
      <w:r w:rsidR="00E17158">
        <w:rPr>
          <w:sz w:val="24"/>
          <w:szCs w:val="24"/>
        </w:rPr>
        <w:t>(</w:t>
      </w:r>
      <w:r>
        <w:rPr>
          <w:sz w:val="24"/>
          <w:szCs w:val="24"/>
        </w:rPr>
        <w:t>1995-1996</w:t>
      </w:r>
      <w:r w:rsidR="00E17158">
        <w:rPr>
          <w:sz w:val="24"/>
          <w:szCs w:val="24"/>
        </w:rPr>
        <w:t>)</w:t>
      </w:r>
    </w:p>
    <w:p w14:paraId="383821D0" w14:textId="675FC776" w:rsidR="00E17158" w:rsidRDefault="00E17158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73D5F4" w14:textId="090B35B1" w:rsidR="00E95C98" w:rsidRDefault="00E95C98" w:rsidP="00DE5D70">
      <w:pPr>
        <w:tabs>
          <w:tab w:val="left" w:pos="0"/>
        </w:tabs>
        <w:ind w:hanging="720"/>
        <w:rPr>
          <w:sz w:val="24"/>
          <w:szCs w:val="24"/>
        </w:rPr>
      </w:pPr>
    </w:p>
    <w:p w14:paraId="0E177682" w14:textId="77777777" w:rsidR="00E95C98" w:rsidRDefault="00E95C98" w:rsidP="00DE5D70">
      <w:pPr>
        <w:tabs>
          <w:tab w:val="left" w:pos="0"/>
        </w:tabs>
        <w:ind w:hanging="720"/>
        <w:rPr>
          <w:sz w:val="24"/>
          <w:szCs w:val="24"/>
        </w:rPr>
      </w:pPr>
    </w:p>
    <w:p w14:paraId="5C75F357" w14:textId="77777777" w:rsidR="00E17158" w:rsidRDefault="00E17158" w:rsidP="00DE5D70">
      <w:pPr>
        <w:tabs>
          <w:tab w:val="left" w:pos="0"/>
        </w:tabs>
        <w:ind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Text Reviews:</w:t>
      </w:r>
    </w:p>
    <w:p w14:paraId="34053516" w14:textId="77777777" w:rsidR="00086A8D" w:rsidRPr="00086A8D" w:rsidRDefault="00086A8D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9306B">
        <w:rPr>
          <w:i/>
          <w:sz w:val="24"/>
          <w:szCs w:val="24"/>
          <w:highlight w:val="yellow"/>
        </w:rPr>
        <w:t>Mayfield</w:t>
      </w:r>
      <w:r>
        <w:rPr>
          <w:i/>
          <w:sz w:val="24"/>
          <w:szCs w:val="24"/>
        </w:rPr>
        <w:t xml:space="preserve"> </w:t>
      </w:r>
      <w:r w:rsidRPr="0009306B">
        <w:rPr>
          <w:i/>
          <w:sz w:val="24"/>
          <w:szCs w:val="24"/>
          <w:highlight w:val="yellow"/>
        </w:rPr>
        <w:t>Handbook (</w:t>
      </w:r>
      <w:r w:rsidRPr="0009306B">
        <w:rPr>
          <w:sz w:val="24"/>
          <w:szCs w:val="24"/>
          <w:highlight w:val="yellow"/>
        </w:rPr>
        <w:t>additional chapters)</w:t>
      </w:r>
      <w:r w:rsidRPr="0009306B">
        <w:rPr>
          <w:i/>
          <w:sz w:val="24"/>
          <w:szCs w:val="24"/>
          <w:highlight w:val="yellow"/>
        </w:rPr>
        <w:t xml:space="preserve"> </w:t>
      </w:r>
      <w:r w:rsidRPr="0009306B">
        <w:rPr>
          <w:sz w:val="24"/>
          <w:szCs w:val="24"/>
          <w:highlight w:val="yellow"/>
        </w:rPr>
        <w:t>(March 2012)</w:t>
      </w:r>
    </w:p>
    <w:p w14:paraId="46D256B9" w14:textId="77777777" w:rsidR="00EB53E2" w:rsidRDefault="00EB53E2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19A1">
        <w:rPr>
          <w:i/>
          <w:sz w:val="24"/>
          <w:szCs w:val="24"/>
        </w:rPr>
        <w:t xml:space="preserve">Mayfield Handbook  </w:t>
      </w:r>
      <w:r w:rsidR="00E019A1">
        <w:rPr>
          <w:sz w:val="24"/>
          <w:szCs w:val="24"/>
        </w:rPr>
        <w:t>(October 2011)</w:t>
      </w:r>
    </w:p>
    <w:p w14:paraId="0E55C6DC" w14:textId="77777777" w:rsidR="00E019A1" w:rsidRDefault="00E019A1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In Tandem:  College Reading and Writing </w:t>
      </w:r>
      <w:r>
        <w:rPr>
          <w:sz w:val="24"/>
          <w:szCs w:val="24"/>
        </w:rPr>
        <w:t>(November 2005)</w:t>
      </w:r>
    </w:p>
    <w:p w14:paraId="0BBA9CA0" w14:textId="77777777" w:rsidR="00E019A1" w:rsidRDefault="00E019A1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Sentence Resources for Writers </w:t>
      </w:r>
      <w:r>
        <w:rPr>
          <w:sz w:val="24"/>
          <w:szCs w:val="24"/>
        </w:rPr>
        <w:t>(April 2005)</w:t>
      </w:r>
    </w:p>
    <w:p w14:paraId="11174A2B" w14:textId="77777777" w:rsidR="00E019A1" w:rsidRDefault="00E019A1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Writing in Depth </w:t>
      </w:r>
      <w:r>
        <w:rPr>
          <w:sz w:val="24"/>
          <w:szCs w:val="24"/>
        </w:rPr>
        <w:t>(April 2005)</w:t>
      </w:r>
    </w:p>
    <w:p w14:paraId="15A3ECF4" w14:textId="77777777" w:rsidR="00E95C98" w:rsidRDefault="00E019A1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851542" w14:textId="0742FD30" w:rsidR="00E019A1" w:rsidRDefault="00E95C98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9A1">
        <w:rPr>
          <w:i/>
          <w:sz w:val="24"/>
          <w:szCs w:val="24"/>
        </w:rPr>
        <w:t>Integrations:  Reading, Thinking, and Writing for College Success</w:t>
      </w:r>
      <w:r w:rsidR="00E019A1">
        <w:rPr>
          <w:sz w:val="24"/>
          <w:szCs w:val="24"/>
        </w:rPr>
        <w:t xml:space="preserve"> </w:t>
      </w:r>
    </w:p>
    <w:p w14:paraId="1D8D6350" w14:textId="77777777" w:rsidR="00E019A1" w:rsidRDefault="00E019A1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(April 2000)</w:t>
      </w:r>
    </w:p>
    <w:p w14:paraId="5427C1D6" w14:textId="77777777" w:rsidR="00E019A1" w:rsidRDefault="00E019A1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Reading and Writing </w:t>
      </w:r>
      <w:r>
        <w:rPr>
          <w:sz w:val="24"/>
          <w:szCs w:val="24"/>
        </w:rPr>
        <w:t>(June 1998)</w:t>
      </w:r>
    </w:p>
    <w:p w14:paraId="14441D6A" w14:textId="77777777" w:rsidR="00E019A1" w:rsidRDefault="00E019A1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Patterns and Themes </w:t>
      </w:r>
      <w:r>
        <w:rPr>
          <w:sz w:val="24"/>
          <w:szCs w:val="24"/>
        </w:rPr>
        <w:t>(September 1998)</w:t>
      </w:r>
    </w:p>
    <w:p w14:paraId="142929DA" w14:textId="77777777" w:rsidR="00E019A1" w:rsidRDefault="00E019A1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College Reading with Active Critical Thinking </w:t>
      </w:r>
      <w:r>
        <w:rPr>
          <w:sz w:val="24"/>
          <w:szCs w:val="24"/>
        </w:rPr>
        <w:t>(September 1998)</w:t>
      </w:r>
    </w:p>
    <w:p w14:paraId="0A374878" w14:textId="77777777" w:rsidR="00621829" w:rsidRDefault="00621829" w:rsidP="00DE5D70">
      <w:pPr>
        <w:tabs>
          <w:tab w:val="left" w:pos="0"/>
        </w:tabs>
        <w:ind w:hanging="720"/>
        <w:rPr>
          <w:sz w:val="24"/>
          <w:szCs w:val="24"/>
        </w:rPr>
      </w:pPr>
    </w:p>
    <w:p w14:paraId="05E3E6E2" w14:textId="77777777" w:rsidR="00621829" w:rsidRDefault="00621829" w:rsidP="00DE5D70">
      <w:pPr>
        <w:tabs>
          <w:tab w:val="left" w:pos="0"/>
        </w:tabs>
        <w:ind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21829">
        <w:rPr>
          <w:b/>
          <w:sz w:val="24"/>
          <w:szCs w:val="24"/>
        </w:rPr>
        <w:t>SERVICE</w:t>
      </w:r>
    </w:p>
    <w:p w14:paraId="131D23ED" w14:textId="77777777" w:rsidR="006A21B3" w:rsidRDefault="006A21B3" w:rsidP="00DE5D70">
      <w:pPr>
        <w:tabs>
          <w:tab w:val="left" w:pos="0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345E" w:rsidRPr="006D345E">
        <w:rPr>
          <w:b/>
          <w:sz w:val="24"/>
          <w:szCs w:val="24"/>
        </w:rPr>
        <w:t>English</w:t>
      </w:r>
    </w:p>
    <w:p w14:paraId="5FF7FAEF" w14:textId="77777777" w:rsidR="0009306B" w:rsidRPr="0009306B" w:rsidRDefault="0009306B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9306B">
        <w:rPr>
          <w:sz w:val="24"/>
          <w:szCs w:val="24"/>
          <w:highlight w:val="yellow"/>
        </w:rPr>
        <w:t>Writing</w:t>
      </w:r>
      <w:r>
        <w:rPr>
          <w:sz w:val="24"/>
          <w:szCs w:val="24"/>
        </w:rPr>
        <w:t xml:space="preserve"> </w:t>
      </w:r>
      <w:r w:rsidRPr="0009306B">
        <w:rPr>
          <w:sz w:val="24"/>
          <w:szCs w:val="24"/>
          <w:highlight w:val="yellow"/>
        </w:rPr>
        <w:t>Program Committee (2013-present)</w:t>
      </w:r>
    </w:p>
    <w:p w14:paraId="476299BC" w14:textId="77777777" w:rsidR="006D345E" w:rsidRDefault="006D345E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Stretch Program Committee</w:t>
      </w:r>
      <w:r w:rsidR="0009306B">
        <w:rPr>
          <w:sz w:val="24"/>
          <w:szCs w:val="24"/>
        </w:rPr>
        <w:t xml:space="preserve"> (2000-2013)</w:t>
      </w:r>
    </w:p>
    <w:p w14:paraId="2CB0A541" w14:textId="77777777" w:rsidR="00451B40" w:rsidRDefault="006D345E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Peer Reviewer of NTT</w:t>
      </w:r>
      <w:r w:rsidR="00451B40">
        <w:rPr>
          <w:sz w:val="24"/>
          <w:szCs w:val="24"/>
        </w:rPr>
        <w:t xml:space="preserve">, Adjunct </w:t>
      </w:r>
      <w:r>
        <w:rPr>
          <w:sz w:val="24"/>
          <w:szCs w:val="24"/>
        </w:rPr>
        <w:t>faculty</w:t>
      </w:r>
    </w:p>
    <w:p w14:paraId="0FC06DEE" w14:textId="77777777" w:rsidR="00A41B99" w:rsidRDefault="00451B40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Teaching Review for Graduate Students </w:t>
      </w:r>
    </w:p>
    <w:p w14:paraId="64460998" w14:textId="77777777" w:rsidR="000F3369" w:rsidRDefault="006D345E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EAE6A8" w14:textId="359F8B36" w:rsidR="006D345E" w:rsidRDefault="000F3369" w:rsidP="00DE5D70">
      <w:pPr>
        <w:tabs>
          <w:tab w:val="left" w:pos="0"/>
        </w:tabs>
        <w:ind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345E" w:rsidRPr="006D345E">
        <w:rPr>
          <w:b/>
          <w:sz w:val="24"/>
          <w:szCs w:val="24"/>
        </w:rPr>
        <w:t>Pan African Studies</w:t>
      </w:r>
    </w:p>
    <w:p w14:paraId="44AC69B6" w14:textId="0B4BFDD8" w:rsidR="006A3FD9" w:rsidRDefault="006A3FD9" w:rsidP="00DE5D70">
      <w:pPr>
        <w:tabs>
          <w:tab w:val="left" w:pos="0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DPAS Conference Planning Committee </w:t>
      </w:r>
    </w:p>
    <w:p w14:paraId="679F9E16" w14:textId="77777777" w:rsidR="008F2DDD" w:rsidRPr="008F2DDD" w:rsidRDefault="008F2DDD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75CD2">
        <w:rPr>
          <w:b/>
          <w:sz w:val="24"/>
          <w:szCs w:val="24"/>
          <w:highlight w:val="yellow"/>
        </w:rPr>
        <w:t xml:space="preserve">Preview KSU </w:t>
      </w:r>
      <w:r w:rsidRPr="00A75CD2">
        <w:rPr>
          <w:sz w:val="24"/>
          <w:szCs w:val="24"/>
          <w:highlight w:val="yellow"/>
        </w:rPr>
        <w:t>table in the Student Center (25 July 2014)</w:t>
      </w:r>
    </w:p>
    <w:p w14:paraId="718090EC" w14:textId="77777777" w:rsidR="000F3369" w:rsidRDefault="000F3369" w:rsidP="000F3369">
      <w:pPr>
        <w:tabs>
          <w:tab w:val="left" w:pos="0"/>
        </w:tabs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D117A" w:rsidRPr="003F30F0">
        <w:rPr>
          <w:b/>
          <w:sz w:val="24"/>
          <w:szCs w:val="24"/>
          <w:highlight w:val="yellow"/>
        </w:rPr>
        <w:t>Conference session</w:t>
      </w:r>
      <w:r w:rsidRPr="003F30F0">
        <w:rPr>
          <w:b/>
          <w:sz w:val="24"/>
          <w:szCs w:val="24"/>
          <w:highlight w:val="yellow"/>
        </w:rPr>
        <w:t xml:space="preserve"> chair</w:t>
      </w:r>
      <w:r w:rsidRPr="000F3369">
        <w:rPr>
          <w:sz w:val="24"/>
          <w:szCs w:val="24"/>
          <w:highlight w:val="yellow"/>
        </w:rPr>
        <w:t xml:space="preserve"> for “</w:t>
      </w:r>
      <w:r w:rsidR="008F2DDD">
        <w:rPr>
          <w:sz w:val="24"/>
          <w:szCs w:val="24"/>
          <w:highlight w:val="yellow"/>
        </w:rPr>
        <w:t>Passing, B</w:t>
      </w:r>
      <w:r w:rsidRPr="000F3369">
        <w:rPr>
          <w:sz w:val="24"/>
          <w:szCs w:val="24"/>
          <w:highlight w:val="yellow"/>
        </w:rPr>
        <w:t>lack Bodies and Race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117A" w:rsidRPr="000F3369">
        <w:rPr>
          <w:sz w:val="24"/>
          <w:szCs w:val="24"/>
          <w:highlight w:val="yellow"/>
        </w:rPr>
        <w:t>Literature and</w:t>
      </w:r>
      <w:r w:rsidRPr="000F3369">
        <w:rPr>
          <w:sz w:val="24"/>
          <w:szCs w:val="24"/>
          <w:highlight w:val="yellow"/>
        </w:rPr>
        <w:t xml:space="preserve"> Culture” Africa and the Global Atlantic World</w:t>
      </w:r>
    </w:p>
    <w:p w14:paraId="6C44B341" w14:textId="36F3DB12" w:rsidR="000F3369" w:rsidRDefault="000F3369" w:rsidP="000F3369">
      <w:pPr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3369">
        <w:rPr>
          <w:sz w:val="24"/>
          <w:szCs w:val="24"/>
          <w:highlight w:val="yellow"/>
        </w:rPr>
        <w:t>Conference (11 April 2014)</w:t>
      </w:r>
    </w:p>
    <w:p w14:paraId="442821E6" w14:textId="7F33E97A" w:rsidR="00137C93" w:rsidRDefault="00137C93" w:rsidP="000F3369">
      <w:pPr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137C93">
        <w:rPr>
          <w:sz w:val="24"/>
          <w:szCs w:val="24"/>
          <w:highlight w:val="yellow"/>
        </w:rPr>
        <w:t>Planning Committee Africa and the Global Atlantic Biannual Conference</w:t>
      </w:r>
    </w:p>
    <w:p w14:paraId="229DB8D4" w14:textId="77777777" w:rsidR="005C713A" w:rsidRDefault="005C713A" w:rsidP="000F3369">
      <w:pPr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A41B99" w:rsidRPr="00ED117A">
        <w:rPr>
          <w:b/>
          <w:sz w:val="24"/>
          <w:szCs w:val="24"/>
          <w:highlight w:val="yellow"/>
        </w:rPr>
        <w:t>Ida B. Wells Living Learning Community</w:t>
      </w:r>
      <w:r w:rsidR="00A41B99" w:rsidRPr="00ED117A">
        <w:rPr>
          <w:sz w:val="24"/>
          <w:szCs w:val="24"/>
          <w:highlight w:val="yellow"/>
        </w:rPr>
        <w:t xml:space="preserve"> Committee</w:t>
      </w:r>
      <w:r w:rsidR="007714F5">
        <w:rPr>
          <w:sz w:val="24"/>
          <w:szCs w:val="24"/>
        </w:rPr>
        <w:t xml:space="preserve"> (2012-present)</w:t>
      </w:r>
    </w:p>
    <w:p w14:paraId="17C86C5E" w14:textId="77777777" w:rsidR="00ED117A" w:rsidRPr="00ED117A" w:rsidRDefault="00ED117A" w:rsidP="000F3369">
      <w:pPr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ED117A">
        <w:rPr>
          <w:b/>
          <w:sz w:val="24"/>
          <w:szCs w:val="24"/>
          <w:highlight w:val="yellow"/>
        </w:rPr>
        <w:t>Coordinator</w:t>
      </w:r>
      <w:r w:rsidRPr="00ED117A">
        <w:rPr>
          <w:sz w:val="24"/>
          <w:szCs w:val="24"/>
          <w:highlight w:val="yellow"/>
        </w:rPr>
        <w:t xml:space="preserve"> Oscar Ritchie DPAS Library restoration project</w:t>
      </w:r>
      <w:r w:rsidR="007714F5">
        <w:rPr>
          <w:sz w:val="24"/>
          <w:szCs w:val="24"/>
        </w:rPr>
        <w:t xml:space="preserve"> (</w:t>
      </w:r>
      <w:r w:rsidR="008F2DDD">
        <w:rPr>
          <w:sz w:val="24"/>
          <w:szCs w:val="24"/>
        </w:rPr>
        <w:t>ongoing</w:t>
      </w:r>
      <w:r w:rsidR="007714F5">
        <w:rPr>
          <w:sz w:val="24"/>
          <w:szCs w:val="24"/>
        </w:rPr>
        <w:t>)</w:t>
      </w:r>
    </w:p>
    <w:p w14:paraId="7EF21355" w14:textId="77777777" w:rsidR="00BA1723" w:rsidRDefault="005F0CDF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DCA522" w14:textId="77777777" w:rsidR="006D345E" w:rsidRPr="003F30F0" w:rsidRDefault="00BA1723" w:rsidP="00DE5D70">
      <w:pPr>
        <w:tabs>
          <w:tab w:val="left" w:pos="0"/>
        </w:tabs>
        <w:ind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3369" w:rsidRPr="003F30F0">
        <w:rPr>
          <w:b/>
          <w:sz w:val="24"/>
          <w:szCs w:val="24"/>
        </w:rPr>
        <w:t>Creator</w:t>
      </w:r>
    </w:p>
    <w:p w14:paraId="56B7C990" w14:textId="77777777" w:rsidR="00D346B6" w:rsidRPr="006469BE" w:rsidRDefault="00D346B6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69BE">
        <w:rPr>
          <w:sz w:val="24"/>
          <w:szCs w:val="24"/>
        </w:rPr>
        <w:t>Caribbean Travel Narrative Student Travel experience PowerPoint</w:t>
      </w:r>
    </w:p>
    <w:p w14:paraId="63BC8CB3" w14:textId="77777777" w:rsidR="00D346B6" w:rsidRDefault="00D346B6" w:rsidP="00DE5D70">
      <w:pPr>
        <w:tabs>
          <w:tab w:val="left" w:pos="0"/>
        </w:tabs>
        <w:ind w:hanging="720"/>
        <w:rPr>
          <w:sz w:val="24"/>
          <w:szCs w:val="24"/>
        </w:rPr>
      </w:pPr>
      <w:r w:rsidRPr="006469BE">
        <w:rPr>
          <w:sz w:val="24"/>
          <w:szCs w:val="24"/>
        </w:rPr>
        <w:lastRenderedPageBreak/>
        <w:tab/>
      </w:r>
      <w:r w:rsidRPr="006469BE">
        <w:rPr>
          <w:sz w:val="24"/>
          <w:szCs w:val="24"/>
        </w:rPr>
        <w:tab/>
      </w:r>
      <w:r w:rsidRPr="006469BE">
        <w:rPr>
          <w:sz w:val="24"/>
          <w:szCs w:val="24"/>
        </w:rPr>
        <w:tab/>
      </w:r>
      <w:r w:rsidRPr="006469BE">
        <w:rPr>
          <w:sz w:val="24"/>
          <w:szCs w:val="24"/>
        </w:rPr>
        <w:tab/>
      </w:r>
      <w:r w:rsidRPr="006469BE">
        <w:rPr>
          <w:sz w:val="24"/>
          <w:szCs w:val="24"/>
        </w:rPr>
        <w:tab/>
        <w:t>display for video monitors in the building</w:t>
      </w:r>
    </w:p>
    <w:p w14:paraId="536EA4BD" w14:textId="77777777" w:rsidR="005F0CDF" w:rsidRDefault="005F0CDF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History Month Movie Week in the Art Gallery ORH</w:t>
      </w:r>
    </w:p>
    <w:p w14:paraId="56B2CE36" w14:textId="77777777" w:rsidR="006D345E" w:rsidRDefault="006D345E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“Scenes from the Caribbean” </w:t>
      </w:r>
      <w:r w:rsidR="007714F5">
        <w:rPr>
          <w:sz w:val="24"/>
          <w:szCs w:val="24"/>
        </w:rPr>
        <w:t>PowerPoint presentation</w:t>
      </w:r>
      <w:r>
        <w:rPr>
          <w:sz w:val="24"/>
          <w:szCs w:val="24"/>
        </w:rPr>
        <w:t xml:space="preserve"> display on</w:t>
      </w:r>
    </w:p>
    <w:p w14:paraId="249DC882" w14:textId="77777777" w:rsidR="006D345E" w:rsidRDefault="006D345E" w:rsidP="00DE5D70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first floor Oscar Ritchie </w:t>
      </w:r>
    </w:p>
    <w:p w14:paraId="5421E35D" w14:textId="77777777" w:rsidR="006D345E" w:rsidRDefault="006D345E" w:rsidP="006D345E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Jazz compilation audiofile to play continuously on various TV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monitors throughout Oscar Ritchie Hall</w:t>
      </w:r>
    </w:p>
    <w:p w14:paraId="331C5335" w14:textId="44C9BF27" w:rsidR="00766691" w:rsidRDefault="00766691" w:rsidP="006D345E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Reading Room</w:t>
      </w:r>
      <w:r w:rsidR="00E95C98">
        <w:rPr>
          <w:sz w:val="24"/>
          <w:szCs w:val="24"/>
        </w:rPr>
        <w:t>/</w:t>
      </w:r>
      <w:r>
        <w:rPr>
          <w:sz w:val="24"/>
          <w:szCs w:val="24"/>
        </w:rPr>
        <w:t xml:space="preserve"> lounge Oscar Ritchie Computer Lab</w:t>
      </w:r>
      <w:r w:rsidR="00C43AE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B0EBB9" w14:textId="67EF55CB" w:rsidR="006D345E" w:rsidRDefault="006D345E" w:rsidP="006D345E">
      <w:pPr>
        <w:tabs>
          <w:tab w:val="left" w:pos="0"/>
        </w:tabs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30F0">
        <w:rPr>
          <w:b/>
          <w:sz w:val="24"/>
          <w:szCs w:val="24"/>
        </w:rPr>
        <w:t xml:space="preserve">Faculty Advisor </w:t>
      </w:r>
    </w:p>
    <w:p w14:paraId="63BB3665" w14:textId="36DD0A77" w:rsidR="006469BE" w:rsidRPr="003F30F0" w:rsidRDefault="006469BE" w:rsidP="006D345E">
      <w:pPr>
        <w:tabs>
          <w:tab w:val="left" w:pos="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469BE">
        <w:rPr>
          <w:sz w:val="24"/>
          <w:szCs w:val="24"/>
          <w:highlight w:val="yellow"/>
        </w:rPr>
        <w:t>Golden Reflections Dance Team (2014-present)</w:t>
      </w:r>
    </w:p>
    <w:p w14:paraId="7E4FFF61" w14:textId="77777777" w:rsidR="006D345E" w:rsidRDefault="006D345E" w:rsidP="006D345E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Harambee (2010-2011)</w:t>
      </w:r>
    </w:p>
    <w:p w14:paraId="5E053102" w14:textId="77777777" w:rsidR="00C43AE3" w:rsidRDefault="00A75CD2" w:rsidP="006D345E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E72888">
        <w:rPr>
          <w:sz w:val="24"/>
          <w:szCs w:val="24"/>
        </w:rPr>
        <w:tab/>
      </w:r>
      <w:r w:rsidR="00C43AE3" w:rsidRPr="00A75CD2">
        <w:rPr>
          <w:b/>
          <w:sz w:val="24"/>
          <w:szCs w:val="24"/>
        </w:rPr>
        <w:t>Editor/Writer</w:t>
      </w:r>
      <w:r w:rsidR="00C43AE3">
        <w:rPr>
          <w:sz w:val="24"/>
          <w:szCs w:val="24"/>
        </w:rPr>
        <w:tab/>
        <w:t>DPAS newsletter (2010</w:t>
      </w:r>
      <w:r>
        <w:rPr>
          <w:sz w:val="24"/>
          <w:szCs w:val="24"/>
        </w:rPr>
        <w:t>-2011</w:t>
      </w:r>
      <w:r w:rsidR="00C43AE3">
        <w:rPr>
          <w:sz w:val="24"/>
          <w:szCs w:val="24"/>
        </w:rPr>
        <w:t>)</w:t>
      </w:r>
    </w:p>
    <w:p w14:paraId="083614D6" w14:textId="77777777" w:rsidR="00A75CD2" w:rsidRDefault="00A75CD2" w:rsidP="006D345E">
      <w:pPr>
        <w:tabs>
          <w:tab w:val="left" w:pos="0"/>
        </w:tabs>
        <w:ind w:left="720" w:hanging="720"/>
        <w:rPr>
          <w:sz w:val="24"/>
          <w:szCs w:val="24"/>
        </w:rPr>
      </w:pPr>
    </w:p>
    <w:p w14:paraId="1DCA19EE" w14:textId="77777777" w:rsidR="00C43AE3" w:rsidRDefault="00C43AE3" w:rsidP="006D345E">
      <w:pPr>
        <w:tabs>
          <w:tab w:val="left" w:pos="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University</w:t>
      </w:r>
    </w:p>
    <w:p w14:paraId="6D517E2C" w14:textId="77777777" w:rsidR="000F3369" w:rsidRPr="005B0501" w:rsidRDefault="00E72888" w:rsidP="000F3369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3369" w:rsidRPr="00E72888">
        <w:rPr>
          <w:b/>
          <w:sz w:val="24"/>
          <w:szCs w:val="24"/>
          <w:highlight w:val="yellow"/>
        </w:rPr>
        <w:t xml:space="preserve">Faculty Senate NTT Senator </w:t>
      </w:r>
      <w:r w:rsidR="000F3369" w:rsidRPr="00E72888">
        <w:rPr>
          <w:sz w:val="24"/>
          <w:szCs w:val="24"/>
          <w:highlight w:val="yellow"/>
        </w:rPr>
        <w:t>(Jan. 2014-present)</w:t>
      </w:r>
    </w:p>
    <w:p w14:paraId="6A625F75" w14:textId="77777777" w:rsidR="003F30F0" w:rsidRDefault="003F30F0" w:rsidP="003F30F0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2888">
        <w:rPr>
          <w:b/>
          <w:sz w:val="24"/>
          <w:szCs w:val="24"/>
          <w:highlight w:val="yellow"/>
        </w:rPr>
        <w:t xml:space="preserve">Faculty Senate Representative </w:t>
      </w:r>
      <w:r w:rsidRPr="00E72888">
        <w:rPr>
          <w:sz w:val="24"/>
          <w:szCs w:val="24"/>
          <w:highlight w:val="yellow"/>
        </w:rPr>
        <w:t>to the Commencement Committee</w:t>
      </w:r>
      <w:r>
        <w:rPr>
          <w:sz w:val="24"/>
          <w:szCs w:val="24"/>
        </w:rPr>
        <w:t xml:space="preserve"> </w:t>
      </w:r>
    </w:p>
    <w:p w14:paraId="5AF506E9" w14:textId="77777777" w:rsidR="00E72888" w:rsidRDefault="003F30F0" w:rsidP="003F30F0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E72888">
        <w:rPr>
          <w:sz w:val="24"/>
          <w:szCs w:val="24"/>
          <w:highlight w:val="yellow"/>
        </w:rPr>
        <w:t>2014-2017</w:t>
      </w:r>
      <w:r>
        <w:rPr>
          <w:sz w:val="24"/>
          <w:szCs w:val="24"/>
        </w:rPr>
        <w:t>)</w:t>
      </w:r>
    </w:p>
    <w:p w14:paraId="0516F8B5" w14:textId="77777777" w:rsidR="003F30F0" w:rsidRPr="005C713A" w:rsidRDefault="003F30F0" w:rsidP="003F30F0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713A" w:rsidRPr="005C713A">
        <w:rPr>
          <w:b/>
          <w:sz w:val="24"/>
          <w:szCs w:val="24"/>
          <w:highlight w:val="yellow"/>
        </w:rPr>
        <w:t xml:space="preserve">Global Faculty Forum Committee </w:t>
      </w:r>
      <w:r w:rsidR="005C713A" w:rsidRPr="005C713A">
        <w:rPr>
          <w:sz w:val="24"/>
          <w:szCs w:val="24"/>
          <w:highlight w:val="yellow"/>
        </w:rPr>
        <w:t>(2013 – present</w:t>
      </w:r>
      <w:r w:rsidR="005C713A">
        <w:rPr>
          <w:sz w:val="24"/>
          <w:szCs w:val="24"/>
        </w:rPr>
        <w:t>)</w:t>
      </w:r>
    </w:p>
    <w:p w14:paraId="5D4FE5FC" w14:textId="77777777" w:rsidR="00BB04D0" w:rsidRPr="00BB04D0" w:rsidRDefault="00E72888" w:rsidP="00112D67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04D0" w:rsidRPr="006469BE">
        <w:rPr>
          <w:b/>
          <w:sz w:val="24"/>
          <w:szCs w:val="24"/>
        </w:rPr>
        <w:t xml:space="preserve">Academic Affairs Strategic Planning Committee </w:t>
      </w:r>
      <w:r w:rsidR="00BB04D0" w:rsidRPr="006469BE">
        <w:rPr>
          <w:sz w:val="24"/>
          <w:szCs w:val="24"/>
        </w:rPr>
        <w:t>(2012-2013)</w:t>
      </w:r>
    </w:p>
    <w:p w14:paraId="5D36D128" w14:textId="77777777" w:rsidR="00112D67" w:rsidRDefault="00BB04D0" w:rsidP="00112D67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2D67" w:rsidRPr="00112D67">
        <w:rPr>
          <w:b/>
          <w:sz w:val="24"/>
          <w:szCs w:val="24"/>
        </w:rPr>
        <w:t>Faculty Senate Representative</w:t>
      </w:r>
      <w:r w:rsidR="00112D67">
        <w:rPr>
          <w:sz w:val="24"/>
          <w:szCs w:val="24"/>
        </w:rPr>
        <w:t xml:space="preserve"> to the Committee on Intercollegiate</w:t>
      </w:r>
      <w:r w:rsidR="00112D67">
        <w:rPr>
          <w:sz w:val="24"/>
          <w:szCs w:val="24"/>
        </w:rPr>
        <w:tab/>
      </w:r>
      <w:r w:rsidR="00112D67">
        <w:rPr>
          <w:sz w:val="24"/>
          <w:szCs w:val="24"/>
        </w:rPr>
        <w:tab/>
      </w:r>
      <w:r w:rsidR="00112D67">
        <w:rPr>
          <w:sz w:val="24"/>
          <w:szCs w:val="24"/>
        </w:rPr>
        <w:tab/>
      </w:r>
      <w:r w:rsidR="00112D67">
        <w:rPr>
          <w:sz w:val="24"/>
          <w:szCs w:val="24"/>
        </w:rPr>
        <w:tab/>
        <w:t>Athletics (2007-</w:t>
      </w:r>
      <w:r w:rsidR="005B0501">
        <w:rPr>
          <w:sz w:val="24"/>
          <w:szCs w:val="24"/>
        </w:rPr>
        <w:t>2014</w:t>
      </w:r>
      <w:r w:rsidR="00112D67">
        <w:rPr>
          <w:sz w:val="24"/>
          <w:szCs w:val="24"/>
        </w:rPr>
        <w:t>)</w:t>
      </w:r>
    </w:p>
    <w:p w14:paraId="1B02D8DB" w14:textId="77777777" w:rsidR="00E72888" w:rsidRPr="00E72888" w:rsidRDefault="00E72888" w:rsidP="00112D67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69BE">
        <w:rPr>
          <w:b/>
          <w:sz w:val="24"/>
          <w:szCs w:val="24"/>
        </w:rPr>
        <w:t xml:space="preserve">Vice Chair Intercollegiate Athletic Committee </w:t>
      </w:r>
      <w:r w:rsidRPr="006469BE">
        <w:rPr>
          <w:sz w:val="24"/>
          <w:szCs w:val="24"/>
        </w:rPr>
        <w:t>(AY 2012-2013)</w:t>
      </w:r>
    </w:p>
    <w:p w14:paraId="5745FD8F" w14:textId="77777777" w:rsidR="00112D67" w:rsidRPr="006469BE" w:rsidRDefault="00112D67" w:rsidP="00112D67">
      <w:pPr>
        <w:tabs>
          <w:tab w:val="left" w:pos="0"/>
        </w:tabs>
        <w:ind w:left="720" w:hanging="720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69BE">
        <w:rPr>
          <w:b/>
          <w:sz w:val="24"/>
          <w:szCs w:val="24"/>
          <w:highlight w:val="yellow"/>
        </w:rPr>
        <w:t>AAUP At Large Representative</w:t>
      </w:r>
      <w:r w:rsidRPr="006469BE">
        <w:rPr>
          <w:sz w:val="24"/>
          <w:szCs w:val="24"/>
          <w:highlight w:val="yellow"/>
        </w:rPr>
        <w:t xml:space="preserve"> Executive Committee (2007-present)</w:t>
      </w:r>
    </w:p>
    <w:p w14:paraId="331D330A" w14:textId="47474891" w:rsidR="008F2DDD" w:rsidRPr="008F2DDD" w:rsidRDefault="008F2DDD" w:rsidP="00112D67">
      <w:pPr>
        <w:tabs>
          <w:tab w:val="left" w:pos="0"/>
        </w:tabs>
        <w:ind w:left="720" w:hanging="720"/>
        <w:rPr>
          <w:sz w:val="24"/>
          <w:szCs w:val="24"/>
        </w:rPr>
      </w:pPr>
      <w:r w:rsidRPr="006469BE">
        <w:rPr>
          <w:sz w:val="24"/>
          <w:szCs w:val="24"/>
        </w:rPr>
        <w:tab/>
      </w:r>
      <w:r w:rsidRPr="006469BE">
        <w:rPr>
          <w:sz w:val="24"/>
          <w:szCs w:val="24"/>
        </w:rPr>
        <w:tab/>
      </w:r>
      <w:r w:rsidRPr="006469BE">
        <w:rPr>
          <w:b/>
          <w:sz w:val="24"/>
          <w:szCs w:val="24"/>
          <w:highlight w:val="yellow"/>
        </w:rPr>
        <w:t>AAUP Annual Fall File Workshop coordinator</w:t>
      </w:r>
      <w:r w:rsidR="006469BE">
        <w:rPr>
          <w:sz w:val="24"/>
          <w:szCs w:val="24"/>
          <w:highlight w:val="yellow"/>
        </w:rPr>
        <w:t xml:space="preserve"> (2012-2016</w:t>
      </w:r>
      <w:r w:rsidRPr="006469BE">
        <w:rPr>
          <w:sz w:val="24"/>
          <w:szCs w:val="24"/>
          <w:highlight w:val="yellow"/>
        </w:rPr>
        <w:t>)</w:t>
      </w:r>
    </w:p>
    <w:p w14:paraId="023BC32E" w14:textId="705693C3" w:rsidR="00410A91" w:rsidRDefault="00410A91" w:rsidP="00112D67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Academic STARS </w:t>
      </w:r>
      <w:r w:rsidRPr="00410A91">
        <w:rPr>
          <w:sz w:val="24"/>
          <w:szCs w:val="24"/>
        </w:rPr>
        <w:t>Revision</w:t>
      </w:r>
      <w:r>
        <w:rPr>
          <w:sz w:val="24"/>
          <w:szCs w:val="24"/>
        </w:rPr>
        <w:t xml:space="preserve"> Committee (2007-2008)</w:t>
      </w:r>
    </w:p>
    <w:p w14:paraId="446F9627" w14:textId="26A3937E" w:rsidR="00E95C98" w:rsidRPr="00410A91" w:rsidRDefault="00E95C98" w:rsidP="00112D67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5C98">
        <w:rPr>
          <w:b/>
          <w:sz w:val="24"/>
          <w:szCs w:val="24"/>
          <w:highlight w:val="yellow"/>
        </w:rPr>
        <w:t xml:space="preserve">Academic STARS Committee </w:t>
      </w:r>
      <w:r w:rsidRPr="00E95C98">
        <w:rPr>
          <w:sz w:val="24"/>
          <w:szCs w:val="24"/>
          <w:highlight w:val="yellow"/>
        </w:rPr>
        <w:t>(2015-present)</w:t>
      </w:r>
    </w:p>
    <w:p w14:paraId="49BB6632" w14:textId="77777777" w:rsidR="00410A91" w:rsidRDefault="00410A91" w:rsidP="00112D67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Outstanding Teaching Award Review Committee Member </w:t>
      </w:r>
      <w:r>
        <w:rPr>
          <w:sz w:val="24"/>
          <w:szCs w:val="24"/>
        </w:rPr>
        <w:t>University</w:t>
      </w:r>
    </w:p>
    <w:p w14:paraId="354C65A2" w14:textId="77777777" w:rsidR="00410A91" w:rsidRDefault="00410A91" w:rsidP="00112D67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Teaching Council (2002)</w:t>
      </w:r>
    </w:p>
    <w:p w14:paraId="4EE3BDAF" w14:textId="77777777" w:rsidR="00DE5D70" w:rsidRDefault="00410A91" w:rsidP="006A2E40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Summit Education Initiative </w:t>
      </w:r>
      <w:r w:rsidR="006A2E40">
        <w:rPr>
          <w:sz w:val="24"/>
          <w:szCs w:val="24"/>
        </w:rPr>
        <w:t>Focus Group (May 1999)</w:t>
      </w:r>
    </w:p>
    <w:p w14:paraId="11F0C781" w14:textId="77777777" w:rsidR="00C520B1" w:rsidRDefault="00C520B1" w:rsidP="006A2E40">
      <w:pPr>
        <w:tabs>
          <w:tab w:val="left" w:pos="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Certified Diversity Trainer</w:t>
      </w:r>
    </w:p>
    <w:p w14:paraId="0CBDF5EC" w14:textId="2252A452" w:rsidR="006B3123" w:rsidRDefault="00E72888" w:rsidP="006469BE">
      <w:pPr>
        <w:tabs>
          <w:tab w:val="left" w:pos="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3123">
        <w:rPr>
          <w:sz w:val="24"/>
          <w:szCs w:val="24"/>
        </w:rPr>
        <w:tab/>
      </w:r>
      <w:r w:rsidR="006B3123">
        <w:rPr>
          <w:sz w:val="24"/>
          <w:szCs w:val="24"/>
        </w:rPr>
        <w:tab/>
      </w:r>
      <w:r w:rsidR="006B3123">
        <w:rPr>
          <w:sz w:val="24"/>
          <w:szCs w:val="24"/>
        </w:rPr>
        <w:tab/>
      </w:r>
      <w:r w:rsidR="006B3123">
        <w:rPr>
          <w:sz w:val="24"/>
          <w:szCs w:val="24"/>
        </w:rPr>
        <w:tab/>
        <w:t xml:space="preserve">         </w:t>
      </w:r>
    </w:p>
    <w:p w14:paraId="6E9017AD" w14:textId="77777777" w:rsidR="00E8581A" w:rsidRDefault="00E8581A" w:rsidP="006A2E40">
      <w:pPr>
        <w:tabs>
          <w:tab w:val="left" w:pos="0"/>
        </w:tabs>
        <w:ind w:left="720" w:hanging="720"/>
        <w:rPr>
          <w:b/>
          <w:sz w:val="24"/>
          <w:szCs w:val="24"/>
        </w:rPr>
      </w:pPr>
    </w:p>
    <w:p w14:paraId="28E949DA" w14:textId="77777777" w:rsidR="00E8581A" w:rsidRDefault="00E8581A" w:rsidP="00E8581A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ORGANIZATION MEMBERSHIPS</w:t>
      </w:r>
    </w:p>
    <w:p w14:paraId="18C2E95E" w14:textId="77777777" w:rsidR="000F3369" w:rsidRDefault="000F3369" w:rsidP="00E8581A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Transnational Reading &amp; Writing Group</w:t>
      </w:r>
    </w:p>
    <w:p w14:paraId="087F8555" w14:textId="77777777" w:rsidR="00A75CD2" w:rsidRDefault="00A75CD2" w:rsidP="00E8581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Global Education Faculty</w:t>
      </w:r>
    </w:p>
    <w:p w14:paraId="1F2ABA9D" w14:textId="5F1EA4A7" w:rsidR="000F3369" w:rsidRDefault="00E8581A" w:rsidP="006A3FD9">
      <w:pPr>
        <w:tabs>
          <w:tab w:val="left" w:pos="7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Association of Caribbean Historians</w:t>
      </w:r>
      <w:r w:rsidR="006A3FD9">
        <w:rPr>
          <w:sz w:val="24"/>
          <w:szCs w:val="24"/>
        </w:rPr>
        <w:t xml:space="preserve"> (ACH)</w:t>
      </w:r>
    </w:p>
    <w:p w14:paraId="4545DD5F" w14:textId="2213AF6E" w:rsidR="00E8581A" w:rsidRDefault="00E8581A" w:rsidP="00E8581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AAUP-KSU</w:t>
      </w:r>
    </w:p>
    <w:p w14:paraId="683DE474" w14:textId="75735F09" w:rsidR="006469BE" w:rsidRDefault="006469BE" w:rsidP="00E8581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6A3FD9">
        <w:rPr>
          <w:sz w:val="24"/>
          <w:szCs w:val="24"/>
        </w:rPr>
        <w:t>frican/Latin American Research Association( A</w:t>
      </w:r>
      <w:r>
        <w:rPr>
          <w:sz w:val="24"/>
          <w:szCs w:val="24"/>
        </w:rPr>
        <w:t>LARA</w:t>
      </w:r>
      <w:r w:rsidR="006A3FD9">
        <w:rPr>
          <w:sz w:val="24"/>
          <w:szCs w:val="24"/>
        </w:rPr>
        <w:t>)</w:t>
      </w:r>
    </w:p>
    <w:p w14:paraId="1420F7D2" w14:textId="2C1E8A29" w:rsidR="006A3FD9" w:rsidRDefault="006A3FD9" w:rsidP="00E8581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College English Association (CEA)</w:t>
      </w:r>
    </w:p>
    <w:p w14:paraId="244A522A" w14:textId="77777777" w:rsidR="00E8581A" w:rsidRDefault="00E8581A" w:rsidP="00E8581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Southern Poverty Law Center</w:t>
      </w:r>
      <w:r w:rsidR="000F3369">
        <w:rPr>
          <w:sz w:val="24"/>
          <w:szCs w:val="24"/>
        </w:rPr>
        <w:t xml:space="preserve"> </w:t>
      </w:r>
    </w:p>
    <w:p w14:paraId="523EE821" w14:textId="77777777" w:rsidR="00E8581A" w:rsidRDefault="00E8581A" w:rsidP="00E8581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NAACP</w:t>
      </w:r>
    </w:p>
    <w:p w14:paraId="525C0FC8" w14:textId="77777777" w:rsidR="00E8581A" w:rsidRPr="00C520B1" w:rsidRDefault="00E8581A" w:rsidP="006A2E40">
      <w:pPr>
        <w:tabs>
          <w:tab w:val="left" w:pos="0"/>
        </w:tabs>
        <w:ind w:left="720" w:hanging="720"/>
        <w:rPr>
          <w:b/>
          <w:sz w:val="24"/>
          <w:szCs w:val="24"/>
        </w:rPr>
      </w:pPr>
    </w:p>
    <w:p w14:paraId="30D644AC" w14:textId="77777777" w:rsidR="00C520B1" w:rsidRDefault="00C520B1" w:rsidP="006A2E40">
      <w:pPr>
        <w:tabs>
          <w:tab w:val="left" w:pos="0"/>
        </w:tabs>
        <w:ind w:left="720" w:hanging="720"/>
        <w:rPr>
          <w:sz w:val="24"/>
          <w:szCs w:val="24"/>
        </w:rPr>
      </w:pPr>
    </w:p>
    <w:p w14:paraId="27154C3C" w14:textId="77777777" w:rsidR="00504488" w:rsidRPr="00EE6ED6" w:rsidRDefault="00504488" w:rsidP="00EE6ED6">
      <w:r>
        <w:tab/>
      </w:r>
    </w:p>
    <w:sectPr w:rsidR="00504488" w:rsidRPr="00EE6ED6" w:rsidSect="00BB04D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986"/>
      <w:numFmt w:val="decimal"/>
      <w:lvlText w:val="%1"/>
      <w:lvlJc w:val="left"/>
      <w:pPr>
        <w:tabs>
          <w:tab w:val="num" w:pos="3480"/>
        </w:tabs>
        <w:ind w:left="3480" w:hanging="60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854215E"/>
    <w:multiLevelType w:val="hybridMultilevel"/>
    <w:tmpl w:val="5F76CE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250D1E"/>
    <w:multiLevelType w:val="hybridMultilevel"/>
    <w:tmpl w:val="4AFE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72219"/>
    <w:multiLevelType w:val="hybridMultilevel"/>
    <w:tmpl w:val="A61864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62A85"/>
    <w:multiLevelType w:val="hybridMultilevel"/>
    <w:tmpl w:val="B766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D2F55"/>
    <w:multiLevelType w:val="hybridMultilevel"/>
    <w:tmpl w:val="488A63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AE44CA"/>
    <w:multiLevelType w:val="hybridMultilevel"/>
    <w:tmpl w:val="8C92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E12DB"/>
    <w:multiLevelType w:val="hybridMultilevel"/>
    <w:tmpl w:val="2FE8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B5"/>
    <w:rsid w:val="00016152"/>
    <w:rsid w:val="0003181C"/>
    <w:rsid w:val="00086A8D"/>
    <w:rsid w:val="0009306B"/>
    <w:rsid w:val="000B3B54"/>
    <w:rsid w:val="000C6D6B"/>
    <w:rsid w:val="000D7947"/>
    <w:rsid w:val="000E2E88"/>
    <w:rsid w:val="000F3369"/>
    <w:rsid w:val="00112D67"/>
    <w:rsid w:val="00114EF2"/>
    <w:rsid w:val="0011653F"/>
    <w:rsid w:val="00121429"/>
    <w:rsid w:val="00125050"/>
    <w:rsid w:val="00137C93"/>
    <w:rsid w:val="00154D98"/>
    <w:rsid w:val="0016215C"/>
    <w:rsid w:val="001947CD"/>
    <w:rsid w:val="001A3696"/>
    <w:rsid w:val="001F0AFE"/>
    <w:rsid w:val="00210CA8"/>
    <w:rsid w:val="00241E13"/>
    <w:rsid w:val="00297146"/>
    <w:rsid w:val="002A3F83"/>
    <w:rsid w:val="002B7BF1"/>
    <w:rsid w:val="002D2A7C"/>
    <w:rsid w:val="002F5199"/>
    <w:rsid w:val="00310601"/>
    <w:rsid w:val="00317231"/>
    <w:rsid w:val="00342EEF"/>
    <w:rsid w:val="00345E16"/>
    <w:rsid w:val="003475D0"/>
    <w:rsid w:val="00370980"/>
    <w:rsid w:val="003B1A3C"/>
    <w:rsid w:val="003F30F0"/>
    <w:rsid w:val="00410A91"/>
    <w:rsid w:val="0043734D"/>
    <w:rsid w:val="00441F3C"/>
    <w:rsid w:val="00451B40"/>
    <w:rsid w:val="0047794D"/>
    <w:rsid w:val="004B106A"/>
    <w:rsid w:val="004C347B"/>
    <w:rsid w:val="00504488"/>
    <w:rsid w:val="00505D34"/>
    <w:rsid w:val="005352DD"/>
    <w:rsid w:val="005359D1"/>
    <w:rsid w:val="005B0501"/>
    <w:rsid w:val="005B4830"/>
    <w:rsid w:val="005C713A"/>
    <w:rsid w:val="005D2E7B"/>
    <w:rsid w:val="005D5D8E"/>
    <w:rsid w:val="005F0CDF"/>
    <w:rsid w:val="005F235B"/>
    <w:rsid w:val="00610985"/>
    <w:rsid w:val="00621829"/>
    <w:rsid w:val="00633D8B"/>
    <w:rsid w:val="006469BE"/>
    <w:rsid w:val="00650107"/>
    <w:rsid w:val="0065586A"/>
    <w:rsid w:val="006862C5"/>
    <w:rsid w:val="006A03D4"/>
    <w:rsid w:val="006A21B3"/>
    <w:rsid w:val="006A2E40"/>
    <w:rsid w:val="006A3FD9"/>
    <w:rsid w:val="006B3123"/>
    <w:rsid w:val="006B6039"/>
    <w:rsid w:val="006B6141"/>
    <w:rsid w:val="006D0811"/>
    <w:rsid w:val="006D345E"/>
    <w:rsid w:val="006F1631"/>
    <w:rsid w:val="00713006"/>
    <w:rsid w:val="00717C8C"/>
    <w:rsid w:val="00754209"/>
    <w:rsid w:val="0076586E"/>
    <w:rsid w:val="00766691"/>
    <w:rsid w:val="007714F5"/>
    <w:rsid w:val="00891550"/>
    <w:rsid w:val="00895CF6"/>
    <w:rsid w:val="008A44C4"/>
    <w:rsid w:val="008D1107"/>
    <w:rsid w:val="008D6783"/>
    <w:rsid w:val="008F2DDD"/>
    <w:rsid w:val="00915CD7"/>
    <w:rsid w:val="00935B15"/>
    <w:rsid w:val="00990DCA"/>
    <w:rsid w:val="009963AD"/>
    <w:rsid w:val="009A16FD"/>
    <w:rsid w:val="009C673C"/>
    <w:rsid w:val="009D063F"/>
    <w:rsid w:val="009D388B"/>
    <w:rsid w:val="009E28EA"/>
    <w:rsid w:val="00A22923"/>
    <w:rsid w:val="00A41B99"/>
    <w:rsid w:val="00A457B5"/>
    <w:rsid w:val="00A75CD2"/>
    <w:rsid w:val="00AF62AC"/>
    <w:rsid w:val="00B552AB"/>
    <w:rsid w:val="00B800B8"/>
    <w:rsid w:val="00BA1723"/>
    <w:rsid w:val="00BB04D0"/>
    <w:rsid w:val="00BB7913"/>
    <w:rsid w:val="00BC27B4"/>
    <w:rsid w:val="00C43AE3"/>
    <w:rsid w:val="00C520B1"/>
    <w:rsid w:val="00C70A6E"/>
    <w:rsid w:val="00CA6000"/>
    <w:rsid w:val="00CB7595"/>
    <w:rsid w:val="00D32C98"/>
    <w:rsid w:val="00D346B6"/>
    <w:rsid w:val="00D81A65"/>
    <w:rsid w:val="00DA3C7C"/>
    <w:rsid w:val="00DA49CD"/>
    <w:rsid w:val="00DB471D"/>
    <w:rsid w:val="00DC64F5"/>
    <w:rsid w:val="00DC6F8B"/>
    <w:rsid w:val="00DE5D70"/>
    <w:rsid w:val="00E019A1"/>
    <w:rsid w:val="00E17158"/>
    <w:rsid w:val="00E72888"/>
    <w:rsid w:val="00E8581A"/>
    <w:rsid w:val="00E95C98"/>
    <w:rsid w:val="00EB53E2"/>
    <w:rsid w:val="00ED117A"/>
    <w:rsid w:val="00ED3065"/>
    <w:rsid w:val="00EE6ED6"/>
    <w:rsid w:val="00F01CE4"/>
    <w:rsid w:val="00F4071C"/>
    <w:rsid w:val="00F70F2D"/>
    <w:rsid w:val="00F722D7"/>
    <w:rsid w:val="00F81686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5CDA"/>
  <w15:docId w15:val="{4E402093-5994-437B-BC90-E8AB9DA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57B5"/>
    <w:pPr>
      <w:suppressAutoHyphens/>
      <w:overflowPunct w:val="0"/>
      <w:autoSpaceDE w:val="0"/>
      <w:textAlignment w:val="baseline"/>
    </w:pPr>
    <w:rPr>
      <w:rFonts w:ascii="Arial" w:eastAsia="Times New Roman" w:hAnsi="Arial"/>
      <w:sz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457B5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57B5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57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anucci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Links>
    <vt:vector size="6" baseType="variant">
      <vt:variant>
        <vt:i4>3670035</vt:i4>
      </vt:variant>
      <vt:variant>
        <vt:i4>0</vt:i4>
      </vt:variant>
      <vt:variant>
        <vt:i4>0</vt:i4>
      </vt:variant>
      <vt:variant>
        <vt:i4>5</vt:i4>
      </vt:variant>
      <vt:variant>
        <vt:lpwstr>mailto:lranucci@kent.edu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Smith</cp:lastModifiedBy>
  <cp:revision>13</cp:revision>
  <cp:lastPrinted>2014-12-28T20:35:00Z</cp:lastPrinted>
  <dcterms:created xsi:type="dcterms:W3CDTF">2016-09-25T18:22:00Z</dcterms:created>
  <dcterms:modified xsi:type="dcterms:W3CDTF">2017-04-11T13:45:00Z</dcterms:modified>
</cp:coreProperties>
</file>