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EE53E4" w14:textId="77777777" w:rsidR="00B017C4" w:rsidRDefault="00000000">
      <w:pPr>
        <w:pStyle w:val="Heading1"/>
      </w:pPr>
      <w:r>
        <w:t>Kent</w:t>
      </w:r>
      <w:r>
        <w:rPr>
          <w:spacing w:val="-19"/>
        </w:rPr>
        <w:t xml:space="preserve"> </w:t>
      </w:r>
      <w:r>
        <w:t>State</w:t>
      </w:r>
      <w:r>
        <w:rPr>
          <w:spacing w:val="-18"/>
        </w:rPr>
        <w:t xml:space="preserve"> </w:t>
      </w:r>
      <w:r>
        <w:t>University Dismissal Checklist</w:t>
      </w:r>
    </w:p>
    <w:p w14:paraId="7CEE53E5" w14:textId="77777777" w:rsidR="00B017C4" w:rsidRDefault="00000000">
      <w:pPr>
        <w:pStyle w:val="BodyText"/>
        <w:spacing w:before="390"/>
      </w:pPr>
      <w:r>
        <w:t>As</w:t>
      </w:r>
      <w:r>
        <w:rPr>
          <w:spacing w:val="-2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review</w:t>
      </w:r>
      <w:r>
        <w:rPr>
          <w:spacing w:val="-1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t>recommendations,</w:t>
      </w:r>
      <w:r>
        <w:rPr>
          <w:spacing w:val="-2"/>
        </w:rPr>
        <w:t xml:space="preserve"> </w:t>
      </w:r>
      <w:r>
        <w:t>please</w:t>
      </w:r>
      <w:r>
        <w:rPr>
          <w:spacing w:val="-3"/>
        </w:rPr>
        <w:t xml:space="preserve"> </w:t>
      </w:r>
      <w:r>
        <w:t>keep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mind</w:t>
      </w:r>
      <w:r>
        <w:rPr>
          <w:spacing w:val="-1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them</w:t>
      </w:r>
      <w:r>
        <w:rPr>
          <w:spacing w:val="-4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apply</w:t>
      </w:r>
      <w:r>
        <w:rPr>
          <w:spacing w:val="-2"/>
        </w:rPr>
        <w:t xml:space="preserve"> </w:t>
      </w:r>
      <w:r>
        <w:t xml:space="preserve">to you. </w:t>
      </w:r>
      <w:r>
        <w:rPr>
          <w:b/>
        </w:rPr>
        <w:t xml:space="preserve">You should act immediately </w:t>
      </w:r>
      <w:r>
        <w:t>on those that do.</w:t>
      </w:r>
    </w:p>
    <w:p w14:paraId="7CEE53E6" w14:textId="77777777" w:rsidR="00B017C4" w:rsidRDefault="00B017C4">
      <w:pPr>
        <w:pStyle w:val="BodyText"/>
        <w:spacing w:before="1"/>
      </w:pPr>
    </w:p>
    <w:p w14:paraId="7CEE53E7" w14:textId="77777777" w:rsidR="00B017C4" w:rsidRDefault="00000000">
      <w:pPr>
        <w:pStyle w:val="ListParagraph"/>
        <w:numPr>
          <w:ilvl w:val="0"/>
          <w:numId w:val="1"/>
        </w:numPr>
        <w:tabs>
          <w:tab w:val="left" w:pos="718"/>
          <w:tab w:val="left" w:pos="720"/>
        </w:tabs>
        <w:spacing w:before="1"/>
        <w:ind w:right="46"/>
        <w:rPr>
          <w:sz w:val="28"/>
        </w:rPr>
      </w:pPr>
      <w:r>
        <w:rPr>
          <w:b/>
          <w:sz w:val="28"/>
        </w:rPr>
        <w:t>Consider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whether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you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have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a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legitimate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reason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to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appeal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your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dismissal</w:t>
      </w:r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dismissal policy can be found at: </w:t>
      </w:r>
      <w:hyperlink r:id="rId5">
        <w:r>
          <w:rPr>
            <w:color w:val="0462C1"/>
            <w:sz w:val="28"/>
            <w:u w:val="single" w:color="0462C1"/>
          </w:rPr>
          <w:t>http://catalog.kent.edu/academic-policies/dismissal-</w:t>
        </w:r>
      </w:hyperlink>
      <w:hyperlink r:id="rId6">
        <w:r>
          <w:rPr>
            <w:color w:val="0462C1"/>
            <w:sz w:val="28"/>
            <w:u w:val="single" w:color="0462C1"/>
          </w:rPr>
          <w:t>appealreinstatement-undergraduate/</w:t>
        </w:r>
      </w:hyperlink>
      <w:r>
        <w:rPr>
          <w:sz w:val="28"/>
        </w:rPr>
        <w:t>.</w:t>
      </w:r>
      <w:r>
        <w:rPr>
          <w:spacing w:val="40"/>
          <w:sz w:val="28"/>
        </w:rPr>
        <w:t xml:space="preserve"> </w:t>
      </w:r>
      <w:r>
        <w:rPr>
          <w:sz w:val="28"/>
        </w:rPr>
        <w:t>If you believe you meet the criteria to appeal, submit</w:t>
      </w:r>
      <w:r>
        <w:rPr>
          <w:spacing w:val="-4"/>
          <w:sz w:val="28"/>
        </w:rPr>
        <w:t xml:space="preserve"> </w:t>
      </w:r>
      <w:r>
        <w:rPr>
          <w:sz w:val="28"/>
        </w:rPr>
        <w:t>your</w:t>
      </w:r>
      <w:r>
        <w:rPr>
          <w:spacing w:val="-3"/>
          <w:sz w:val="28"/>
        </w:rPr>
        <w:t xml:space="preserve"> </w:t>
      </w:r>
      <w:r>
        <w:rPr>
          <w:sz w:val="28"/>
        </w:rPr>
        <w:t>appeal</w:t>
      </w:r>
      <w:r>
        <w:rPr>
          <w:spacing w:val="-4"/>
          <w:sz w:val="28"/>
        </w:rPr>
        <w:t xml:space="preserve"> </w:t>
      </w:r>
      <w:r>
        <w:rPr>
          <w:sz w:val="28"/>
        </w:rPr>
        <w:t>and</w:t>
      </w:r>
      <w:r>
        <w:rPr>
          <w:spacing w:val="-5"/>
          <w:sz w:val="28"/>
        </w:rPr>
        <w:t xml:space="preserve"> </w:t>
      </w:r>
      <w:r>
        <w:rPr>
          <w:sz w:val="28"/>
        </w:rPr>
        <w:t>documentation</w:t>
      </w:r>
      <w:r>
        <w:rPr>
          <w:spacing w:val="-3"/>
          <w:sz w:val="28"/>
        </w:rPr>
        <w:t xml:space="preserve"> </w:t>
      </w:r>
      <w:r>
        <w:rPr>
          <w:sz w:val="28"/>
        </w:rPr>
        <w:t>to</w:t>
      </w:r>
      <w:r>
        <w:rPr>
          <w:spacing w:val="-6"/>
          <w:sz w:val="28"/>
        </w:rPr>
        <w:t xml:space="preserve"> </w:t>
      </w: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dismissal</w:t>
      </w:r>
      <w:r>
        <w:rPr>
          <w:spacing w:val="-3"/>
          <w:sz w:val="28"/>
        </w:rPr>
        <w:t xml:space="preserve"> </w:t>
      </w:r>
      <w:r>
        <w:rPr>
          <w:sz w:val="28"/>
        </w:rPr>
        <w:t>contact</w:t>
      </w:r>
      <w:r>
        <w:rPr>
          <w:spacing w:val="-6"/>
          <w:sz w:val="28"/>
        </w:rPr>
        <w:t xml:space="preserve"> </w:t>
      </w:r>
      <w:r>
        <w:rPr>
          <w:sz w:val="28"/>
        </w:rPr>
        <w:t>in</w:t>
      </w:r>
      <w:r>
        <w:rPr>
          <w:spacing w:val="-3"/>
          <w:sz w:val="28"/>
        </w:rPr>
        <w:t xml:space="preserve"> </w:t>
      </w:r>
      <w:r>
        <w:rPr>
          <w:sz w:val="28"/>
        </w:rPr>
        <w:t>your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College/Campus which can be found at: </w:t>
      </w:r>
      <w:hyperlink r:id="rId7">
        <w:r>
          <w:rPr>
            <w:color w:val="0462C1"/>
            <w:sz w:val="28"/>
            <w:u w:val="single" w:color="0462C1"/>
          </w:rPr>
          <w:t>https://www.kent.edu/university-advising/what-do-if-you-are-</w:t>
        </w:r>
      </w:hyperlink>
      <w:hyperlink r:id="rId8">
        <w:r>
          <w:rPr>
            <w:color w:val="0462C1"/>
            <w:sz w:val="28"/>
            <w:u w:val="single" w:color="0462C1"/>
          </w:rPr>
          <w:t>dismissed-university</w:t>
        </w:r>
      </w:hyperlink>
      <w:r>
        <w:rPr>
          <w:color w:val="0462C1"/>
          <w:sz w:val="28"/>
        </w:rPr>
        <w:t xml:space="preserve"> </w:t>
      </w:r>
      <w:r>
        <w:rPr>
          <w:sz w:val="28"/>
        </w:rPr>
        <w:t>within 10 days of receipt of your dismissal notification.</w:t>
      </w:r>
    </w:p>
    <w:p w14:paraId="7CEE53E8" w14:textId="77777777" w:rsidR="00B017C4" w:rsidRDefault="00000000">
      <w:pPr>
        <w:pStyle w:val="Heading2"/>
        <w:numPr>
          <w:ilvl w:val="0"/>
          <w:numId w:val="1"/>
        </w:numPr>
        <w:tabs>
          <w:tab w:val="left" w:pos="718"/>
          <w:tab w:val="left" w:pos="720"/>
        </w:tabs>
        <w:spacing w:before="334" w:line="237" w:lineRule="auto"/>
      </w:pPr>
      <w:r>
        <w:t>If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future</w:t>
      </w:r>
      <w:r>
        <w:rPr>
          <w:spacing w:val="-2"/>
        </w:rPr>
        <w:t xml:space="preserve"> </w:t>
      </w:r>
      <w:r>
        <w:t>term</w:t>
      </w:r>
      <w:r>
        <w:rPr>
          <w:spacing w:val="-4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Kent</w:t>
      </w:r>
      <w:r>
        <w:rPr>
          <w:spacing w:val="-2"/>
        </w:rPr>
        <w:t xml:space="preserve"> </w:t>
      </w:r>
      <w:r>
        <w:t>Campus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regional</w:t>
      </w:r>
      <w:r>
        <w:rPr>
          <w:spacing w:val="-2"/>
        </w:rPr>
        <w:t xml:space="preserve"> </w:t>
      </w:r>
      <w:r>
        <w:t>campus</w:t>
      </w:r>
      <w:r>
        <w:rPr>
          <w:spacing w:val="-2"/>
        </w:rPr>
        <w:t xml:space="preserve"> </w:t>
      </w:r>
      <w:r>
        <w:t xml:space="preserve">of Kent State, your schedule has been cancelled. You do not need to cancel your </w:t>
      </w:r>
      <w:r>
        <w:rPr>
          <w:spacing w:val="-2"/>
        </w:rPr>
        <w:t>registration.</w:t>
      </w:r>
    </w:p>
    <w:p w14:paraId="7CEE53E9" w14:textId="77777777" w:rsidR="00B017C4" w:rsidRDefault="00B017C4">
      <w:pPr>
        <w:pStyle w:val="BodyText"/>
        <w:spacing w:before="2"/>
        <w:rPr>
          <w:b/>
        </w:rPr>
      </w:pPr>
    </w:p>
    <w:p w14:paraId="7CEE53EA" w14:textId="2625F439" w:rsidR="00B017C4" w:rsidRDefault="00000000">
      <w:pPr>
        <w:pStyle w:val="ListParagraph"/>
        <w:numPr>
          <w:ilvl w:val="0"/>
          <w:numId w:val="1"/>
        </w:numPr>
        <w:tabs>
          <w:tab w:val="left" w:pos="718"/>
          <w:tab w:val="left" w:pos="720"/>
        </w:tabs>
        <w:spacing w:line="237" w:lineRule="auto"/>
        <w:ind w:right="199"/>
        <w:rPr>
          <w:sz w:val="28"/>
        </w:rPr>
      </w:pPr>
      <w:r>
        <w:rPr>
          <w:b/>
          <w:sz w:val="28"/>
        </w:rPr>
        <w:t>If you have paid fees for a future term, the University will issue a refund</w:t>
      </w:r>
      <w:r>
        <w:rPr>
          <w:sz w:val="28"/>
        </w:rPr>
        <w:t>. If you have questions</w:t>
      </w:r>
      <w:r>
        <w:rPr>
          <w:spacing w:val="-2"/>
          <w:sz w:val="28"/>
        </w:rPr>
        <w:t xml:space="preserve"> </w:t>
      </w:r>
      <w:r>
        <w:rPr>
          <w:sz w:val="28"/>
        </w:rPr>
        <w:t>regarding</w:t>
      </w:r>
      <w:r>
        <w:rPr>
          <w:spacing w:val="-4"/>
          <w:sz w:val="28"/>
        </w:rPr>
        <w:t xml:space="preserve"> </w:t>
      </w:r>
      <w:r>
        <w:rPr>
          <w:sz w:val="28"/>
        </w:rPr>
        <w:t>fees</w:t>
      </w:r>
      <w:r>
        <w:rPr>
          <w:spacing w:val="-2"/>
          <w:sz w:val="28"/>
        </w:rPr>
        <w:t xml:space="preserve"> </w:t>
      </w:r>
      <w:r>
        <w:rPr>
          <w:sz w:val="28"/>
        </w:rPr>
        <w:t>or</w:t>
      </w:r>
      <w:r>
        <w:rPr>
          <w:spacing w:val="-2"/>
          <w:sz w:val="28"/>
        </w:rPr>
        <w:t xml:space="preserve"> </w:t>
      </w:r>
      <w:r>
        <w:rPr>
          <w:sz w:val="28"/>
        </w:rPr>
        <w:t>refunds,</w:t>
      </w:r>
      <w:r>
        <w:rPr>
          <w:spacing w:val="-6"/>
          <w:sz w:val="28"/>
        </w:rPr>
        <w:t xml:space="preserve"> </w:t>
      </w:r>
      <w:r>
        <w:rPr>
          <w:sz w:val="28"/>
        </w:rPr>
        <w:t>contact</w:t>
      </w:r>
      <w:r>
        <w:rPr>
          <w:spacing w:val="-4"/>
          <w:sz w:val="28"/>
        </w:rPr>
        <w:t xml:space="preserve"> </w:t>
      </w: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 w:rsidR="008C2DF4">
        <w:rPr>
          <w:sz w:val="28"/>
        </w:rPr>
        <w:t xml:space="preserve">Financial Billing and Enrollment Center </w:t>
      </w:r>
      <w:r>
        <w:rPr>
          <w:sz w:val="28"/>
        </w:rPr>
        <w:t>at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(330) 672-6000 or </w:t>
      </w:r>
      <w:hyperlink r:id="rId9" w:history="1">
        <w:r w:rsidR="0032146C" w:rsidRPr="0032146C">
          <w:rPr>
            <w:rStyle w:val="Hyperlink"/>
            <w:sz w:val="28"/>
            <w:szCs w:val="28"/>
          </w:rPr>
          <w:t>Financial, Billing and Enrollment Center | Kent State University</w:t>
        </w:r>
      </w:hyperlink>
      <w:r>
        <w:rPr>
          <w:sz w:val="28"/>
        </w:rPr>
        <w:t>.</w:t>
      </w:r>
    </w:p>
    <w:p w14:paraId="7CEE53EB" w14:textId="77777777" w:rsidR="00B017C4" w:rsidRDefault="00B017C4">
      <w:pPr>
        <w:pStyle w:val="BodyText"/>
        <w:spacing w:before="7"/>
      </w:pPr>
    </w:p>
    <w:p w14:paraId="7CEE53EC" w14:textId="6522FBD0" w:rsidR="00B017C4" w:rsidRDefault="00000000">
      <w:pPr>
        <w:pStyle w:val="Heading2"/>
        <w:numPr>
          <w:ilvl w:val="0"/>
          <w:numId w:val="1"/>
        </w:numPr>
        <w:tabs>
          <w:tab w:val="left" w:pos="718"/>
          <w:tab w:val="left" w:pos="720"/>
        </w:tabs>
        <w:spacing w:line="232" w:lineRule="auto"/>
        <w:ind w:right="885"/>
      </w:pPr>
      <w:r>
        <w:t>Promptly</w:t>
      </w:r>
      <w:r>
        <w:rPr>
          <w:spacing w:val="-4"/>
        </w:rPr>
        <w:t xml:space="preserve"> </w:t>
      </w:r>
      <w:r>
        <w:t>arrange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check</w:t>
      </w:r>
      <w:r>
        <w:rPr>
          <w:spacing w:val="-3"/>
        </w:rPr>
        <w:t xml:space="preserve"> </w:t>
      </w:r>
      <w:r>
        <w:t>out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residence</w:t>
      </w:r>
      <w:r>
        <w:rPr>
          <w:spacing w:val="-2"/>
        </w:rPr>
        <w:t xml:space="preserve"> </w:t>
      </w:r>
      <w:r>
        <w:t>hall</w:t>
      </w:r>
      <w:r>
        <w:rPr>
          <w:spacing w:val="-2"/>
        </w:rPr>
        <w:t xml:space="preserve"> </w:t>
      </w:r>
      <w:r>
        <w:t>room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calling</w:t>
      </w:r>
      <w:r>
        <w:rPr>
          <w:spacing w:val="-2"/>
        </w:rPr>
        <w:t xml:space="preserve"> </w:t>
      </w:r>
      <w:r w:rsidR="00797719">
        <w:t>University Housing</w:t>
      </w:r>
      <w:r>
        <w:t xml:space="preserve"> (330-672-7000).</w:t>
      </w:r>
    </w:p>
    <w:p w14:paraId="7CEE53ED" w14:textId="77777777" w:rsidR="00B017C4" w:rsidRDefault="00B017C4">
      <w:pPr>
        <w:pStyle w:val="BodyText"/>
        <w:spacing w:before="11"/>
        <w:rPr>
          <w:b/>
        </w:rPr>
      </w:pPr>
    </w:p>
    <w:p w14:paraId="7CEE53EE" w14:textId="77777777" w:rsidR="00B017C4" w:rsidRDefault="00000000">
      <w:pPr>
        <w:pStyle w:val="ListParagraph"/>
        <w:numPr>
          <w:ilvl w:val="0"/>
          <w:numId w:val="1"/>
        </w:numPr>
        <w:tabs>
          <w:tab w:val="left" w:pos="718"/>
          <w:tab w:val="left" w:pos="720"/>
        </w:tabs>
        <w:spacing w:before="1" w:line="232" w:lineRule="auto"/>
        <w:ind w:right="246"/>
        <w:rPr>
          <w:sz w:val="28"/>
        </w:rPr>
      </w:pPr>
      <w:r>
        <w:rPr>
          <w:b/>
          <w:sz w:val="28"/>
        </w:rPr>
        <w:t>If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you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have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a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balance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in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your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FLASHcash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account,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call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the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FLASHcard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Office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(330-672-2273) to inquire about a refund</w:t>
      </w:r>
      <w:r>
        <w:rPr>
          <w:sz w:val="28"/>
        </w:rPr>
        <w:t xml:space="preserve">. A </w:t>
      </w:r>
      <w:r>
        <w:rPr>
          <w:i/>
          <w:sz w:val="28"/>
        </w:rPr>
        <w:t xml:space="preserve">dining plan </w:t>
      </w:r>
      <w:r>
        <w:rPr>
          <w:sz w:val="28"/>
        </w:rPr>
        <w:t>balance is nonrefundable.</w:t>
      </w:r>
    </w:p>
    <w:p w14:paraId="7CEE53EF" w14:textId="77777777" w:rsidR="00B017C4" w:rsidRDefault="00B017C4">
      <w:pPr>
        <w:pStyle w:val="BodyText"/>
        <w:spacing w:before="6"/>
      </w:pPr>
    </w:p>
    <w:p w14:paraId="7CEE53F0" w14:textId="2F57B062" w:rsidR="00B017C4" w:rsidRDefault="00000000">
      <w:pPr>
        <w:pStyle w:val="ListParagraph"/>
        <w:numPr>
          <w:ilvl w:val="0"/>
          <w:numId w:val="1"/>
        </w:numPr>
        <w:tabs>
          <w:tab w:val="left" w:pos="718"/>
          <w:tab w:val="left" w:pos="720"/>
        </w:tabs>
        <w:spacing w:line="237" w:lineRule="auto"/>
        <w:ind w:right="178"/>
        <w:rPr>
          <w:sz w:val="28"/>
        </w:rPr>
      </w:pPr>
      <w:r>
        <w:rPr>
          <w:sz w:val="28"/>
        </w:rPr>
        <w:t>If</w:t>
      </w:r>
      <w:r>
        <w:rPr>
          <w:spacing w:val="-2"/>
          <w:sz w:val="28"/>
        </w:rPr>
        <w:t xml:space="preserve"> </w:t>
      </w:r>
      <w:r>
        <w:rPr>
          <w:sz w:val="28"/>
        </w:rPr>
        <w:t>you</w:t>
      </w:r>
      <w:r>
        <w:rPr>
          <w:spacing w:val="-2"/>
          <w:sz w:val="28"/>
        </w:rPr>
        <w:t xml:space="preserve"> </w:t>
      </w:r>
      <w:r>
        <w:rPr>
          <w:sz w:val="28"/>
        </w:rPr>
        <w:t>have</w:t>
      </w:r>
      <w:r>
        <w:rPr>
          <w:spacing w:val="-4"/>
          <w:sz w:val="28"/>
        </w:rPr>
        <w:t xml:space="preserve"> </w:t>
      </w:r>
      <w:r>
        <w:rPr>
          <w:sz w:val="28"/>
        </w:rPr>
        <w:t>questions</w:t>
      </w:r>
      <w:r>
        <w:rPr>
          <w:spacing w:val="-5"/>
          <w:sz w:val="28"/>
        </w:rPr>
        <w:t xml:space="preserve"> </w:t>
      </w:r>
      <w:r>
        <w:rPr>
          <w:sz w:val="28"/>
        </w:rPr>
        <w:t>about</w:t>
      </w:r>
      <w:r>
        <w:rPr>
          <w:spacing w:val="-4"/>
          <w:sz w:val="28"/>
        </w:rPr>
        <w:t xml:space="preserve"> </w:t>
      </w:r>
      <w:r>
        <w:rPr>
          <w:sz w:val="28"/>
        </w:rPr>
        <w:t>financial</w:t>
      </w:r>
      <w:r>
        <w:rPr>
          <w:spacing w:val="-2"/>
          <w:sz w:val="28"/>
        </w:rPr>
        <w:t xml:space="preserve"> </w:t>
      </w:r>
      <w:r>
        <w:rPr>
          <w:sz w:val="28"/>
        </w:rPr>
        <w:t>aid</w:t>
      </w:r>
      <w:r>
        <w:rPr>
          <w:spacing w:val="-2"/>
          <w:sz w:val="28"/>
        </w:rPr>
        <w:t xml:space="preserve"> </w:t>
      </w:r>
      <w:r>
        <w:rPr>
          <w:sz w:val="28"/>
        </w:rPr>
        <w:t>for</w:t>
      </w:r>
      <w:r>
        <w:rPr>
          <w:spacing w:val="-3"/>
          <w:sz w:val="28"/>
        </w:rPr>
        <w:t xml:space="preserve"> </w:t>
      </w:r>
      <w:r>
        <w:rPr>
          <w:sz w:val="28"/>
        </w:rPr>
        <w:t>future</w:t>
      </w:r>
      <w:r>
        <w:rPr>
          <w:spacing w:val="-4"/>
          <w:sz w:val="28"/>
        </w:rPr>
        <w:t xml:space="preserve"> </w:t>
      </w:r>
      <w:r>
        <w:rPr>
          <w:sz w:val="28"/>
        </w:rPr>
        <w:t>terms,</w:t>
      </w:r>
      <w:r>
        <w:rPr>
          <w:spacing w:val="-3"/>
          <w:sz w:val="28"/>
        </w:rPr>
        <w:t xml:space="preserve"> </w:t>
      </w:r>
      <w:r>
        <w:rPr>
          <w:sz w:val="28"/>
        </w:rPr>
        <w:t>loan</w:t>
      </w:r>
      <w:r>
        <w:rPr>
          <w:spacing w:val="-4"/>
          <w:sz w:val="28"/>
        </w:rPr>
        <w:t xml:space="preserve"> </w:t>
      </w:r>
      <w:r>
        <w:rPr>
          <w:sz w:val="28"/>
        </w:rPr>
        <w:t>repayment,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transferring aid and/or other related issues, contact the </w:t>
      </w:r>
      <w:r w:rsidR="00735255">
        <w:rPr>
          <w:sz w:val="28"/>
        </w:rPr>
        <w:t>Financial Billing and Enrollment</w:t>
      </w:r>
      <w:r w:rsidR="00FB0ED8">
        <w:rPr>
          <w:sz w:val="28"/>
        </w:rPr>
        <w:t xml:space="preserve"> Center</w:t>
      </w:r>
      <w:r>
        <w:rPr>
          <w:sz w:val="28"/>
        </w:rPr>
        <w:t xml:space="preserve"> at 330-672-6000 or </w:t>
      </w:r>
      <w:hyperlink r:id="rId10" w:history="1">
        <w:r w:rsidR="00FB0ED8" w:rsidRPr="00FB0ED8">
          <w:rPr>
            <w:rStyle w:val="Hyperlink"/>
            <w:sz w:val="28"/>
            <w:szCs w:val="28"/>
          </w:rPr>
          <w:t>Financial, Billing and Enrollment Center | Kent State University</w:t>
        </w:r>
      </w:hyperlink>
      <w:r>
        <w:rPr>
          <w:sz w:val="28"/>
        </w:rPr>
        <w:t>.</w:t>
      </w:r>
    </w:p>
    <w:p w14:paraId="7CEE53F1" w14:textId="77777777" w:rsidR="00B017C4" w:rsidRDefault="00B017C4">
      <w:pPr>
        <w:pStyle w:val="BodyText"/>
        <w:spacing w:before="2"/>
      </w:pPr>
    </w:p>
    <w:p w14:paraId="7CEE53F2" w14:textId="77777777" w:rsidR="00B017C4" w:rsidRDefault="00000000">
      <w:pPr>
        <w:pStyle w:val="ListParagraph"/>
        <w:numPr>
          <w:ilvl w:val="0"/>
          <w:numId w:val="1"/>
        </w:numPr>
        <w:tabs>
          <w:tab w:val="left" w:pos="718"/>
          <w:tab w:val="left" w:pos="720"/>
        </w:tabs>
        <w:spacing w:line="237" w:lineRule="auto"/>
        <w:ind w:right="141"/>
        <w:rPr>
          <w:sz w:val="28"/>
        </w:rPr>
      </w:pPr>
      <w:r>
        <w:rPr>
          <w:b/>
          <w:sz w:val="28"/>
        </w:rPr>
        <w:t xml:space="preserve">Schedule an </w:t>
      </w:r>
      <w:hyperlink r:id="rId11">
        <w:r>
          <w:rPr>
            <w:b/>
            <w:color w:val="0462C1"/>
            <w:sz w:val="28"/>
            <w:u w:val="single" w:color="0462C1"/>
          </w:rPr>
          <w:t>appointment</w:t>
        </w:r>
      </w:hyperlink>
      <w:r>
        <w:rPr>
          <w:b/>
          <w:color w:val="0462C1"/>
          <w:sz w:val="28"/>
        </w:rPr>
        <w:t xml:space="preserve"> </w:t>
      </w:r>
      <w:r>
        <w:rPr>
          <w:b/>
          <w:sz w:val="28"/>
        </w:rPr>
        <w:t>with your Kent State academic advisor if you plan to take classes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at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another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school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and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later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apply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for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reinstatement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to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Kent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 xml:space="preserve">State. </w:t>
      </w:r>
      <w:r>
        <w:rPr>
          <w:sz w:val="28"/>
        </w:rPr>
        <w:t>You</w:t>
      </w:r>
      <w:r>
        <w:rPr>
          <w:spacing w:val="-5"/>
          <w:sz w:val="28"/>
        </w:rPr>
        <w:t xml:space="preserve"> </w:t>
      </w:r>
      <w:r>
        <w:rPr>
          <w:sz w:val="28"/>
        </w:rPr>
        <w:t>need</w:t>
      </w:r>
      <w:r>
        <w:rPr>
          <w:spacing w:val="-5"/>
          <w:sz w:val="28"/>
        </w:rPr>
        <w:t xml:space="preserve"> </w:t>
      </w:r>
      <w:r>
        <w:rPr>
          <w:sz w:val="28"/>
        </w:rPr>
        <w:t>to make sure that the courses you intend to take are transferrable and that you do not jeopardize your eligibility for any of Kent State’s course repeat or forgiveness policies.</w:t>
      </w:r>
    </w:p>
    <w:p w14:paraId="7CEE53F3" w14:textId="77777777" w:rsidR="00B017C4" w:rsidRDefault="00B017C4">
      <w:pPr>
        <w:pStyle w:val="BodyText"/>
        <w:spacing w:before="5"/>
      </w:pPr>
    </w:p>
    <w:p w14:paraId="7CEE53F4" w14:textId="77777777" w:rsidR="00B017C4" w:rsidRDefault="00000000">
      <w:pPr>
        <w:pStyle w:val="ListParagraph"/>
        <w:numPr>
          <w:ilvl w:val="0"/>
          <w:numId w:val="1"/>
        </w:numPr>
        <w:tabs>
          <w:tab w:val="left" w:pos="718"/>
          <w:tab w:val="left" w:pos="720"/>
        </w:tabs>
        <w:spacing w:line="237" w:lineRule="auto"/>
        <w:rPr>
          <w:sz w:val="28"/>
        </w:rPr>
      </w:pPr>
      <w:r>
        <w:rPr>
          <w:b/>
          <w:sz w:val="28"/>
        </w:rPr>
        <w:t>If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you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are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an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international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 xml:space="preserve">student </w:t>
      </w:r>
      <w:r>
        <w:rPr>
          <w:sz w:val="28"/>
        </w:rPr>
        <w:t>and</w:t>
      </w:r>
      <w:r>
        <w:rPr>
          <w:spacing w:val="-2"/>
          <w:sz w:val="28"/>
        </w:rPr>
        <w:t xml:space="preserve"> </w:t>
      </w:r>
      <w:r>
        <w:rPr>
          <w:sz w:val="28"/>
        </w:rPr>
        <w:t>currently</w:t>
      </w:r>
      <w:r>
        <w:rPr>
          <w:spacing w:val="-3"/>
          <w:sz w:val="28"/>
        </w:rPr>
        <w:t xml:space="preserve"> </w:t>
      </w:r>
      <w:r>
        <w:rPr>
          <w:sz w:val="28"/>
        </w:rPr>
        <w:t>maintain</w:t>
      </w:r>
      <w:r>
        <w:rPr>
          <w:spacing w:val="-2"/>
          <w:sz w:val="28"/>
        </w:rPr>
        <w:t xml:space="preserve"> </w:t>
      </w:r>
      <w:r>
        <w:rPr>
          <w:sz w:val="28"/>
        </w:rPr>
        <w:t>F-1</w:t>
      </w:r>
      <w:r>
        <w:rPr>
          <w:spacing w:val="-6"/>
          <w:sz w:val="28"/>
        </w:rPr>
        <w:t xml:space="preserve"> </w:t>
      </w:r>
      <w:r>
        <w:rPr>
          <w:sz w:val="28"/>
        </w:rPr>
        <w:t>or</w:t>
      </w:r>
      <w:r>
        <w:rPr>
          <w:spacing w:val="-3"/>
          <w:sz w:val="28"/>
        </w:rPr>
        <w:t xml:space="preserve"> </w:t>
      </w:r>
      <w:r>
        <w:rPr>
          <w:sz w:val="28"/>
        </w:rPr>
        <w:t>J-1</w:t>
      </w:r>
      <w:r>
        <w:rPr>
          <w:spacing w:val="-4"/>
          <w:sz w:val="28"/>
        </w:rPr>
        <w:t xml:space="preserve"> </w:t>
      </w:r>
      <w:r>
        <w:rPr>
          <w:sz w:val="28"/>
        </w:rPr>
        <w:t>immigration</w:t>
      </w:r>
      <w:r>
        <w:rPr>
          <w:spacing w:val="-2"/>
          <w:sz w:val="28"/>
        </w:rPr>
        <w:t xml:space="preserve"> </w:t>
      </w:r>
      <w:r>
        <w:rPr>
          <w:sz w:val="28"/>
        </w:rPr>
        <w:t>status, you should immediately</w:t>
      </w:r>
      <w:r>
        <w:rPr>
          <w:spacing w:val="-1"/>
          <w:sz w:val="28"/>
        </w:rPr>
        <w:t xml:space="preserve"> </w:t>
      </w:r>
      <w:r>
        <w:rPr>
          <w:sz w:val="28"/>
        </w:rPr>
        <w:t>contact</w:t>
      </w:r>
      <w:r>
        <w:rPr>
          <w:spacing w:val="-2"/>
          <w:sz w:val="28"/>
        </w:rPr>
        <w:t xml:space="preserve"> </w:t>
      </w:r>
      <w:r>
        <w:rPr>
          <w:sz w:val="28"/>
        </w:rPr>
        <w:t>an advisor in</w:t>
      </w:r>
      <w:r>
        <w:rPr>
          <w:spacing w:val="-1"/>
          <w:sz w:val="28"/>
        </w:rPr>
        <w:t xml:space="preserve"> </w:t>
      </w:r>
      <w:r>
        <w:rPr>
          <w:sz w:val="28"/>
        </w:rPr>
        <w:t>the</w:t>
      </w:r>
      <w:r>
        <w:rPr>
          <w:spacing w:val="-2"/>
          <w:sz w:val="28"/>
        </w:rPr>
        <w:t xml:space="preserve"> </w:t>
      </w:r>
      <w:r>
        <w:rPr>
          <w:sz w:val="28"/>
        </w:rPr>
        <w:t>Office</w:t>
      </w:r>
      <w:r>
        <w:rPr>
          <w:spacing w:val="-2"/>
          <w:sz w:val="28"/>
        </w:rPr>
        <w:t xml:space="preserve"> </w:t>
      </w:r>
      <w:r>
        <w:rPr>
          <w:sz w:val="28"/>
        </w:rPr>
        <w:t>of Global</w:t>
      </w:r>
      <w:r>
        <w:rPr>
          <w:spacing w:val="-1"/>
          <w:sz w:val="28"/>
        </w:rPr>
        <w:t xml:space="preserve"> </w:t>
      </w:r>
      <w:r>
        <w:rPr>
          <w:sz w:val="28"/>
        </w:rPr>
        <w:t>Education at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330-672-7980 or </w:t>
      </w:r>
      <w:hyperlink r:id="rId12">
        <w:r>
          <w:rPr>
            <w:sz w:val="28"/>
          </w:rPr>
          <w:t>isss@kent.edu.</w:t>
        </w:r>
      </w:hyperlink>
      <w:r>
        <w:rPr>
          <w:sz w:val="28"/>
        </w:rPr>
        <w:t xml:space="preserve"> Failure to do so may result in the termination of your immigration status and cancelation of your visa.</w:t>
      </w:r>
    </w:p>
    <w:sectPr w:rsidR="00B017C4">
      <w:type w:val="continuous"/>
      <w:pgSz w:w="12240" w:h="15840"/>
      <w:pgMar w:top="700" w:right="7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E14742E"/>
    <w:multiLevelType w:val="hybridMultilevel"/>
    <w:tmpl w:val="A7A0477C"/>
    <w:lvl w:ilvl="0" w:tplc="AFD2AE2E">
      <w:numFmt w:val="bullet"/>
      <w:lvlText w:val="o"/>
      <w:lvlJc w:val="left"/>
      <w:pPr>
        <w:ind w:left="720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D0EA49E6">
      <w:numFmt w:val="bullet"/>
      <w:lvlText w:val="•"/>
      <w:lvlJc w:val="left"/>
      <w:pPr>
        <w:ind w:left="1728" w:hanging="361"/>
      </w:pPr>
      <w:rPr>
        <w:rFonts w:hint="default"/>
        <w:lang w:val="en-US" w:eastAsia="en-US" w:bidi="ar-SA"/>
      </w:rPr>
    </w:lvl>
    <w:lvl w:ilvl="2" w:tplc="6CFC95A8">
      <w:numFmt w:val="bullet"/>
      <w:lvlText w:val="•"/>
      <w:lvlJc w:val="left"/>
      <w:pPr>
        <w:ind w:left="2736" w:hanging="361"/>
      </w:pPr>
      <w:rPr>
        <w:rFonts w:hint="default"/>
        <w:lang w:val="en-US" w:eastAsia="en-US" w:bidi="ar-SA"/>
      </w:rPr>
    </w:lvl>
    <w:lvl w:ilvl="3" w:tplc="C1462EF8">
      <w:numFmt w:val="bullet"/>
      <w:lvlText w:val="•"/>
      <w:lvlJc w:val="left"/>
      <w:pPr>
        <w:ind w:left="3744" w:hanging="361"/>
      </w:pPr>
      <w:rPr>
        <w:rFonts w:hint="default"/>
        <w:lang w:val="en-US" w:eastAsia="en-US" w:bidi="ar-SA"/>
      </w:rPr>
    </w:lvl>
    <w:lvl w:ilvl="4" w:tplc="27625558">
      <w:numFmt w:val="bullet"/>
      <w:lvlText w:val="•"/>
      <w:lvlJc w:val="left"/>
      <w:pPr>
        <w:ind w:left="4752" w:hanging="361"/>
      </w:pPr>
      <w:rPr>
        <w:rFonts w:hint="default"/>
        <w:lang w:val="en-US" w:eastAsia="en-US" w:bidi="ar-SA"/>
      </w:rPr>
    </w:lvl>
    <w:lvl w:ilvl="5" w:tplc="9416BBE2">
      <w:numFmt w:val="bullet"/>
      <w:lvlText w:val="•"/>
      <w:lvlJc w:val="left"/>
      <w:pPr>
        <w:ind w:left="5760" w:hanging="361"/>
      </w:pPr>
      <w:rPr>
        <w:rFonts w:hint="default"/>
        <w:lang w:val="en-US" w:eastAsia="en-US" w:bidi="ar-SA"/>
      </w:rPr>
    </w:lvl>
    <w:lvl w:ilvl="6" w:tplc="4E1878F4">
      <w:numFmt w:val="bullet"/>
      <w:lvlText w:val="•"/>
      <w:lvlJc w:val="left"/>
      <w:pPr>
        <w:ind w:left="6768" w:hanging="361"/>
      </w:pPr>
      <w:rPr>
        <w:rFonts w:hint="default"/>
        <w:lang w:val="en-US" w:eastAsia="en-US" w:bidi="ar-SA"/>
      </w:rPr>
    </w:lvl>
    <w:lvl w:ilvl="7" w:tplc="A7EEFC8C">
      <w:numFmt w:val="bullet"/>
      <w:lvlText w:val="•"/>
      <w:lvlJc w:val="left"/>
      <w:pPr>
        <w:ind w:left="7776" w:hanging="361"/>
      </w:pPr>
      <w:rPr>
        <w:rFonts w:hint="default"/>
        <w:lang w:val="en-US" w:eastAsia="en-US" w:bidi="ar-SA"/>
      </w:rPr>
    </w:lvl>
    <w:lvl w:ilvl="8" w:tplc="22626510">
      <w:numFmt w:val="bullet"/>
      <w:lvlText w:val="•"/>
      <w:lvlJc w:val="left"/>
      <w:pPr>
        <w:ind w:left="8784" w:hanging="361"/>
      </w:pPr>
      <w:rPr>
        <w:rFonts w:hint="default"/>
        <w:lang w:val="en-US" w:eastAsia="en-US" w:bidi="ar-SA"/>
      </w:rPr>
    </w:lvl>
  </w:abstractNum>
  <w:num w:numId="1" w16cid:durableId="368845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017C4"/>
    <w:rsid w:val="0032146C"/>
    <w:rsid w:val="00552437"/>
    <w:rsid w:val="00735255"/>
    <w:rsid w:val="00797719"/>
    <w:rsid w:val="008C2DF4"/>
    <w:rsid w:val="00B017C4"/>
    <w:rsid w:val="00FB0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EE53E4"/>
  <w15:docId w15:val="{41139A4C-89A5-41FD-BB90-DB9A74700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20"/>
      <w:ind w:left="3413" w:right="3414"/>
      <w:jc w:val="center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720" w:right="113" w:hanging="361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720" w:right="34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32146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14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ent.edu/university-advising/what-do-if-you-are-dismissed-university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kent.edu/university-advising/what-do-if-you-are-dismissed-university" TargetMode="External"/><Relationship Id="rId12" Type="http://schemas.openxmlformats.org/officeDocument/2006/relationships/hyperlink" Target="mailto:isss@kent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atalog.kent.edu/academic-policies/dismissal-appealreinstatement-undergraduate/" TargetMode="External"/><Relationship Id="rId11" Type="http://schemas.openxmlformats.org/officeDocument/2006/relationships/hyperlink" Target="https://advising.kent.edu/" TargetMode="External"/><Relationship Id="rId5" Type="http://schemas.openxmlformats.org/officeDocument/2006/relationships/hyperlink" Target="http://catalog.kent.edu/academic-policies/dismissal-appealreinstatement-undergraduate/" TargetMode="External"/><Relationship Id="rId10" Type="http://schemas.openxmlformats.org/officeDocument/2006/relationships/hyperlink" Target="https://www.kent.edu/fbe-cente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kent.edu/fbe-cente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429</Words>
  <Characters>2450</Characters>
  <Application>Microsoft Office Word</Application>
  <DocSecurity>0</DocSecurity>
  <Lines>20</Lines>
  <Paragraphs>5</Paragraphs>
  <ScaleCrop>false</ScaleCrop>
  <Company>Kent State University</Company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Liedel, Joanna</dc:creator>
  <cp:lastModifiedBy>Miller, Charity</cp:lastModifiedBy>
  <cp:revision>6</cp:revision>
  <dcterms:created xsi:type="dcterms:W3CDTF">2025-12-18T18:33:00Z</dcterms:created>
  <dcterms:modified xsi:type="dcterms:W3CDTF">2025-12-18T18:40:00Z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2021-11-30T00:00:00Z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2025-12-18T00:00:00Z</vt:filetime>
  </property>
  <property fmtid="{D5CDD505-2E9C-101B-9397-08002B2CF9AE}" pid="5" name="Producer">
    <vt:lpwstr>Microsoft® Word for Office 365</vt:lpwstr>
  </property>
</Properties>
</file>