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720928" w14:textId="77777777" w:rsidR="00AA0F2C" w:rsidRDefault="00AA0F2C" w:rsidP="00AA0F2C">
      <w:pPr>
        <w:jc w:val="center"/>
        <w:rPr>
          <w:rFonts w:ascii="Times New Roman" w:hAnsi="Times New Roman" w:cs="Times New Roman"/>
          <w:noProof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t>Storing Food</w:t>
      </w:r>
    </w:p>
    <w:p w14:paraId="41D6168D" w14:textId="77777777" w:rsidR="00AA0F2C" w:rsidRDefault="00AA0F2C" w:rsidP="00AA0F2C">
      <w:pPr>
        <w:jc w:val="center"/>
        <w:rPr>
          <w:rFonts w:ascii="Times New Roman" w:hAnsi="Times New Roman" w:cs="Times New Roman"/>
          <w:noProof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661312" behindDoc="0" locked="0" layoutInCell="1" allowOverlap="1" wp14:anchorId="1176CA1F" wp14:editId="1534B0B3">
            <wp:simplePos x="0" y="0"/>
            <wp:positionH relativeFrom="margin">
              <wp:posOffset>-477734</wp:posOffset>
            </wp:positionH>
            <wp:positionV relativeFrom="paragraph">
              <wp:posOffset>323529</wp:posOffset>
            </wp:positionV>
            <wp:extent cx="6921500" cy="4606290"/>
            <wp:effectExtent l="0" t="0" r="0" b="0"/>
            <wp:wrapNone/>
            <wp:docPr id="312" name="Diagram 3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6B87AA" wp14:editId="354046EC">
                <wp:simplePos x="0" y="0"/>
                <wp:positionH relativeFrom="column">
                  <wp:posOffset>55984</wp:posOffset>
                </wp:positionH>
                <wp:positionV relativeFrom="paragraph">
                  <wp:posOffset>301729</wp:posOffset>
                </wp:positionV>
                <wp:extent cx="1716832" cy="6101676"/>
                <wp:effectExtent l="0" t="0" r="17145" b="13970"/>
                <wp:wrapNone/>
                <wp:docPr id="314" name="Rounded 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832" cy="6101676"/>
                        </a:xfrm>
                        <a:prstGeom prst="roundRect">
                          <a:avLst/>
                        </a:prstGeom>
                        <a:solidFill>
                          <a:srgbClr val="EFAB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E290A9" id="Rounded Rectangle 314" o:spid="_x0000_s1026" style="position:absolute;margin-left:4.4pt;margin-top:23.75pt;width:135.2pt;height:48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" fillcolor="#efab00" strokecolor="#1f4d78 [1604]" strokeweight="1pt">
                <v:stroke joinstyle="miter"/>
              </v:roundrect>
            </w:pict>
          </mc:Fallback>
        </mc:AlternateContent>
      </w:r>
    </w:p>
    <w:p w14:paraId="4D2C02F4" w14:textId="77777777" w:rsidR="00AA0F2C" w:rsidRDefault="00AA0F2C" w:rsidP="00AA0F2C">
      <w:pPr>
        <w:jc w:val="center"/>
        <w:rPr>
          <w:rFonts w:ascii="Times New Roman" w:hAnsi="Times New Roman" w:cs="Times New Roman"/>
          <w:noProof/>
          <w:sz w:val="72"/>
          <w:szCs w:val="72"/>
        </w:rPr>
      </w:pPr>
    </w:p>
    <w:p w14:paraId="2C7A1B6A" w14:textId="77777777" w:rsidR="00AA0F2C" w:rsidRDefault="00AA0F2C" w:rsidP="00AA0F2C">
      <w:pPr>
        <w:jc w:val="center"/>
        <w:rPr>
          <w:rFonts w:ascii="Times New Roman" w:hAnsi="Times New Roman" w:cs="Times New Roman"/>
          <w:noProof/>
          <w:sz w:val="72"/>
          <w:szCs w:val="72"/>
        </w:rPr>
      </w:pPr>
    </w:p>
    <w:p w14:paraId="637A8401" w14:textId="77777777" w:rsidR="00AA0F2C" w:rsidRDefault="00AA0F2C" w:rsidP="00AA0F2C">
      <w:pPr>
        <w:jc w:val="center"/>
        <w:rPr>
          <w:rFonts w:ascii="Times New Roman" w:hAnsi="Times New Roman" w:cs="Times New Roman"/>
          <w:noProof/>
          <w:sz w:val="72"/>
          <w:szCs w:val="72"/>
        </w:rPr>
      </w:pPr>
    </w:p>
    <w:p w14:paraId="6E26F3AD" w14:textId="77777777" w:rsidR="00AA0F2C" w:rsidRDefault="00AA0F2C" w:rsidP="00AA0F2C">
      <w:pPr>
        <w:jc w:val="center"/>
        <w:rPr>
          <w:rFonts w:ascii="Times New Roman" w:hAnsi="Times New Roman" w:cs="Times New Roman"/>
          <w:noProof/>
          <w:sz w:val="72"/>
          <w:szCs w:val="72"/>
        </w:rPr>
      </w:pPr>
    </w:p>
    <w:p w14:paraId="675F2177" w14:textId="77777777" w:rsidR="00AA0F2C" w:rsidRDefault="00AA0F2C" w:rsidP="00AA0F2C">
      <w:pPr>
        <w:jc w:val="center"/>
        <w:rPr>
          <w:rFonts w:ascii="Times New Roman" w:hAnsi="Times New Roman" w:cs="Times New Roman"/>
          <w:noProof/>
          <w:sz w:val="72"/>
          <w:szCs w:val="72"/>
        </w:rPr>
      </w:pPr>
    </w:p>
    <w:p w14:paraId="4793C88B" w14:textId="77777777" w:rsidR="00AA0F2C" w:rsidRDefault="00AA0F2C" w:rsidP="00AA0F2C">
      <w:pPr>
        <w:jc w:val="center"/>
        <w:rPr>
          <w:rFonts w:ascii="Times New Roman" w:hAnsi="Times New Roman" w:cs="Times New Roman"/>
          <w:noProof/>
          <w:sz w:val="72"/>
          <w:szCs w:val="72"/>
        </w:rPr>
      </w:pPr>
    </w:p>
    <w:p w14:paraId="0B814F12" w14:textId="77777777" w:rsidR="00AA0F2C" w:rsidRDefault="00AA0F2C" w:rsidP="00AA0F2C">
      <w:pPr>
        <w:jc w:val="center"/>
        <w:rPr>
          <w:rFonts w:ascii="Times New Roman" w:hAnsi="Times New Roman" w:cs="Times New Roman"/>
          <w:noProof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662336" behindDoc="0" locked="0" layoutInCell="1" allowOverlap="1" wp14:anchorId="7DED8E1E" wp14:editId="1D72128E">
            <wp:simplePos x="0" y="0"/>
            <wp:positionH relativeFrom="margin">
              <wp:posOffset>-472966</wp:posOffset>
            </wp:positionH>
            <wp:positionV relativeFrom="paragraph">
              <wp:posOffset>229213</wp:posOffset>
            </wp:positionV>
            <wp:extent cx="6918960" cy="1559363"/>
            <wp:effectExtent l="0" t="0" r="0" b="0"/>
            <wp:wrapNone/>
            <wp:docPr id="310" name="Diagram 3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31F75" w14:textId="77777777" w:rsidR="00AA0F2C" w:rsidRDefault="00AA0F2C" w:rsidP="00AA0F2C">
      <w:pPr>
        <w:rPr>
          <w:rFonts w:ascii="Times New Roman" w:hAnsi="Times New Roman" w:cs="Times New Roman"/>
          <w:noProof/>
          <w:sz w:val="72"/>
          <w:szCs w:val="72"/>
        </w:rPr>
      </w:pPr>
    </w:p>
    <w:p w14:paraId="2A9AB501" w14:textId="77777777" w:rsidR="00AA0F2C" w:rsidRDefault="00AA0F2C" w:rsidP="00AA0F2C">
      <w:pPr>
        <w:jc w:val="center"/>
        <w:rPr>
          <w:rFonts w:ascii="Times New Roman" w:hAnsi="Times New Roman" w:cs="Times New Roman"/>
          <w:noProof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3C3E9C97" wp14:editId="490A1FE0">
            <wp:simplePos x="0" y="0"/>
            <wp:positionH relativeFrom="margin">
              <wp:align>left</wp:align>
            </wp:positionH>
            <wp:positionV relativeFrom="paragraph">
              <wp:posOffset>616291</wp:posOffset>
            </wp:positionV>
            <wp:extent cx="951230" cy="914400"/>
            <wp:effectExtent l="0" t="0" r="1270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EB79D" w14:textId="77777777" w:rsidR="00AA0F2C" w:rsidRDefault="00AA0F2C" w:rsidP="00AA0F2C">
      <w:pPr>
        <w:jc w:val="center"/>
        <w:rPr>
          <w:rFonts w:ascii="Times New Roman" w:hAnsi="Times New Roman" w:cs="Times New Roman"/>
          <w:noProof/>
          <w:sz w:val="72"/>
          <w:szCs w:val="72"/>
        </w:rPr>
      </w:pPr>
    </w:p>
    <w:p w14:paraId="4FF61DD0" w14:textId="00878038" w:rsidR="00AF1ED6" w:rsidRPr="00AA0F2C" w:rsidRDefault="00AF1ED6" w:rsidP="00AA0F2C">
      <w:bookmarkStart w:id="0" w:name="_GoBack"/>
      <w:bookmarkEnd w:id="0"/>
    </w:p>
    <w:sectPr w:rsidR="00AF1ED6" w:rsidRPr="00AA0F2C" w:rsidSect="00C4419F">
      <w:type w:val="continuous"/>
      <w:pgSz w:w="12240" w:h="15840"/>
      <w:pgMar w:top="1440" w:right="1440" w:bottom="1440" w:left="1440" w:header="720" w:footer="720" w:gutter="0"/>
      <w:pgBorders w:offsetFrom="page">
        <w:top w:val="basicWideMidline" w:sz="8" w:space="24" w:color="002576"/>
        <w:left w:val="basicWideMidline" w:sz="8" w:space="24" w:color="002576"/>
        <w:bottom w:val="basicWideMidline" w:sz="8" w:space="24" w:color="002576"/>
        <w:right w:val="basicWideMidline" w:sz="8" w:space="24" w:color="00257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5F4699" w14:textId="77777777" w:rsidR="00584C16" w:rsidRDefault="00584C16" w:rsidP="00637D71">
      <w:pPr>
        <w:spacing w:after="0" w:line="240" w:lineRule="auto"/>
      </w:pPr>
      <w:r>
        <w:separator/>
      </w:r>
    </w:p>
  </w:endnote>
  <w:endnote w:type="continuationSeparator" w:id="0">
    <w:p w14:paraId="2938E9DA" w14:textId="77777777" w:rsidR="00584C16" w:rsidRDefault="00584C16" w:rsidP="00637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77205B" w14:textId="77777777" w:rsidR="00584C16" w:rsidRDefault="00584C16" w:rsidP="00637D71">
      <w:pPr>
        <w:spacing w:after="0" w:line="240" w:lineRule="auto"/>
      </w:pPr>
      <w:r>
        <w:separator/>
      </w:r>
    </w:p>
  </w:footnote>
  <w:footnote w:type="continuationSeparator" w:id="0">
    <w:p w14:paraId="1C2DC2F0" w14:textId="77777777" w:rsidR="00584C16" w:rsidRDefault="00584C16" w:rsidP="00637D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F4704"/>
    <w:multiLevelType w:val="hybridMultilevel"/>
    <w:tmpl w:val="3202C39A"/>
    <w:lvl w:ilvl="0" w:tplc="802C95B8">
      <w:numFmt w:val="bullet"/>
      <w:lvlText w:val=""/>
      <w:lvlJc w:val="left"/>
      <w:pPr>
        <w:ind w:left="4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7428F"/>
    <w:multiLevelType w:val="hybridMultilevel"/>
    <w:tmpl w:val="591CF08E"/>
    <w:lvl w:ilvl="0" w:tplc="C122A674">
      <w:start w:val="2"/>
      <w:numFmt w:val="bullet"/>
      <w:lvlText w:val=""/>
      <w:lvlJc w:val="left"/>
      <w:pPr>
        <w:ind w:left="720" w:hanging="360"/>
      </w:pPr>
      <w:rPr>
        <w:rFonts w:ascii="Symbol" w:eastAsiaTheme="majorEastAsia" w:hAnsi="Symbol" w:cs="Times New Roman" w:hint="default"/>
        <w:color w:val="EFAB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13D5A"/>
    <w:multiLevelType w:val="hybridMultilevel"/>
    <w:tmpl w:val="C8448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51BFC"/>
    <w:multiLevelType w:val="hybridMultilevel"/>
    <w:tmpl w:val="B3847D92"/>
    <w:lvl w:ilvl="0" w:tplc="07DE3D7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E30E6B"/>
    <w:multiLevelType w:val="hybridMultilevel"/>
    <w:tmpl w:val="A1362E54"/>
    <w:lvl w:ilvl="0" w:tplc="8D265AF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555807"/>
    <w:multiLevelType w:val="hybridMultilevel"/>
    <w:tmpl w:val="8FE82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FB5882"/>
    <w:multiLevelType w:val="hybridMultilevel"/>
    <w:tmpl w:val="96885BA0"/>
    <w:lvl w:ilvl="0" w:tplc="802C95B8">
      <w:numFmt w:val="bullet"/>
      <w:lvlText w:val=""/>
      <w:lvlJc w:val="left"/>
      <w:pPr>
        <w:ind w:left="4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DC49FE"/>
    <w:multiLevelType w:val="hybridMultilevel"/>
    <w:tmpl w:val="C23033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62302E5"/>
    <w:multiLevelType w:val="hybridMultilevel"/>
    <w:tmpl w:val="69848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E175BA"/>
    <w:multiLevelType w:val="hybridMultilevel"/>
    <w:tmpl w:val="88302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8D4660"/>
    <w:multiLevelType w:val="hybridMultilevel"/>
    <w:tmpl w:val="34C4D22E"/>
    <w:lvl w:ilvl="0" w:tplc="07DE3D7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DA6451"/>
    <w:multiLevelType w:val="hybridMultilevel"/>
    <w:tmpl w:val="EAAEA87E"/>
    <w:lvl w:ilvl="0" w:tplc="40849432">
      <w:numFmt w:val="bullet"/>
      <w:lvlText w:val=""/>
      <w:lvlJc w:val="left"/>
      <w:pPr>
        <w:ind w:left="7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61DA42B7"/>
    <w:multiLevelType w:val="hybridMultilevel"/>
    <w:tmpl w:val="63E6C8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ED2D2B"/>
    <w:multiLevelType w:val="hybridMultilevel"/>
    <w:tmpl w:val="23F28880"/>
    <w:lvl w:ilvl="0" w:tplc="58007BA0">
      <w:numFmt w:val="bullet"/>
      <w:lvlText w:val=""/>
      <w:lvlJc w:val="left"/>
      <w:pPr>
        <w:ind w:left="84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4" w15:restartNumberingAfterBreak="0">
    <w:nsid w:val="7CAD40C7"/>
    <w:multiLevelType w:val="hybridMultilevel"/>
    <w:tmpl w:val="61EE4E7A"/>
    <w:lvl w:ilvl="0" w:tplc="802C95B8">
      <w:numFmt w:val="bullet"/>
      <w:lvlText w:val=""/>
      <w:lvlJc w:val="left"/>
      <w:pPr>
        <w:ind w:left="4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5" w15:restartNumberingAfterBreak="0">
    <w:nsid w:val="7DD52E16"/>
    <w:multiLevelType w:val="hybridMultilevel"/>
    <w:tmpl w:val="6D142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5"/>
  </w:num>
  <w:num w:numId="4">
    <w:abstractNumId w:val="7"/>
  </w:num>
  <w:num w:numId="5">
    <w:abstractNumId w:val="9"/>
  </w:num>
  <w:num w:numId="6">
    <w:abstractNumId w:val="12"/>
  </w:num>
  <w:num w:numId="7">
    <w:abstractNumId w:val="4"/>
  </w:num>
  <w:num w:numId="8">
    <w:abstractNumId w:val="10"/>
  </w:num>
  <w:num w:numId="9">
    <w:abstractNumId w:val="3"/>
  </w:num>
  <w:num w:numId="10">
    <w:abstractNumId w:val="1"/>
  </w:num>
  <w:num w:numId="11">
    <w:abstractNumId w:val="8"/>
  </w:num>
  <w:num w:numId="12">
    <w:abstractNumId w:val="11"/>
  </w:num>
  <w:num w:numId="13">
    <w:abstractNumId w:val="13"/>
  </w:num>
  <w:num w:numId="14">
    <w:abstractNumId w:val="14"/>
  </w:num>
  <w:num w:numId="15">
    <w:abstractNumId w:val="0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DEB"/>
    <w:rsid w:val="0000280D"/>
    <w:rsid w:val="0002324A"/>
    <w:rsid w:val="0002346A"/>
    <w:rsid w:val="000243F7"/>
    <w:rsid w:val="00030263"/>
    <w:rsid w:val="0005085D"/>
    <w:rsid w:val="000524A1"/>
    <w:rsid w:val="0005315A"/>
    <w:rsid w:val="000534B3"/>
    <w:rsid w:val="00053799"/>
    <w:rsid w:val="000609E2"/>
    <w:rsid w:val="00064125"/>
    <w:rsid w:val="0007416F"/>
    <w:rsid w:val="00077544"/>
    <w:rsid w:val="00085CB3"/>
    <w:rsid w:val="00090D2D"/>
    <w:rsid w:val="00095BA2"/>
    <w:rsid w:val="000A0501"/>
    <w:rsid w:val="000B060C"/>
    <w:rsid w:val="000D66FC"/>
    <w:rsid w:val="000E662E"/>
    <w:rsid w:val="000F61ED"/>
    <w:rsid w:val="0010284E"/>
    <w:rsid w:val="00102B66"/>
    <w:rsid w:val="0010640C"/>
    <w:rsid w:val="00132347"/>
    <w:rsid w:val="00132A23"/>
    <w:rsid w:val="001408E6"/>
    <w:rsid w:val="00143841"/>
    <w:rsid w:val="00156740"/>
    <w:rsid w:val="0016767D"/>
    <w:rsid w:val="00195A25"/>
    <w:rsid w:val="00196881"/>
    <w:rsid w:val="001C2BEC"/>
    <w:rsid w:val="001C7357"/>
    <w:rsid w:val="001D6DE8"/>
    <w:rsid w:val="001F1E11"/>
    <w:rsid w:val="00205EC0"/>
    <w:rsid w:val="00214237"/>
    <w:rsid w:val="0022453F"/>
    <w:rsid w:val="00243706"/>
    <w:rsid w:val="00277999"/>
    <w:rsid w:val="002A3021"/>
    <w:rsid w:val="002B108F"/>
    <w:rsid w:val="002B46BD"/>
    <w:rsid w:val="002C0982"/>
    <w:rsid w:val="002C13EE"/>
    <w:rsid w:val="002C5428"/>
    <w:rsid w:val="002D0F7E"/>
    <w:rsid w:val="002E1CC4"/>
    <w:rsid w:val="002E2D94"/>
    <w:rsid w:val="002E7099"/>
    <w:rsid w:val="002F0132"/>
    <w:rsid w:val="003039F6"/>
    <w:rsid w:val="0031551E"/>
    <w:rsid w:val="003207BA"/>
    <w:rsid w:val="003215A7"/>
    <w:rsid w:val="003409E4"/>
    <w:rsid w:val="003440E0"/>
    <w:rsid w:val="0034449B"/>
    <w:rsid w:val="00347568"/>
    <w:rsid w:val="003525D1"/>
    <w:rsid w:val="00353435"/>
    <w:rsid w:val="0036108A"/>
    <w:rsid w:val="00366D8E"/>
    <w:rsid w:val="003770A0"/>
    <w:rsid w:val="00380792"/>
    <w:rsid w:val="003974EE"/>
    <w:rsid w:val="003B06EC"/>
    <w:rsid w:val="003C3959"/>
    <w:rsid w:val="003C3B70"/>
    <w:rsid w:val="003C7722"/>
    <w:rsid w:val="003E1FBC"/>
    <w:rsid w:val="003E3754"/>
    <w:rsid w:val="00426863"/>
    <w:rsid w:val="00434DEB"/>
    <w:rsid w:val="004559A4"/>
    <w:rsid w:val="004A478C"/>
    <w:rsid w:val="004C6558"/>
    <w:rsid w:val="004D2656"/>
    <w:rsid w:val="004D558B"/>
    <w:rsid w:val="004D735D"/>
    <w:rsid w:val="004E7039"/>
    <w:rsid w:val="00507532"/>
    <w:rsid w:val="00526905"/>
    <w:rsid w:val="00536C3D"/>
    <w:rsid w:val="00543151"/>
    <w:rsid w:val="00546905"/>
    <w:rsid w:val="00555CB9"/>
    <w:rsid w:val="0056222F"/>
    <w:rsid w:val="005679AB"/>
    <w:rsid w:val="00584C16"/>
    <w:rsid w:val="005914AB"/>
    <w:rsid w:val="005B3D4D"/>
    <w:rsid w:val="005D12E7"/>
    <w:rsid w:val="005E1910"/>
    <w:rsid w:val="005F3721"/>
    <w:rsid w:val="00607CB5"/>
    <w:rsid w:val="00637D71"/>
    <w:rsid w:val="00663877"/>
    <w:rsid w:val="006766F6"/>
    <w:rsid w:val="006912C8"/>
    <w:rsid w:val="0069704E"/>
    <w:rsid w:val="006A3495"/>
    <w:rsid w:val="006A6EB2"/>
    <w:rsid w:val="006B15A8"/>
    <w:rsid w:val="006B234B"/>
    <w:rsid w:val="006F2E77"/>
    <w:rsid w:val="006F7DDC"/>
    <w:rsid w:val="00700D3C"/>
    <w:rsid w:val="00707AA3"/>
    <w:rsid w:val="00714462"/>
    <w:rsid w:val="007346F3"/>
    <w:rsid w:val="00753E0D"/>
    <w:rsid w:val="0075466E"/>
    <w:rsid w:val="00760C44"/>
    <w:rsid w:val="00766B24"/>
    <w:rsid w:val="00777D96"/>
    <w:rsid w:val="007B759B"/>
    <w:rsid w:val="008000DF"/>
    <w:rsid w:val="008147C4"/>
    <w:rsid w:val="00815A50"/>
    <w:rsid w:val="00827C0A"/>
    <w:rsid w:val="00831CE9"/>
    <w:rsid w:val="00832E08"/>
    <w:rsid w:val="0088110C"/>
    <w:rsid w:val="00882F66"/>
    <w:rsid w:val="008973F2"/>
    <w:rsid w:val="008D2048"/>
    <w:rsid w:val="008D4053"/>
    <w:rsid w:val="008E5EDB"/>
    <w:rsid w:val="0090253A"/>
    <w:rsid w:val="00933528"/>
    <w:rsid w:val="00981435"/>
    <w:rsid w:val="009B5359"/>
    <w:rsid w:val="009D105D"/>
    <w:rsid w:val="00A05990"/>
    <w:rsid w:val="00A467C3"/>
    <w:rsid w:val="00A55223"/>
    <w:rsid w:val="00A72BD2"/>
    <w:rsid w:val="00A8006E"/>
    <w:rsid w:val="00A868B5"/>
    <w:rsid w:val="00A935AB"/>
    <w:rsid w:val="00AA0F2C"/>
    <w:rsid w:val="00AA3738"/>
    <w:rsid w:val="00AA39DB"/>
    <w:rsid w:val="00AA62A0"/>
    <w:rsid w:val="00AB0AD5"/>
    <w:rsid w:val="00AD1F27"/>
    <w:rsid w:val="00AD2604"/>
    <w:rsid w:val="00AD7873"/>
    <w:rsid w:val="00AE72A9"/>
    <w:rsid w:val="00AF1ED6"/>
    <w:rsid w:val="00B00B01"/>
    <w:rsid w:val="00B3174E"/>
    <w:rsid w:val="00B911C8"/>
    <w:rsid w:val="00B94216"/>
    <w:rsid w:val="00B95ECF"/>
    <w:rsid w:val="00BA0CA5"/>
    <w:rsid w:val="00BA0CB3"/>
    <w:rsid w:val="00BB70E0"/>
    <w:rsid w:val="00BD6171"/>
    <w:rsid w:val="00BF23E6"/>
    <w:rsid w:val="00C212EE"/>
    <w:rsid w:val="00C21F77"/>
    <w:rsid w:val="00C22405"/>
    <w:rsid w:val="00C24E23"/>
    <w:rsid w:val="00C3068E"/>
    <w:rsid w:val="00C33E53"/>
    <w:rsid w:val="00C4419F"/>
    <w:rsid w:val="00C72205"/>
    <w:rsid w:val="00C73B2A"/>
    <w:rsid w:val="00C85852"/>
    <w:rsid w:val="00C9536B"/>
    <w:rsid w:val="00C97FEC"/>
    <w:rsid w:val="00CC45FB"/>
    <w:rsid w:val="00CD053B"/>
    <w:rsid w:val="00CD1428"/>
    <w:rsid w:val="00CE1126"/>
    <w:rsid w:val="00CF39FD"/>
    <w:rsid w:val="00CF7241"/>
    <w:rsid w:val="00D04F63"/>
    <w:rsid w:val="00D15800"/>
    <w:rsid w:val="00D212EB"/>
    <w:rsid w:val="00D46BD4"/>
    <w:rsid w:val="00D5536D"/>
    <w:rsid w:val="00D867DE"/>
    <w:rsid w:val="00DA003B"/>
    <w:rsid w:val="00DA0449"/>
    <w:rsid w:val="00DA131F"/>
    <w:rsid w:val="00DE5D0C"/>
    <w:rsid w:val="00DF19C4"/>
    <w:rsid w:val="00E06E50"/>
    <w:rsid w:val="00E14899"/>
    <w:rsid w:val="00E26D19"/>
    <w:rsid w:val="00E3050B"/>
    <w:rsid w:val="00E5316C"/>
    <w:rsid w:val="00E55288"/>
    <w:rsid w:val="00E56E05"/>
    <w:rsid w:val="00E77029"/>
    <w:rsid w:val="00E80A44"/>
    <w:rsid w:val="00E954A5"/>
    <w:rsid w:val="00EE035B"/>
    <w:rsid w:val="00EF2936"/>
    <w:rsid w:val="00EF58BE"/>
    <w:rsid w:val="00F033DA"/>
    <w:rsid w:val="00F10CE8"/>
    <w:rsid w:val="00F22A90"/>
    <w:rsid w:val="00F36955"/>
    <w:rsid w:val="00F545BE"/>
    <w:rsid w:val="00F57D59"/>
    <w:rsid w:val="00F612B4"/>
    <w:rsid w:val="00F951FD"/>
    <w:rsid w:val="00FA3A39"/>
    <w:rsid w:val="00FB4C8F"/>
    <w:rsid w:val="00FC41FF"/>
    <w:rsid w:val="00FD3F89"/>
    <w:rsid w:val="00FD7054"/>
    <w:rsid w:val="00FF6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4198C"/>
  <w15:chartTrackingRefBased/>
  <w15:docId w15:val="{C8F47B29-F40A-42AB-BB42-32B829DD5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0F2C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6D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3D4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7D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7D71"/>
  </w:style>
  <w:style w:type="paragraph" w:styleId="Footer">
    <w:name w:val="footer"/>
    <w:basedOn w:val="Normal"/>
    <w:link w:val="FooterChar"/>
    <w:uiPriority w:val="99"/>
    <w:unhideWhenUsed/>
    <w:rsid w:val="00637D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7D71"/>
  </w:style>
  <w:style w:type="table" w:styleId="TableGrid">
    <w:name w:val="Table Grid"/>
    <w:basedOn w:val="TableNormal"/>
    <w:uiPriority w:val="39"/>
    <w:rsid w:val="00C306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66D8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Spacing">
    <w:name w:val="No Spacing"/>
    <w:link w:val="NoSpacingChar"/>
    <w:uiPriority w:val="1"/>
    <w:qFormat/>
    <w:rsid w:val="0019688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96881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01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959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10" Type="http://schemas.openxmlformats.org/officeDocument/2006/relationships/diagramQuickStyle" Target="diagrams/quickStyle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D998959-9240-4737-9482-EAF1C5AF37A8}" type="doc">
      <dgm:prSet loTypeId="urn:microsoft.com/office/officeart/2005/8/layout/vList3" loCatId="list" qsTypeId="urn:microsoft.com/office/officeart/2005/8/quickstyle/simple5" qsCatId="simple" csTypeId="urn:microsoft.com/office/officeart/2005/8/colors/accent1_2" csCatId="accent1" phldr="1"/>
      <dgm:spPr/>
    </dgm:pt>
    <dgm:pt modelId="{3D5F050C-2EB8-4FC9-90D1-571AFF21EC3B}">
      <dgm:prSet phldrT="[Text]" custT="1"/>
      <dgm:spPr>
        <a:solidFill>
          <a:srgbClr val="003976"/>
        </a:solidFill>
      </dgm:spPr>
      <dgm:t>
        <a:bodyPr/>
        <a:lstStyle/>
        <a:p>
          <a:pPr algn="ctr"/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Get perishable items into the refrigerated within two hours. If the weather is over 90</a:t>
          </a:r>
          <a:r>
            <a:rPr lang="en-US" sz="1200" baseline="30000">
              <a:latin typeface="Times New Roman" panose="02020603050405020304" pitchFamily="18" charset="0"/>
              <a:cs typeface="Times New Roman" panose="02020603050405020304" pitchFamily="18" charset="0"/>
            </a:rPr>
            <a:t>O </a:t>
          </a:r>
          <a:r>
            <a:rPr lang="en-US" sz="1200" baseline="0">
              <a:latin typeface="Times New Roman" panose="02020603050405020304" pitchFamily="18" charset="0"/>
              <a:cs typeface="Times New Roman" panose="02020603050405020304" pitchFamily="18" charset="0"/>
            </a:rPr>
            <a:t>F items should be refirigrated within one hour. Perishable items include:</a:t>
          </a:r>
        </a:p>
        <a:p>
          <a:pPr algn="ctr"/>
          <a:r>
            <a:rPr lang="en-US" sz="1200" baseline="0">
              <a:latin typeface="Times New Roman" panose="02020603050405020304" pitchFamily="18" charset="0"/>
              <a:cs typeface="Times New Roman" panose="02020603050405020304" pitchFamily="18" charset="0"/>
            </a:rPr>
            <a:t>Dairy                            Frozen items</a:t>
          </a:r>
        </a:p>
        <a:p>
          <a:pPr algn="ctr"/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Meat Frozen                      Leftovers</a:t>
          </a:r>
        </a:p>
        <a:p>
          <a:pPr algn="ctr"/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Some opened items (check the label)</a:t>
          </a:r>
        </a:p>
      </dgm:t>
    </dgm:pt>
    <dgm:pt modelId="{56D88A59-31E1-4F89-BF94-35C7AEA472C5}" type="parTrans" cxnId="{DD9AC2E0-2BDF-452B-9C32-B26C30FD98C1}">
      <dgm:prSet/>
      <dgm:spPr/>
      <dgm:t>
        <a:bodyPr/>
        <a:lstStyle/>
        <a:p>
          <a:pPr algn="ctr"/>
          <a:endParaRPr lang="en-US" sz="1200"/>
        </a:p>
      </dgm:t>
    </dgm:pt>
    <dgm:pt modelId="{00BA09C2-B3BC-496D-BED3-ECF532C6F871}" type="sibTrans" cxnId="{DD9AC2E0-2BDF-452B-9C32-B26C30FD98C1}">
      <dgm:prSet/>
      <dgm:spPr/>
      <dgm:t>
        <a:bodyPr/>
        <a:lstStyle/>
        <a:p>
          <a:pPr algn="ctr"/>
          <a:endParaRPr lang="en-US" sz="1200"/>
        </a:p>
      </dgm:t>
    </dgm:pt>
    <dgm:pt modelId="{9C1D7DF3-5588-4837-B0A7-8ECAB8288ECB}">
      <dgm:prSet phldrT="[Text]" custT="1"/>
      <dgm:spPr>
        <a:solidFill>
          <a:srgbClr val="003976"/>
        </a:solidFill>
      </dgm:spPr>
      <dgm:t>
        <a:bodyPr/>
        <a:lstStyle/>
        <a:p>
          <a:pPr algn="ctr"/>
          <a:r>
            <a:rPr lang="en-US" sz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Meat</a:t>
          </a:r>
        </a:p>
        <a:p>
          <a:pPr algn="l"/>
          <a:r>
            <a:rPr lang="en-US" sz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*  </a:t>
          </a:r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Meats should be wrapped up tightly and stored on the bottom shelf of the refrigerator to keep any juices from leaking and touching other foods. </a:t>
          </a:r>
        </a:p>
        <a:p>
          <a:pPr algn="l"/>
          <a:r>
            <a:rPr lang="en-US" sz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*  </a:t>
          </a:r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Any fresh/raw meats should be cooked, frozen, or discarded after two days. </a:t>
          </a:r>
        </a:p>
      </dgm:t>
    </dgm:pt>
    <dgm:pt modelId="{18A74F54-E413-4E55-BF09-9AFD1ADB69F9}" type="parTrans" cxnId="{EB0803FD-CD16-4DC9-80BD-483D3B503E60}">
      <dgm:prSet/>
      <dgm:spPr/>
      <dgm:t>
        <a:bodyPr/>
        <a:lstStyle/>
        <a:p>
          <a:pPr algn="ctr"/>
          <a:endParaRPr lang="en-US" sz="1200"/>
        </a:p>
      </dgm:t>
    </dgm:pt>
    <dgm:pt modelId="{642BFA49-1DA4-4220-A11B-E0B0C1078986}" type="sibTrans" cxnId="{EB0803FD-CD16-4DC9-80BD-483D3B503E60}">
      <dgm:prSet/>
      <dgm:spPr/>
      <dgm:t>
        <a:bodyPr/>
        <a:lstStyle/>
        <a:p>
          <a:pPr algn="ctr"/>
          <a:endParaRPr lang="en-US" sz="1200"/>
        </a:p>
      </dgm:t>
    </dgm:pt>
    <dgm:pt modelId="{17DB835F-1DD7-454D-84D6-FA15AAD748D6}">
      <dgm:prSet phldrT="[Text]" custT="1"/>
      <dgm:spPr>
        <a:solidFill>
          <a:srgbClr val="003976"/>
        </a:solidFill>
      </dgm:spPr>
      <dgm:t>
        <a:bodyPr/>
        <a:lstStyle/>
        <a:p>
          <a:pPr algn="ctr"/>
          <a:r>
            <a:rPr lang="en-US" sz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Leftovers</a:t>
          </a:r>
        </a:p>
        <a:p>
          <a:pPr algn="l"/>
          <a:r>
            <a:rPr lang="en-US" sz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*  </a:t>
          </a:r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Leftovers should be stored within two hours. </a:t>
          </a:r>
        </a:p>
        <a:p>
          <a:pPr algn="l"/>
          <a:r>
            <a:rPr lang="en-US" sz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*  </a:t>
          </a:r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Store leftovers in shallow containers that will cool quickly to prevent bacteria from growing. Large portions may need to be split into smaller portions to cool more quickly. </a:t>
          </a:r>
        </a:p>
      </dgm:t>
    </dgm:pt>
    <dgm:pt modelId="{4A4E5641-B705-4BAD-AF9A-164BD1F889ED}" type="parTrans" cxnId="{8CB02F2A-0C85-4C26-B0A4-6287F41C9B04}">
      <dgm:prSet/>
      <dgm:spPr/>
      <dgm:t>
        <a:bodyPr/>
        <a:lstStyle/>
        <a:p>
          <a:pPr algn="ctr"/>
          <a:endParaRPr lang="en-US" sz="1200"/>
        </a:p>
      </dgm:t>
    </dgm:pt>
    <dgm:pt modelId="{9512C0BE-0C6D-4911-AD20-ABE1DC6285D9}" type="sibTrans" cxnId="{8CB02F2A-0C85-4C26-B0A4-6287F41C9B04}">
      <dgm:prSet/>
      <dgm:spPr/>
      <dgm:t>
        <a:bodyPr/>
        <a:lstStyle/>
        <a:p>
          <a:pPr algn="ctr"/>
          <a:endParaRPr lang="en-US" sz="1200"/>
        </a:p>
      </dgm:t>
    </dgm:pt>
    <dgm:pt modelId="{9DCC7EEB-A304-4D23-BA5E-9C70C34F19F4}" type="pres">
      <dgm:prSet presAssocID="{6D998959-9240-4737-9482-EAF1C5AF37A8}" presName="linearFlow" presStyleCnt="0">
        <dgm:presLayoutVars>
          <dgm:dir/>
          <dgm:resizeHandles val="exact"/>
        </dgm:presLayoutVars>
      </dgm:prSet>
      <dgm:spPr/>
    </dgm:pt>
    <dgm:pt modelId="{EDB1A6CF-AC7B-4A01-9A33-B849F8E4BDA5}" type="pres">
      <dgm:prSet presAssocID="{3D5F050C-2EB8-4FC9-90D1-571AFF21EC3B}" presName="composite" presStyleCnt="0"/>
      <dgm:spPr/>
    </dgm:pt>
    <dgm:pt modelId="{C7B9A4ED-1583-4B48-9D71-BF0CE9DF760E}" type="pres">
      <dgm:prSet presAssocID="{3D5F050C-2EB8-4FC9-90D1-571AFF21EC3B}" presName="imgShp" presStyleLbl="fgImgPlace1" presStyleIdx="0" presStyleCnt="3" custLinFactNeighborY="7033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49288464-D132-42C3-B3E7-12E1B97354E1}" type="pres">
      <dgm:prSet presAssocID="{3D5F050C-2EB8-4FC9-90D1-571AFF21EC3B}" presName="txShp" presStyleLbl="node1" presStyleIdx="0" presStyleCnt="3" custLinFactNeighborY="639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2E12719-0EC9-419A-A36F-D093C7CAFAD4}" type="pres">
      <dgm:prSet presAssocID="{00BA09C2-B3BC-496D-BED3-ECF532C6F871}" presName="spacing" presStyleCnt="0"/>
      <dgm:spPr/>
    </dgm:pt>
    <dgm:pt modelId="{A3CE1073-ECC8-4169-AAF3-4957D6202272}" type="pres">
      <dgm:prSet presAssocID="{9C1D7DF3-5588-4837-B0A7-8ECAB8288ECB}" presName="composite" presStyleCnt="0"/>
      <dgm:spPr/>
    </dgm:pt>
    <dgm:pt modelId="{707D0D37-69AC-4B33-A923-C8625D59F653}" type="pres">
      <dgm:prSet presAssocID="{9C1D7DF3-5588-4837-B0A7-8ECAB8288ECB}" presName="imgShp" presStyleLbl="fgImgPlace1" presStyleIdx="1" presStyleCnt="3"/>
      <dgm:spPr>
        <a:blipFill dpi="0" rotWithShape="1">
          <a:blip xmlns:r="http://schemas.openxmlformats.org/officeDocument/2006/relationships" r:embed="rId2"/>
          <a:srcRect/>
          <a:stretch>
            <a:fillRect l="2409" r="-2409"/>
          </a:stretch>
        </a:blipFill>
      </dgm:spPr>
    </dgm:pt>
    <dgm:pt modelId="{D9A326AA-D8D3-4BC7-8C85-F5B13378CCF2}" type="pres">
      <dgm:prSet presAssocID="{9C1D7DF3-5588-4837-B0A7-8ECAB8288ECB}" presName="txShp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34D3564-B41D-4699-A253-120F3BC3A411}" type="pres">
      <dgm:prSet presAssocID="{642BFA49-1DA4-4220-A11B-E0B0C1078986}" presName="spacing" presStyleCnt="0"/>
      <dgm:spPr/>
    </dgm:pt>
    <dgm:pt modelId="{5C8C563E-0F3C-4EDD-9853-55D6355DE223}" type="pres">
      <dgm:prSet presAssocID="{17DB835F-1DD7-454D-84D6-FA15AAD748D6}" presName="composite" presStyleCnt="0"/>
      <dgm:spPr/>
    </dgm:pt>
    <dgm:pt modelId="{4AEF0764-4FE2-453B-932F-3FE537ED9720}" type="pres">
      <dgm:prSet presAssocID="{17DB835F-1DD7-454D-84D6-FA15AAD748D6}" presName="imgShp" presStyleLbl="fgImgPlace1" presStyleIdx="2" presStyleCnt="3" custLinFactNeighborY="-8951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  <dgm:pt modelId="{7BAA0AF4-8CF4-43AC-911B-5F1EB95C4D98}" type="pres">
      <dgm:prSet presAssocID="{17DB835F-1DD7-454D-84D6-FA15AAD748D6}" presName="txShp" presStyleLbl="node1" presStyleIdx="2" presStyleCnt="3" custLinFactNeighborY="-831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CB02F2A-0C85-4C26-B0A4-6287F41C9B04}" srcId="{6D998959-9240-4737-9482-EAF1C5AF37A8}" destId="{17DB835F-1DD7-454D-84D6-FA15AAD748D6}" srcOrd="2" destOrd="0" parTransId="{4A4E5641-B705-4BAD-AF9A-164BD1F889ED}" sibTransId="{9512C0BE-0C6D-4911-AD20-ABE1DC6285D9}"/>
    <dgm:cxn modelId="{F761FF5C-F9CC-4BDA-9E0F-B0DA12E412D9}" type="presOf" srcId="{17DB835F-1DD7-454D-84D6-FA15AAD748D6}" destId="{7BAA0AF4-8CF4-43AC-911B-5F1EB95C4D98}" srcOrd="0" destOrd="0" presId="urn:microsoft.com/office/officeart/2005/8/layout/vList3"/>
    <dgm:cxn modelId="{3FC2A2F0-E02F-4FEF-8434-A87870D39C73}" type="presOf" srcId="{6D998959-9240-4737-9482-EAF1C5AF37A8}" destId="{9DCC7EEB-A304-4D23-BA5E-9C70C34F19F4}" srcOrd="0" destOrd="0" presId="urn:microsoft.com/office/officeart/2005/8/layout/vList3"/>
    <dgm:cxn modelId="{DD9AC2E0-2BDF-452B-9C32-B26C30FD98C1}" srcId="{6D998959-9240-4737-9482-EAF1C5AF37A8}" destId="{3D5F050C-2EB8-4FC9-90D1-571AFF21EC3B}" srcOrd="0" destOrd="0" parTransId="{56D88A59-31E1-4F89-BF94-35C7AEA472C5}" sibTransId="{00BA09C2-B3BC-496D-BED3-ECF532C6F871}"/>
    <dgm:cxn modelId="{618652A3-65B4-4CD2-9AF8-557061432B88}" type="presOf" srcId="{3D5F050C-2EB8-4FC9-90D1-571AFF21EC3B}" destId="{49288464-D132-42C3-B3E7-12E1B97354E1}" srcOrd="0" destOrd="0" presId="urn:microsoft.com/office/officeart/2005/8/layout/vList3"/>
    <dgm:cxn modelId="{09C115DB-FBA0-4EB3-8B16-4791D1E2CCAA}" type="presOf" srcId="{9C1D7DF3-5588-4837-B0A7-8ECAB8288ECB}" destId="{D9A326AA-D8D3-4BC7-8C85-F5B13378CCF2}" srcOrd="0" destOrd="0" presId="urn:microsoft.com/office/officeart/2005/8/layout/vList3"/>
    <dgm:cxn modelId="{EB0803FD-CD16-4DC9-80BD-483D3B503E60}" srcId="{6D998959-9240-4737-9482-EAF1C5AF37A8}" destId="{9C1D7DF3-5588-4837-B0A7-8ECAB8288ECB}" srcOrd="1" destOrd="0" parTransId="{18A74F54-E413-4E55-BF09-9AFD1ADB69F9}" sibTransId="{642BFA49-1DA4-4220-A11B-E0B0C1078986}"/>
    <dgm:cxn modelId="{50C5306B-BE96-443F-B1DC-900D75696068}" type="presParOf" srcId="{9DCC7EEB-A304-4D23-BA5E-9C70C34F19F4}" destId="{EDB1A6CF-AC7B-4A01-9A33-B849F8E4BDA5}" srcOrd="0" destOrd="0" presId="urn:microsoft.com/office/officeart/2005/8/layout/vList3"/>
    <dgm:cxn modelId="{9BAF2249-CD9B-43C3-8289-84439A718126}" type="presParOf" srcId="{EDB1A6CF-AC7B-4A01-9A33-B849F8E4BDA5}" destId="{C7B9A4ED-1583-4B48-9D71-BF0CE9DF760E}" srcOrd="0" destOrd="0" presId="urn:microsoft.com/office/officeart/2005/8/layout/vList3"/>
    <dgm:cxn modelId="{8B3BD55D-F77D-498E-96D7-C2D5FA4A12D5}" type="presParOf" srcId="{EDB1A6CF-AC7B-4A01-9A33-B849F8E4BDA5}" destId="{49288464-D132-42C3-B3E7-12E1B97354E1}" srcOrd="1" destOrd="0" presId="urn:microsoft.com/office/officeart/2005/8/layout/vList3"/>
    <dgm:cxn modelId="{AD8DAD0C-84DC-4608-A752-CA6317DED6E9}" type="presParOf" srcId="{9DCC7EEB-A304-4D23-BA5E-9C70C34F19F4}" destId="{62E12719-0EC9-419A-A36F-D093C7CAFAD4}" srcOrd="1" destOrd="0" presId="urn:microsoft.com/office/officeart/2005/8/layout/vList3"/>
    <dgm:cxn modelId="{18407D90-89D3-4811-A606-00B4223357A3}" type="presParOf" srcId="{9DCC7EEB-A304-4D23-BA5E-9C70C34F19F4}" destId="{A3CE1073-ECC8-4169-AAF3-4957D6202272}" srcOrd="2" destOrd="0" presId="urn:microsoft.com/office/officeart/2005/8/layout/vList3"/>
    <dgm:cxn modelId="{8B4F9670-7926-4009-9742-C217EC89D761}" type="presParOf" srcId="{A3CE1073-ECC8-4169-AAF3-4957D6202272}" destId="{707D0D37-69AC-4B33-A923-C8625D59F653}" srcOrd="0" destOrd="0" presId="urn:microsoft.com/office/officeart/2005/8/layout/vList3"/>
    <dgm:cxn modelId="{10EC15D1-B10B-4EB6-A077-A43683C5B930}" type="presParOf" srcId="{A3CE1073-ECC8-4169-AAF3-4957D6202272}" destId="{D9A326AA-D8D3-4BC7-8C85-F5B13378CCF2}" srcOrd="1" destOrd="0" presId="urn:microsoft.com/office/officeart/2005/8/layout/vList3"/>
    <dgm:cxn modelId="{EF186DFA-BC81-4D02-9109-DBA99EDF1710}" type="presParOf" srcId="{9DCC7EEB-A304-4D23-BA5E-9C70C34F19F4}" destId="{434D3564-B41D-4699-A253-120F3BC3A411}" srcOrd="3" destOrd="0" presId="urn:microsoft.com/office/officeart/2005/8/layout/vList3"/>
    <dgm:cxn modelId="{563F8165-284D-45E9-91FA-4457259CCC00}" type="presParOf" srcId="{9DCC7EEB-A304-4D23-BA5E-9C70C34F19F4}" destId="{5C8C563E-0F3C-4EDD-9853-55D6355DE223}" srcOrd="4" destOrd="0" presId="urn:microsoft.com/office/officeart/2005/8/layout/vList3"/>
    <dgm:cxn modelId="{1057F101-5228-4039-93C7-902C1949A616}" type="presParOf" srcId="{5C8C563E-0F3C-4EDD-9853-55D6355DE223}" destId="{4AEF0764-4FE2-453B-932F-3FE537ED9720}" srcOrd="0" destOrd="0" presId="urn:microsoft.com/office/officeart/2005/8/layout/vList3"/>
    <dgm:cxn modelId="{937CE3B4-025E-42E6-9C83-E75FB6710822}" type="presParOf" srcId="{5C8C563E-0F3C-4EDD-9853-55D6355DE223}" destId="{7BAA0AF4-8CF4-43AC-911B-5F1EB95C4D98}" srcOrd="1" destOrd="0" presId="urn:microsoft.com/office/officeart/2005/8/layout/vList3"/>
  </dgm:cxnLst>
  <dgm:bg>
    <a:noFill/>
  </dgm:bg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621D4C0-6387-440B-AD11-B064CB330B01}" type="doc">
      <dgm:prSet loTypeId="urn:microsoft.com/office/officeart/2005/8/layout/vList3" loCatId="list" qsTypeId="urn:microsoft.com/office/officeart/2005/8/quickstyle/simple5" qsCatId="simple" csTypeId="urn:microsoft.com/office/officeart/2005/8/colors/accent1_2" csCatId="accent1" phldr="1"/>
      <dgm:spPr/>
    </dgm:pt>
    <dgm:pt modelId="{09C48ADA-3D5C-43B3-BD71-5F528B05F2B7}">
      <dgm:prSet phldrT="[Text]" custT="1"/>
      <dgm:spPr>
        <a:solidFill>
          <a:srgbClr val="003976"/>
        </a:solidFill>
      </dgm:spPr>
      <dgm:t>
        <a:bodyPr/>
        <a:lstStyle/>
        <a:p>
          <a:pPr algn="ctr"/>
          <a:r>
            <a:rPr lang="en-US" sz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Temperature</a:t>
          </a:r>
        </a:p>
        <a:p>
          <a:pPr algn="l"/>
          <a:r>
            <a:rPr lang="en-US" sz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*  </a:t>
          </a:r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Use a refrigerator thermometer to ensure that your refrigerator is at the proper temperature. </a:t>
          </a:r>
        </a:p>
        <a:p>
          <a:pPr algn="l"/>
          <a:r>
            <a:rPr lang="en-US" sz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*  </a:t>
          </a:r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The refrigerator should be at 40</a:t>
          </a:r>
          <a:r>
            <a:rPr lang="en-US" sz="1200" baseline="30000">
              <a:latin typeface="Times New Roman" panose="02020603050405020304" pitchFamily="18" charset="0"/>
              <a:cs typeface="Times New Roman" panose="02020603050405020304" pitchFamily="18" charset="0"/>
            </a:rPr>
            <a:t>O </a:t>
          </a:r>
          <a:r>
            <a:rPr lang="en-US" sz="1200" baseline="0">
              <a:latin typeface="Times New Roman" panose="02020603050405020304" pitchFamily="18" charset="0"/>
              <a:cs typeface="Times New Roman" panose="02020603050405020304" pitchFamily="18" charset="0"/>
            </a:rPr>
            <a:t>F or less</a:t>
          </a:r>
        </a:p>
        <a:p>
          <a:pPr algn="l"/>
          <a:r>
            <a:rPr lang="en-US" sz="1200" baseline="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*  </a:t>
          </a:r>
          <a:r>
            <a:rPr lang="en-US" sz="1200" baseline="0">
              <a:latin typeface="Times New Roman" panose="02020603050405020304" pitchFamily="18" charset="0"/>
              <a:cs typeface="Times New Roman" panose="02020603050405020304" pitchFamily="18" charset="0"/>
            </a:rPr>
            <a:t>The freezer should be at 0</a:t>
          </a:r>
          <a:r>
            <a:rPr lang="en-US" sz="1200" baseline="30000">
              <a:latin typeface="Times New Roman" panose="02020603050405020304" pitchFamily="18" charset="0"/>
              <a:cs typeface="Times New Roman" panose="02020603050405020304" pitchFamily="18" charset="0"/>
            </a:rPr>
            <a:t>O</a:t>
          </a:r>
          <a:r>
            <a:rPr lang="en-US" sz="1200" baseline="0">
              <a:latin typeface="Times New Roman" panose="02020603050405020304" pitchFamily="18" charset="0"/>
              <a:cs typeface="Times New Roman" panose="02020603050405020304" pitchFamily="18" charset="0"/>
            </a:rPr>
            <a:t> F or less  </a:t>
          </a:r>
          <a:endParaRPr lang="en-US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84646-A279-4E05-837D-DE5D0BF09C72}" type="parTrans" cxnId="{207E4D99-6598-48E8-A6AC-7E5B539D0A17}">
      <dgm:prSet/>
      <dgm:spPr/>
      <dgm:t>
        <a:bodyPr/>
        <a:lstStyle/>
        <a:p>
          <a:pPr algn="ctr"/>
          <a:endParaRPr lang="en-US"/>
        </a:p>
      </dgm:t>
    </dgm:pt>
    <dgm:pt modelId="{EF8ECBBC-5643-4515-B727-D6A2D7AFD2DC}" type="sibTrans" cxnId="{207E4D99-6598-48E8-A6AC-7E5B539D0A17}">
      <dgm:prSet/>
      <dgm:spPr/>
      <dgm:t>
        <a:bodyPr/>
        <a:lstStyle/>
        <a:p>
          <a:pPr algn="ctr"/>
          <a:endParaRPr lang="en-US"/>
        </a:p>
      </dgm:t>
    </dgm:pt>
    <dgm:pt modelId="{8AEF45CD-44BD-431B-A251-480D30EFA7D7}" type="pres">
      <dgm:prSet presAssocID="{5621D4C0-6387-440B-AD11-B064CB330B01}" presName="linearFlow" presStyleCnt="0">
        <dgm:presLayoutVars>
          <dgm:dir/>
          <dgm:resizeHandles val="exact"/>
        </dgm:presLayoutVars>
      </dgm:prSet>
      <dgm:spPr/>
    </dgm:pt>
    <dgm:pt modelId="{411EE338-7F17-4CB4-8C24-88B6D634BC4E}" type="pres">
      <dgm:prSet presAssocID="{09C48ADA-3D5C-43B3-BD71-5F528B05F2B7}" presName="composite" presStyleCnt="0"/>
      <dgm:spPr/>
    </dgm:pt>
    <dgm:pt modelId="{A4CDDC98-8FE7-4D03-A8F1-2811FF72E309}" type="pres">
      <dgm:prSet presAssocID="{09C48ADA-3D5C-43B3-BD71-5F528B05F2B7}" presName="imgShp" presStyleLbl="fgImgPlace1" presStyleIdx="0" presStyleCnt="1" custScaleX="82323" custScaleY="82323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568EEC7B-9C6B-4C04-9BA3-988DA6A26C6F}" type="pres">
      <dgm:prSet presAssocID="{09C48ADA-3D5C-43B3-BD71-5F528B05F2B7}" presName="txShp" presStyleLbl="node1" presStyleIdx="0" presStyleCnt="1" custScaleY="8232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769A5AEC-9795-4FC1-9405-CC3073855B29}" type="presOf" srcId="{5621D4C0-6387-440B-AD11-B064CB330B01}" destId="{8AEF45CD-44BD-431B-A251-480D30EFA7D7}" srcOrd="0" destOrd="0" presId="urn:microsoft.com/office/officeart/2005/8/layout/vList3"/>
    <dgm:cxn modelId="{207E4D99-6598-48E8-A6AC-7E5B539D0A17}" srcId="{5621D4C0-6387-440B-AD11-B064CB330B01}" destId="{09C48ADA-3D5C-43B3-BD71-5F528B05F2B7}" srcOrd="0" destOrd="0" parTransId="{15484646-A279-4E05-837D-DE5D0BF09C72}" sibTransId="{EF8ECBBC-5643-4515-B727-D6A2D7AFD2DC}"/>
    <dgm:cxn modelId="{58F981AB-E893-4939-BB17-884328F3223B}" type="presOf" srcId="{09C48ADA-3D5C-43B3-BD71-5F528B05F2B7}" destId="{568EEC7B-9C6B-4C04-9BA3-988DA6A26C6F}" srcOrd="0" destOrd="0" presId="urn:microsoft.com/office/officeart/2005/8/layout/vList3"/>
    <dgm:cxn modelId="{0F90E543-AFA6-4E24-9F87-1B8E89B42981}" type="presParOf" srcId="{8AEF45CD-44BD-431B-A251-480D30EFA7D7}" destId="{411EE338-7F17-4CB4-8C24-88B6D634BC4E}" srcOrd="0" destOrd="0" presId="urn:microsoft.com/office/officeart/2005/8/layout/vList3"/>
    <dgm:cxn modelId="{D43B248B-DC70-455C-8FAF-7F78647F3D9A}" type="presParOf" srcId="{411EE338-7F17-4CB4-8C24-88B6D634BC4E}" destId="{A4CDDC98-8FE7-4D03-A8F1-2811FF72E309}" srcOrd="0" destOrd="0" presId="urn:microsoft.com/office/officeart/2005/8/layout/vList3"/>
    <dgm:cxn modelId="{486821A7-7A18-4675-9D3E-2DE5E90D7EEE}" type="presParOf" srcId="{411EE338-7F17-4CB4-8C24-88B6D634BC4E}" destId="{568EEC7B-9C6B-4C04-9BA3-988DA6A26C6F}" srcOrd="1" destOrd="0" presId="urn:microsoft.com/office/officeart/2005/8/layout/vList3"/>
  </dgm:cxnLst>
  <dgm:bg>
    <a:noFill/>
  </dgm:bg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288464-D132-42C3-B3E7-12E1B97354E1}">
      <dsp:nvSpPr>
        <dsp:cNvPr id="0" name=""/>
        <dsp:cNvSpPr/>
      </dsp:nvSpPr>
      <dsp:spPr>
        <a:xfrm rot="10800000">
          <a:off x="1479191" y="83992"/>
          <a:ext cx="4602797" cy="1279362"/>
        </a:xfrm>
        <a:prstGeom prst="homePlate">
          <a:avLst/>
        </a:prstGeom>
        <a:solidFill>
          <a:srgbClr val="003976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64163" tIns="45720" rIns="85344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Get perishable items into the refrigerated within two hours. If the weather is over 90</a:t>
          </a:r>
          <a:r>
            <a:rPr lang="en-US" sz="1200" kern="1200" baseline="30000">
              <a:latin typeface="Times New Roman" panose="02020603050405020304" pitchFamily="18" charset="0"/>
              <a:cs typeface="Times New Roman" panose="02020603050405020304" pitchFamily="18" charset="0"/>
            </a:rPr>
            <a:t>O </a:t>
          </a:r>
          <a:r>
            <a:rPr lang="en-US" sz="1200" kern="1200" baseline="0">
              <a:latin typeface="Times New Roman" panose="02020603050405020304" pitchFamily="18" charset="0"/>
              <a:cs typeface="Times New Roman" panose="02020603050405020304" pitchFamily="18" charset="0"/>
            </a:rPr>
            <a:t>F items should be refirigrated within one hour. Perishable items include: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 baseline="0">
              <a:latin typeface="Times New Roman" panose="02020603050405020304" pitchFamily="18" charset="0"/>
              <a:cs typeface="Times New Roman" panose="02020603050405020304" pitchFamily="18" charset="0"/>
            </a:rPr>
            <a:t>Dairy                            Frozen items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Meat Frozen                      Leftovers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Some opened items (check the label)</a:t>
          </a:r>
        </a:p>
      </dsp:txBody>
      <dsp:txXfrm rot="10800000">
        <a:off x="1799031" y="83992"/>
        <a:ext cx="4282957" cy="1279362"/>
      </dsp:txXfrm>
    </dsp:sp>
    <dsp:sp modelId="{C7B9A4ED-1583-4B48-9D71-BF0CE9DF760E}">
      <dsp:nvSpPr>
        <dsp:cNvPr id="0" name=""/>
        <dsp:cNvSpPr/>
      </dsp:nvSpPr>
      <dsp:spPr>
        <a:xfrm>
          <a:off x="839510" y="92180"/>
          <a:ext cx="1279362" cy="1279362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D9A326AA-D8D3-4BC7-8C85-F5B13378CCF2}">
      <dsp:nvSpPr>
        <dsp:cNvPr id="0" name=""/>
        <dsp:cNvSpPr/>
      </dsp:nvSpPr>
      <dsp:spPr>
        <a:xfrm rot="10800000">
          <a:off x="1479191" y="1663463"/>
          <a:ext cx="4602797" cy="1279362"/>
        </a:xfrm>
        <a:prstGeom prst="homePlate">
          <a:avLst/>
        </a:prstGeom>
        <a:solidFill>
          <a:srgbClr val="003976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64163" tIns="45720" rIns="85344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Meat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*  </a:t>
          </a: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Meats should be wrapped up tightly and stored on the bottom shelf of the refrigerator to keep any juices from leaking and touching other foods.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*  </a:t>
          </a: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Any fresh/raw meats should be cooked, frozen, or discarded after two days. </a:t>
          </a:r>
        </a:p>
      </dsp:txBody>
      <dsp:txXfrm rot="10800000">
        <a:off x="1799031" y="1663463"/>
        <a:ext cx="4282957" cy="1279362"/>
      </dsp:txXfrm>
    </dsp:sp>
    <dsp:sp modelId="{707D0D37-69AC-4B33-A923-C8625D59F653}">
      <dsp:nvSpPr>
        <dsp:cNvPr id="0" name=""/>
        <dsp:cNvSpPr/>
      </dsp:nvSpPr>
      <dsp:spPr>
        <a:xfrm>
          <a:off x="839510" y="1663463"/>
          <a:ext cx="1279362" cy="1279362"/>
        </a:xfrm>
        <a:prstGeom prst="ellipse">
          <a:avLst/>
        </a:prstGeom>
        <a:blipFill dpi="0" rotWithShape="1">
          <a:blip xmlns:r="http://schemas.openxmlformats.org/officeDocument/2006/relationships" r:embed="rId2"/>
          <a:srcRect/>
          <a:stretch>
            <a:fillRect l="2409" r="-2409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7BAA0AF4-8CF4-43AC-911B-5F1EB95C4D98}">
      <dsp:nvSpPr>
        <dsp:cNvPr id="0" name=""/>
        <dsp:cNvSpPr/>
      </dsp:nvSpPr>
      <dsp:spPr>
        <a:xfrm rot="10800000">
          <a:off x="1479191" y="3218397"/>
          <a:ext cx="4602797" cy="1279362"/>
        </a:xfrm>
        <a:prstGeom prst="homePlate">
          <a:avLst/>
        </a:prstGeom>
        <a:solidFill>
          <a:srgbClr val="003976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64163" tIns="45720" rIns="85344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Leftovers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*  </a:t>
          </a: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Leftovers should be stored within two hours.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*  </a:t>
          </a: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Store leftovers in shallow containers that will cool quickly to prevent bacteria from growing. Large portions may need to be split into smaller portions to cool more quickly. </a:t>
          </a:r>
        </a:p>
      </dsp:txBody>
      <dsp:txXfrm rot="10800000">
        <a:off x="1799031" y="3218397"/>
        <a:ext cx="4282957" cy="1279362"/>
      </dsp:txXfrm>
    </dsp:sp>
    <dsp:sp modelId="{4AEF0764-4FE2-453B-932F-3FE537ED9720}">
      <dsp:nvSpPr>
        <dsp:cNvPr id="0" name=""/>
        <dsp:cNvSpPr/>
      </dsp:nvSpPr>
      <dsp:spPr>
        <a:xfrm>
          <a:off x="839510" y="3210209"/>
          <a:ext cx="1279362" cy="1279362"/>
        </a:xfrm>
        <a:prstGeom prst="ellipse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68EEC7B-9C6B-4C04-9BA3-988DA6A26C6F}">
      <dsp:nvSpPr>
        <dsp:cNvPr id="0" name=""/>
        <dsp:cNvSpPr/>
      </dsp:nvSpPr>
      <dsp:spPr>
        <a:xfrm rot="10800000">
          <a:off x="1479854" y="137824"/>
          <a:ext cx="4601108" cy="1283714"/>
        </a:xfrm>
        <a:prstGeom prst="homePlate">
          <a:avLst/>
        </a:prstGeom>
        <a:solidFill>
          <a:srgbClr val="003976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87636" tIns="45720" rIns="85344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Temperature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*  </a:t>
          </a: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Use a refrigerator thermometer to ensure that your refrigerator is at the proper temperature.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*  </a:t>
          </a: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The refrigerator should be at 40</a:t>
          </a:r>
          <a:r>
            <a:rPr lang="en-US" sz="1200" kern="1200" baseline="30000">
              <a:latin typeface="Times New Roman" panose="02020603050405020304" pitchFamily="18" charset="0"/>
              <a:cs typeface="Times New Roman" panose="02020603050405020304" pitchFamily="18" charset="0"/>
            </a:rPr>
            <a:t>O </a:t>
          </a:r>
          <a:r>
            <a:rPr lang="en-US" sz="1200" kern="1200" baseline="0">
              <a:latin typeface="Times New Roman" panose="02020603050405020304" pitchFamily="18" charset="0"/>
              <a:cs typeface="Times New Roman" panose="02020603050405020304" pitchFamily="18" charset="0"/>
            </a:rPr>
            <a:t>F or less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 baseline="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*  </a:t>
          </a:r>
          <a:r>
            <a:rPr lang="en-US" sz="1200" kern="1200" baseline="0">
              <a:latin typeface="Times New Roman" panose="02020603050405020304" pitchFamily="18" charset="0"/>
              <a:cs typeface="Times New Roman" panose="02020603050405020304" pitchFamily="18" charset="0"/>
            </a:rPr>
            <a:t>The freezer should be at 0</a:t>
          </a:r>
          <a:r>
            <a:rPr lang="en-US" sz="1200" kern="1200" baseline="30000">
              <a:latin typeface="Times New Roman" panose="02020603050405020304" pitchFamily="18" charset="0"/>
              <a:cs typeface="Times New Roman" panose="02020603050405020304" pitchFamily="18" charset="0"/>
            </a:rPr>
            <a:t>O</a:t>
          </a:r>
          <a:r>
            <a:rPr lang="en-US" sz="1200" kern="1200" baseline="0">
              <a:latin typeface="Times New Roman" panose="02020603050405020304" pitchFamily="18" charset="0"/>
              <a:cs typeface="Times New Roman" panose="02020603050405020304" pitchFamily="18" charset="0"/>
            </a:rPr>
            <a:t> F or less  </a:t>
          </a:r>
          <a:endParaRPr lang="en-US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0800000">
        <a:off x="1800782" y="137824"/>
        <a:ext cx="4280180" cy="1283714"/>
      </dsp:txXfrm>
    </dsp:sp>
    <dsp:sp modelId="{A4CDDC98-8FE7-4D03-A8F1-2811FF72E309}">
      <dsp:nvSpPr>
        <dsp:cNvPr id="0" name=""/>
        <dsp:cNvSpPr/>
      </dsp:nvSpPr>
      <dsp:spPr>
        <a:xfrm>
          <a:off x="837997" y="137824"/>
          <a:ext cx="1283714" cy="1283714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EA0BF0-9E3B-4D74-9033-244E82F14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cp:lastPrinted>2018-02-20T18:32:00Z</cp:lastPrinted>
  <dcterms:created xsi:type="dcterms:W3CDTF">2018-05-02T03:43:00Z</dcterms:created>
  <dcterms:modified xsi:type="dcterms:W3CDTF">2018-05-02T03:43:00Z</dcterms:modified>
</cp:coreProperties>
</file>