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EECD" w14:textId="7371874A" w:rsidR="00DE0D3C" w:rsidRPr="009B5EDA" w:rsidRDefault="00DE0D3C" w:rsidP="009B5EDA">
      <w:pPr>
        <w:pStyle w:val="Heading1"/>
      </w:pPr>
      <w:r w:rsidRPr="009B5EDA">
        <w:t xml:space="preserve">AAS in Electrical/Electronic Engineering Technology, Electro-Mechanical Concentration to BS in Engineering Technology, Integrated Engineering Technology Concentration </w:t>
      </w:r>
    </w:p>
    <w:p w14:paraId="108A4CC6" w14:textId="5070E43C" w:rsidR="004D1F78" w:rsidRDefault="00DE0D3C" w:rsidP="00DE0D3C">
      <w:pPr>
        <w:jc w:val="center"/>
      </w:pPr>
      <w:r>
        <w:rPr>
          <w:rFonts w:ascii="National Book" w:hAnsi="National Book"/>
          <w:color w:val="002060"/>
          <w:sz w:val="28"/>
          <w:szCs w:val="28"/>
        </w:rPr>
        <w:t>BS</w:t>
      </w:r>
      <w:r w:rsidRPr="00DB0AAC">
        <w:rPr>
          <w:rFonts w:ascii="National Book" w:hAnsi="National Book"/>
          <w:color w:val="002060"/>
          <w:sz w:val="28"/>
          <w:szCs w:val="28"/>
        </w:rPr>
        <w:t xml:space="preserve"> in Engineering Technology is offered on-ground at the Tuscarawas Campus</w:t>
      </w:r>
      <w:r w:rsidR="00B35A47">
        <w:rPr>
          <w:noProof/>
        </w:rPr>
        <w:drawing>
          <wp:anchor distT="0" distB="0" distL="114300" distR="114300" simplePos="0" relativeHeight="251658240" behindDoc="0" locked="0" layoutInCell="1" allowOverlap="1" wp14:anchorId="51105486" wp14:editId="672C8981">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820B09">
        <w:rPr>
          <w:rFonts w:ascii="National Book" w:hAnsi="National Book"/>
          <w:color w:val="002060"/>
          <w:sz w:val="28"/>
          <w:szCs w:val="28"/>
        </w:rPr>
        <w:t>*</w:t>
      </w:r>
    </w:p>
    <w:tbl>
      <w:tblPr>
        <w:tblW w:w="10905" w:type="dxa"/>
        <w:tblInd w:w="-713" w:type="dxa"/>
        <w:tblLayout w:type="fixed"/>
        <w:tblLook w:val="01C0" w:firstRow="0" w:lastRow="1" w:firstColumn="1" w:lastColumn="1" w:noHBand="0" w:noVBand="0"/>
      </w:tblPr>
      <w:tblGrid>
        <w:gridCol w:w="4691"/>
        <w:gridCol w:w="697"/>
        <w:gridCol w:w="810"/>
        <w:gridCol w:w="4707"/>
      </w:tblGrid>
      <w:tr w:rsidR="00DB0AAC" w:rsidRPr="00DB0AAC" w14:paraId="56CF12C7" w14:textId="77777777" w:rsidTr="00F37AFE">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7BCB2" w14:textId="6422CDE7" w:rsidR="00DB0AAC" w:rsidRPr="00DB0AAC" w:rsidRDefault="00DB0AAC" w:rsidP="00747EBE">
            <w:pPr>
              <w:tabs>
                <w:tab w:val="left" w:pos="720"/>
              </w:tabs>
              <w:rPr>
                <w:rFonts w:ascii="National Book" w:hAnsi="National Book" w:cs="Arial"/>
                <w:color w:val="002060"/>
                <w:sz w:val="16"/>
                <w:szCs w:val="16"/>
              </w:rPr>
            </w:pPr>
            <w:r w:rsidRPr="00DB0AAC">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EC89D"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Credit</w:t>
            </w:r>
          </w:p>
          <w:p w14:paraId="4463019B"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17798"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Upper</w:t>
            </w:r>
          </w:p>
          <w:p w14:paraId="5B95C55A"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1044F" w14:textId="77777777" w:rsidR="00DB0AAC" w:rsidRPr="00DB0AAC" w:rsidRDefault="00DB0AAC" w:rsidP="00747EBE">
            <w:pPr>
              <w:tabs>
                <w:tab w:val="left" w:pos="720"/>
              </w:tabs>
              <w:rPr>
                <w:rFonts w:ascii="National Book" w:hAnsi="National Book" w:cs="Arial"/>
                <w:color w:val="002060"/>
                <w:sz w:val="16"/>
                <w:szCs w:val="16"/>
              </w:rPr>
            </w:pPr>
            <w:r w:rsidRPr="00DB0AAC">
              <w:rPr>
                <w:rFonts w:ascii="National Book" w:hAnsi="National Book" w:cs="Arial"/>
                <w:color w:val="002060"/>
                <w:sz w:val="16"/>
                <w:szCs w:val="16"/>
              </w:rPr>
              <w:t>Notes on Transfer Coursework to Kent State</w:t>
            </w:r>
          </w:p>
        </w:tc>
      </w:tr>
      <w:tr w:rsidR="00DB0AAC" w:rsidRPr="00DB0AAC" w14:paraId="4A381723"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1105274" w14:textId="77777777" w:rsidR="00DB0AAC" w:rsidRPr="00DB0AAC" w:rsidRDefault="00DB0AAC" w:rsidP="00747EBE">
            <w:pPr>
              <w:tabs>
                <w:tab w:val="left" w:pos="720"/>
              </w:tabs>
              <w:rPr>
                <w:rFonts w:ascii="National Book" w:hAnsi="National Book" w:cs="Arial"/>
                <w:color w:val="FFFFFF" w:themeColor="background1"/>
                <w:sz w:val="22"/>
                <w:szCs w:val="22"/>
              </w:rPr>
            </w:pPr>
            <w:r w:rsidRPr="00DB0AAC">
              <w:rPr>
                <w:rFonts w:ascii="National Book" w:hAnsi="National Book" w:cs="Arial"/>
                <w:b/>
                <w:color w:val="FFFFFF" w:themeColor="background1"/>
                <w:sz w:val="22"/>
                <w:szCs w:val="22"/>
              </w:rPr>
              <w:t>Semester One: [16 Credit Hours] Stark State College</w:t>
            </w:r>
          </w:p>
        </w:tc>
      </w:tr>
      <w:tr w:rsidR="00DB0AAC" w:rsidRPr="00DB0AAC" w14:paraId="46B48BD2"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DC823D" w14:textId="5628F233"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SSC101 Student Success Seminar</w:t>
            </w:r>
          </w:p>
        </w:tc>
        <w:tc>
          <w:tcPr>
            <w:tcW w:w="697" w:type="dxa"/>
            <w:tcBorders>
              <w:top w:val="single" w:sz="4" w:space="0" w:color="auto"/>
              <w:left w:val="single" w:sz="4" w:space="0" w:color="auto"/>
              <w:bottom w:val="single" w:sz="4" w:space="0" w:color="auto"/>
              <w:right w:val="single" w:sz="4" w:space="0" w:color="auto"/>
            </w:tcBorders>
            <w:vAlign w:val="center"/>
          </w:tcPr>
          <w:p w14:paraId="7A7D46E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33162FF0"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539D530"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TRAN 1X000</w:t>
            </w:r>
          </w:p>
        </w:tc>
      </w:tr>
      <w:tr w:rsidR="00DB0AAC" w:rsidRPr="00DB0AAC" w14:paraId="01565E5A"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64DB05" w14:textId="7BE06F8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CSE122 Programming Logic and Problem Solving</w:t>
            </w:r>
          </w:p>
        </w:tc>
        <w:tc>
          <w:tcPr>
            <w:tcW w:w="697" w:type="dxa"/>
            <w:tcBorders>
              <w:top w:val="single" w:sz="4" w:space="0" w:color="auto"/>
              <w:left w:val="single" w:sz="4" w:space="0" w:color="auto"/>
              <w:bottom w:val="single" w:sz="4" w:space="0" w:color="auto"/>
              <w:right w:val="single" w:sz="4" w:space="0" w:color="auto"/>
            </w:tcBorders>
            <w:vAlign w:val="center"/>
          </w:tcPr>
          <w:p w14:paraId="13331F9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B4FB65A"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C137403"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CS 1X000</w:t>
            </w:r>
          </w:p>
        </w:tc>
      </w:tr>
      <w:tr w:rsidR="00DB0AAC" w:rsidRPr="00DB0AAC" w14:paraId="0A19C1D1"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6E4C34" w14:textId="6C24A36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EET120 DC Circuit Analysis</w:t>
            </w:r>
          </w:p>
        </w:tc>
        <w:tc>
          <w:tcPr>
            <w:tcW w:w="697" w:type="dxa"/>
            <w:tcBorders>
              <w:top w:val="single" w:sz="4" w:space="0" w:color="auto"/>
              <w:left w:val="single" w:sz="4" w:space="0" w:color="auto"/>
              <w:bottom w:val="single" w:sz="4" w:space="0" w:color="auto"/>
              <w:right w:val="single" w:sz="4" w:space="0" w:color="auto"/>
            </w:tcBorders>
            <w:vAlign w:val="center"/>
          </w:tcPr>
          <w:p w14:paraId="476E58DC"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6F53B96D"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9FD6BB4" w14:textId="7CF0EA93" w:rsidR="00DB0AAC" w:rsidRPr="00DB0AAC" w:rsidRDefault="00D82D04" w:rsidP="00747EBE">
            <w:pPr>
              <w:tabs>
                <w:tab w:val="left" w:pos="720"/>
              </w:tabs>
              <w:rPr>
                <w:rFonts w:ascii="National Book" w:hAnsi="National Book" w:cs="Arial"/>
                <w:color w:val="002060"/>
                <w:sz w:val="22"/>
                <w:szCs w:val="22"/>
              </w:rPr>
            </w:pPr>
            <w:r>
              <w:rPr>
                <w:rFonts w:ascii="National Book" w:hAnsi="National Book" w:cs="Arial"/>
                <w:color w:val="002060"/>
                <w:sz w:val="22"/>
                <w:szCs w:val="22"/>
              </w:rPr>
              <w:t>EERT 12000</w:t>
            </w:r>
            <w:r w:rsidR="00DB0AAC" w:rsidRPr="00DB0AAC">
              <w:rPr>
                <w:rFonts w:ascii="National Book" w:hAnsi="National Book" w:cs="Arial"/>
                <w:color w:val="002060"/>
                <w:sz w:val="22"/>
                <w:szCs w:val="22"/>
              </w:rPr>
              <w:t xml:space="preserve"> </w:t>
            </w:r>
          </w:p>
        </w:tc>
      </w:tr>
      <w:tr w:rsidR="00DB0AAC" w:rsidRPr="00DB0AAC" w14:paraId="0EDD5D69"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2D3849" w14:textId="549D9A55"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ENG124 College Composition</w:t>
            </w:r>
          </w:p>
        </w:tc>
        <w:tc>
          <w:tcPr>
            <w:tcW w:w="697" w:type="dxa"/>
            <w:tcBorders>
              <w:top w:val="single" w:sz="4" w:space="0" w:color="auto"/>
              <w:left w:val="single" w:sz="4" w:space="0" w:color="auto"/>
              <w:bottom w:val="single" w:sz="4" w:space="0" w:color="auto"/>
              <w:right w:val="single" w:sz="4" w:space="0" w:color="auto"/>
            </w:tcBorders>
            <w:vAlign w:val="center"/>
          </w:tcPr>
          <w:p w14:paraId="76D4F553"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2D462D1"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8DFDAE6" w14:textId="4A23C843"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 11011 (KCP1)</w:t>
            </w:r>
          </w:p>
        </w:tc>
      </w:tr>
      <w:tr w:rsidR="00DB0AAC" w:rsidRPr="00DB0AAC" w14:paraId="17975ECD"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552CEE" w14:textId="7027CC83"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 xml:space="preserve">MTH135 Precalculus </w:t>
            </w:r>
          </w:p>
        </w:tc>
        <w:tc>
          <w:tcPr>
            <w:tcW w:w="697" w:type="dxa"/>
            <w:tcBorders>
              <w:top w:val="single" w:sz="4" w:space="0" w:color="auto"/>
              <w:left w:val="single" w:sz="4" w:space="0" w:color="auto"/>
              <w:bottom w:val="single" w:sz="4" w:space="0" w:color="auto"/>
              <w:right w:val="single" w:sz="4" w:space="0" w:color="auto"/>
            </w:tcBorders>
            <w:vAlign w:val="center"/>
          </w:tcPr>
          <w:p w14:paraId="27A9919C"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2F43DDC6"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99FAF13" w14:textId="59C6983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MATH 11010 (KMCR)</w:t>
            </w:r>
          </w:p>
          <w:p w14:paraId="5E0C43F1" w14:textId="32CB5D90"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and MATH 11022 (KMCR)</w:t>
            </w:r>
          </w:p>
        </w:tc>
      </w:tr>
      <w:tr w:rsidR="00DB0AAC" w:rsidRPr="00DB0AAC" w14:paraId="57598372"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1CA7AE" w14:textId="77777777" w:rsidR="00DB0AAC" w:rsidRPr="00DB0AAC" w:rsidRDefault="00DB0AAC" w:rsidP="00747EBE">
            <w:pPr>
              <w:tabs>
                <w:tab w:val="left" w:pos="720"/>
              </w:tabs>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Semester Two: [16 Credit Hours] Stark State College</w:t>
            </w:r>
          </w:p>
        </w:tc>
      </w:tr>
      <w:tr w:rsidR="00DB0AAC" w:rsidRPr="00DB0AAC" w14:paraId="66F365C4"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147FF6" w14:textId="41DDBD58"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EET122 AC Circuit Analysis</w:t>
            </w:r>
          </w:p>
        </w:tc>
        <w:tc>
          <w:tcPr>
            <w:tcW w:w="697" w:type="dxa"/>
            <w:tcBorders>
              <w:top w:val="single" w:sz="4" w:space="0" w:color="auto"/>
              <w:left w:val="single" w:sz="4" w:space="0" w:color="auto"/>
              <w:bottom w:val="single" w:sz="4" w:space="0" w:color="auto"/>
              <w:right w:val="single" w:sz="4" w:space="0" w:color="auto"/>
            </w:tcBorders>
            <w:vAlign w:val="center"/>
          </w:tcPr>
          <w:p w14:paraId="4D7DC826"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6D743417"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DFF51D7" w14:textId="78F902C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EERT 12001 (Applied Elective)</w:t>
            </w:r>
          </w:p>
        </w:tc>
      </w:tr>
      <w:tr w:rsidR="00DB0AAC" w:rsidRPr="00DB0AAC" w14:paraId="3246627B"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94070B" w14:textId="72B5A744"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MET124 Statics and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23DEE79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9688233"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957A448" w14:textId="03ED8569"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22005 (Applied Elective)</w:t>
            </w:r>
          </w:p>
        </w:tc>
      </w:tr>
      <w:tr w:rsidR="00DB0AAC" w:rsidRPr="00DB0AAC" w14:paraId="2F8EEEC5"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3CDA21" w14:textId="5BF26CA2"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EET12</w:t>
            </w:r>
            <w:r w:rsidR="00CE6CA3">
              <w:rPr>
                <w:rFonts w:ascii="National Book" w:hAnsi="National Book" w:cs="Arial"/>
                <w:color w:val="002060"/>
                <w:sz w:val="22"/>
                <w:szCs w:val="22"/>
              </w:rPr>
              <w:t>3</w:t>
            </w:r>
            <w:r w:rsidRPr="00DB0AAC">
              <w:rPr>
                <w:rFonts w:ascii="National Book" w:hAnsi="National Book" w:cs="Arial"/>
                <w:color w:val="002060"/>
                <w:sz w:val="22"/>
                <w:szCs w:val="22"/>
              </w:rPr>
              <w:t xml:space="preserve"> </w:t>
            </w:r>
            <w:r w:rsidR="00F75479">
              <w:rPr>
                <w:rFonts w:ascii="National Book" w:hAnsi="National Book" w:cs="Arial"/>
                <w:color w:val="002060"/>
                <w:sz w:val="22"/>
                <w:szCs w:val="22"/>
              </w:rPr>
              <w:t>Electronic Devices and Circuits</w:t>
            </w:r>
          </w:p>
        </w:tc>
        <w:tc>
          <w:tcPr>
            <w:tcW w:w="697" w:type="dxa"/>
            <w:tcBorders>
              <w:top w:val="single" w:sz="4" w:space="0" w:color="auto"/>
              <w:left w:val="single" w:sz="4" w:space="0" w:color="auto"/>
              <w:bottom w:val="single" w:sz="4" w:space="0" w:color="auto"/>
              <w:right w:val="single" w:sz="4" w:space="0" w:color="auto"/>
            </w:tcBorders>
            <w:vAlign w:val="center"/>
          </w:tcPr>
          <w:p w14:paraId="26890ED7"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30B0254"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8654183" w14:textId="11CCC830"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 xml:space="preserve">EERT </w:t>
            </w:r>
            <w:r w:rsidR="00A634BC">
              <w:rPr>
                <w:rFonts w:ascii="National Book" w:hAnsi="National Book" w:cs="Arial"/>
                <w:color w:val="002060"/>
                <w:sz w:val="22"/>
                <w:szCs w:val="22"/>
              </w:rPr>
              <w:t>12010 and EERT 22011</w:t>
            </w:r>
            <w:r w:rsidR="000542D1">
              <w:rPr>
                <w:rFonts w:ascii="National Book" w:hAnsi="National Book" w:cs="Arial"/>
                <w:color w:val="002060"/>
                <w:sz w:val="22"/>
                <w:szCs w:val="22"/>
              </w:rPr>
              <w:t xml:space="preserve"> </w:t>
            </w:r>
            <w:r w:rsidRPr="00DB0AAC">
              <w:rPr>
                <w:rFonts w:ascii="National Book" w:hAnsi="National Book" w:cs="Arial"/>
                <w:color w:val="002060"/>
                <w:sz w:val="22"/>
                <w:szCs w:val="22"/>
              </w:rPr>
              <w:t>(Applied Elective)</w:t>
            </w:r>
          </w:p>
        </w:tc>
      </w:tr>
      <w:tr w:rsidR="00DB0AAC" w:rsidRPr="00DB0AAC" w14:paraId="45710ADC"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6ACD8A" w14:textId="2896113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PHY121 College Physics I with Algebra (lab)</w:t>
            </w:r>
          </w:p>
        </w:tc>
        <w:tc>
          <w:tcPr>
            <w:tcW w:w="697" w:type="dxa"/>
            <w:tcBorders>
              <w:top w:val="single" w:sz="4" w:space="0" w:color="auto"/>
              <w:left w:val="single" w:sz="4" w:space="0" w:color="auto"/>
              <w:bottom w:val="single" w:sz="4" w:space="0" w:color="auto"/>
              <w:right w:val="single" w:sz="4" w:space="0" w:color="auto"/>
            </w:tcBorders>
            <w:vAlign w:val="center"/>
          </w:tcPr>
          <w:p w14:paraId="315BF609"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2FFA7503"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667C158" w14:textId="28484E85" w:rsidR="00DB0AAC" w:rsidRPr="00DB0AAC" w:rsidRDefault="00DB0AAC" w:rsidP="00747EBE">
            <w:pPr>
              <w:tabs>
                <w:tab w:val="left" w:pos="720"/>
              </w:tabs>
              <w:ind w:right="-108"/>
              <w:rPr>
                <w:rFonts w:ascii="National Book" w:hAnsi="National Book" w:cs="Arial"/>
                <w:color w:val="002060"/>
                <w:sz w:val="22"/>
                <w:szCs w:val="22"/>
              </w:rPr>
            </w:pPr>
            <w:r w:rsidRPr="00DB0AAC">
              <w:rPr>
                <w:rFonts w:ascii="National Book" w:hAnsi="National Book" w:cs="Arial"/>
                <w:color w:val="002060"/>
                <w:sz w:val="22"/>
                <w:szCs w:val="22"/>
              </w:rPr>
              <w:t>PHY 13001 and PHY 13021 (KBS, KLAB)</w:t>
            </w:r>
          </w:p>
        </w:tc>
      </w:tr>
      <w:tr w:rsidR="00DB0AAC" w:rsidRPr="00DB0AAC" w14:paraId="382B8F2F"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BA751D" w14:textId="77777777" w:rsidR="00DB0AAC" w:rsidRPr="00DB0AAC" w:rsidRDefault="00DB0AAC" w:rsidP="00747EBE">
            <w:pPr>
              <w:tabs>
                <w:tab w:val="left" w:pos="720"/>
              </w:tabs>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Semester Three: [19 Credit Hours] Stark State College</w:t>
            </w:r>
          </w:p>
        </w:tc>
      </w:tr>
      <w:tr w:rsidR="00DB0AAC" w:rsidRPr="00DB0AAC" w14:paraId="04681CDB"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20DA02" w14:textId="2020326B"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MET227 Thermodynamics and Heat Transfer</w:t>
            </w:r>
          </w:p>
        </w:tc>
        <w:tc>
          <w:tcPr>
            <w:tcW w:w="697" w:type="dxa"/>
            <w:tcBorders>
              <w:top w:val="single" w:sz="4" w:space="0" w:color="auto"/>
              <w:left w:val="single" w:sz="4" w:space="0" w:color="auto"/>
              <w:bottom w:val="single" w:sz="4" w:space="0" w:color="auto"/>
              <w:right w:val="single" w:sz="4" w:space="0" w:color="auto"/>
            </w:tcBorders>
            <w:vAlign w:val="center"/>
          </w:tcPr>
          <w:p w14:paraId="59587A0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24F6AB1"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2BBCC897" w14:textId="3ED12B63"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42000 (Conc. Elec.)</w:t>
            </w:r>
          </w:p>
        </w:tc>
      </w:tr>
      <w:tr w:rsidR="00DB0AAC" w:rsidRPr="00DB0AAC" w14:paraId="231828D6"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27A26D" w14:textId="35AD6FB2"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EET12</w:t>
            </w:r>
            <w:r w:rsidR="00513E1A">
              <w:rPr>
                <w:rFonts w:ascii="National Book" w:hAnsi="National Book" w:cs="Arial"/>
                <w:color w:val="002060"/>
                <w:sz w:val="22"/>
                <w:szCs w:val="22"/>
              </w:rPr>
              <w:t>6</w:t>
            </w:r>
            <w:r w:rsidRPr="00DB0AAC">
              <w:rPr>
                <w:rFonts w:ascii="National Book" w:hAnsi="National Book" w:cs="Arial"/>
                <w:color w:val="002060"/>
                <w:sz w:val="22"/>
                <w:szCs w:val="22"/>
              </w:rPr>
              <w:t xml:space="preserve"> Electr</w:t>
            </w:r>
            <w:r w:rsidR="00513E1A">
              <w:rPr>
                <w:rFonts w:ascii="National Book" w:hAnsi="National Book" w:cs="Arial"/>
                <w:color w:val="002060"/>
                <w:sz w:val="22"/>
                <w:szCs w:val="22"/>
              </w:rPr>
              <w:t>ical Ma</w:t>
            </w:r>
            <w:r w:rsidR="005C56CD">
              <w:rPr>
                <w:rFonts w:ascii="National Book" w:hAnsi="National Book" w:cs="Arial"/>
                <w:color w:val="002060"/>
                <w:sz w:val="22"/>
                <w:szCs w:val="22"/>
              </w:rPr>
              <w:t>chines</w:t>
            </w:r>
          </w:p>
        </w:tc>
        <w:tc>
          <w:tcPr>
            <w:tcW w:w="697" w:type="dxa"/>
            <w:tcBorders>
              <w:top w:val="single" w:sz="4" w:space="0" w:color="auto"/>
              <w:left w:val="single" w:sz="4" w:space="0" w:color="auto"/>
              <w:bottom w:val="single" w:sz="4" w:space="0" w:color="auto"/>
              <w:right w:val="single" w:sz="4" w:space="0" w:color="auto"/>
            </w:tcBorders>
            <w:vAlign w:val="center"/>
          </w:tcPr>
          <w:p w14:paraId="708EF12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36C68943"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98CA162" w14:textId="72D43B2F" w:rsidR="00DB0AAC" w:rsidRPr="00DB0AAC" w:rsidRDefault="005C56CD" w:rsidP="00747EBE">
            <w:pPr>
              <w:tabs>
                <w:tab w:val="left" w:pos="720"/>
              </w:tabs>
              <w:rPr>
                <w:rFonts w:ascii="National Book" w:hAnsi="National Book" w:cs="Arial"/>
                <w:color w:val="002060"/>
                <w:sz w:val="22"/>
                <w:szCs w:val="22"/>
              </w:rPr>
            </w:pPr>
            <w:r>
              <w:rPr>
                <w:rFonts w:ascii="National Book" w:hAnsi="National Book" w:cs="Arial"/>
                <w:color w:val="002060"/>
                <w:sz w:val="22"/>
                <w:szCs w:val="22"/>
              </w:rPr>
              <w:t>EERT 22006 (Applied Elective)</w:t>
            </w:r>
          </w:p>
        </w:tc>
      </w:tr>
      <w:tr w:rsidR="00DB0AAC" w:rsidRPr="00DB0AAC" w14:paraId="4A4B6031"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0E35382" w14:textId="0910430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EET227 PLCs and Industrial Controls I</w:t>
            </w:r>
          </w:p>
        </w:tc>
        <w:tc>
          <w:tcPr>
            <w:tcW w:w="697" w:type="dxa"/>
            <w:tcBorders>
              <w:top w:val="single" w:sz="4" w:space="0" w:color="auto"/>
              <w:left w:val="single" w:sz="4" w:space="0" w:color="auto"/>
              <w:bottom w:val="single" w:sz="4" w:space="0" w:color="auto"/>
              <w:right w:val="single" w:sz="4" w:space="0" w:color="auto"/>
            </w:tcBorders>
            <w:vAlign w:val="center"/>
          </w:tcPr>
          <w:p w14:paraId="5C07A427"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C3144C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79298E77" w14:textId="0A9A42CF"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ENGR 33031 (Conc. Elec.)</w:t>
            </w:r>
          </w:p>
        </w:tc>
      </w:tr>
      <w:tr w:rsidR="00DB0AAC" w:rsidRPr="00DB0AAC" w14:paraId="573B9251"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8B62678" w14:textId="257AAD69"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MET123 Material Science</w:t>
            </w:r>
          </w:p>
        </w:tc>
        <w:tc>
          <w:tcPr>
            <w:tcW w:w="697" w:type="dxa"/>
            <w:tcBorders>
              <w:top w:val="single" w:sz="4" w:space="0" w:color="auto"/>
              <w:left w:val="single" w:sz="4" w:space="0" w:color="auto"/>
              <w:bottom w:val="single" w:sz="4" w:space="0" w:color="auto"/>
              <w:right w:val="single" w:sz="4" w:space="0" w:color="auto"/>
            </w:tcBorders>
            <w:vAlign w:val="center"/>
          </w:tcPr>
          <w:p w14:paraId="0EEEAE4D"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5A1783E"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E8ECC2C" w14:textId="5B01AFAD"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12005 (Applied Elective)</w:t>
            </w:r>
          </w:p>
        </w:tc>
      </w:tr>
      <w:tr w:rsidR="00DB0AAC" w:rsidRPr="00DB0AAC" w14:paraId="4C06E3BB"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3692191" w14:textId="6E5B66E4"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ENG221 Technical Report Writing</w:t>
            </w:r>
          </w:p>
        </w:tc>
        <w:tc>
          <w:tcPr>
            <w:tcW w:w="697" w:type="dxa"/>
            <w:tcBorders>
              <w:top w:val="single" w:sz="4" w:space="0" w:color="auto"/>
              <w:left w:val="single" w:sz="4" w:space="0" w:color="auto"/>
              <w:bottom w:val="single" w:sz="4" w:space="0" w:color="auto"/>
              <w:right w:val="single" w:sz="4" w:space="0" w:color="auto"/>
            </w:tcBorders>
            <w:vAlign w:val="center"/>
          </w:tcPr>
          <w:p w14:paraId="13397FFC"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FEFA4E4"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7957719" w14:textId="6ABD6DB1"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 xml:space="preserve">ENG 20002 </w:t>
            </w:r>
          </w:p>
        </w:tc>
      </w:tr>
      <w:tr w:rsidR="00DB0AAC" w:rsidRPr="00DB0AAC" w14:paraId="66009BBF"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5B5B1E" w14:textId="30DE10B1"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DET125 Basic AutoCAD</w:t>
            </w:r>
          </w:p>
        </w:tc>
        <w:tc>
          <w:tcPr>
            <w:tcW w:w="697" w:type="dxa"/>
            <w:tcBorders>
              <w:top w:val="single" w:sz="4" w:space="0" w:color="auto"/>
              <w:left w:val="single" w:sz="4" w:space="0" w:color="auto"/>
              <w:bottom w:val="single" w:sz="4" w:space="0" w:color="auto"/>
              <w:right w:val="single" w:sz="4" w:space="0" w:color="auto"/>
            </w:tcBorders>
            <w:vAlign w:val="center"/>
          </w:tcPr>
          <w:p w14:paraId="2EC3741A"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B49D9FF"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B3CC939" w14:textId="00260415"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12001 (Applied Elective)</w:t>
            </w:r>
          </w:p>
        </w:tc>
      </w:tr>
      <w:tr w:rsidR="00DB0AAC" w:rsidRPr="00DB0AAC" w14:paraId="51D3CA69"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063DAF5" w14:textId="77777777" w:rsidR="00DB0AAC" w:rsidRPr="00DB0AAC" w:rsidRDefault="00DB0AAC" w:rsidP="00747EBE">
            <w:pPr>
              <w:tabs>
                <w:tab w:val="left" w:pos="720"/>
              </w:tabs>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Semester Four: [14 Credit Hours] Stark State College</w:t>
            </w:r>
          </w:p>
        </w:tc>
      </w:tr>
      <w:tr w:rsidR="00DB0AAC" w:rsidRPr="00DB0AAC" w14:paraId="78A65C85"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08FD14" w14:textId="5233305D"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MET228 Machine Design</w:t>
            </w:r>
          </w:p>
        </w:tc>
        <w:tc>
          <w:tcPr>
            <w:tcW w:w="697" w:type="dxa"/>
            <w:tcBorders>
              <w:top w:val="single" w:sz="4" w:space="0" w:color="auto"/>
              <w:left w:val="single" w:sz="4" w:space="0" w:color="auto"/>
              <w:bottom w:val="single" w:sz="4" w:space="0" w:color="auto"/>
              <w:right w:val="single" w:sz="4" w:space="0" w:color="auto"/>
            </w:tcBorders>
            <w:vAlign w:val="center"/>
          </w:tcPr>
          <w:p w14:paraId="04E1C76E"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64AC6E4C"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4610414F" w14:textId="4D7758DE"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32004 (Conc. Elec.)</w:t>
            </w:r>
          </w:p>
        </w:tc>
      </w:tr>
      <w:tr w:rsidR="00DB0AAC" w:rsidRPr="00DB0AAC" w14:paraId="048BFB76"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385EF1" w14:textId="10D3465D"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MET226 Technical Project- Mechanical and Design</w:t>
            </w:r>
          </w:p>
        </w:tc>
        <w:tc>
          <w:tcPr>
            <w:tcW w:w="697" w:type="dxa"/>
            <w:tcBorders>
              <w:top w:val="single" w:sz="4" w:space="0" w:color="auto"/>
              <w:left w:val="single" w:sz="4" w:space="0" w:color="auto"/>
              <w:bottom w:val="single" w:sz="4" w:space="0" w:color="auto"/>
              <w:right w:val="single" w:sz="4" w:space="0" w:color="auto"/>
            </w:tcBorders>
            <w:vAlign w:val="center"/>
          </w:tcPr>
          <w:p w14:paraId="0A9F0A83"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1262F798" w14:textId="77777777" w:rsidR="00DB0AAC" w:rsidRPr="00DB0AAC" w:rsidRDefault="00DB0AAC" w:rsidP="00747EBE">
            <w:pPr>
              <w:tabs>
                <w:tab w:val="left" w:pos="720"/>
              </w:tabs>
              <w:jc w:val="center"/>
              <w:rPr>
                <w:rFonts w:ascii="National Book" w:hAnsi="National Book" w:cs="Arial"/>
                <w:color w:val="002060"/>
                <w:sz w:val="22"/>
                <w:szCs w:val="22"/>
                <w:highlight w:val="blue"/>
              </w:rPr>
            </w:pPr>
          </w:p>
        </w:tc>
        <w:tc>
          <w:tcPr>
            <w:tcW w:w="4707" w:type="dxa"/>
            <w:tcBorders>
              <w:top w:val="single" w:sz="4" w:space="0" w:color="auto"/>
              <w:left w:val="single" w:sz="4" w:space="0" w:color="auto"/>
              <w:bottom w:val="single" w:sz="4" w:space="0" w:color="auto"/>
              <w:right w:val="single" w:sz="4" w:space="0" w:color="auto"/>
            </w:tcBorders>
            <w:vAlign w:val="center"/>
          </w:tcPr>
          <w:p w14:paraId="79C137F0" w14:textId="7699222D" w:rsidR="00DB0AAC" w:rsidRPr="00DB0AAC" w:rsidRDefault="00D73DE5" w:rsidP="00747EBE">
            <w:pPr>
              <w:tabs>
                <w:tab w:val="left" w:pos="720"/>
              </w:tabs>
              <w:rPr>
                <w:rFonts w:ascii="National Book" w:hAnsi="National Book" w:cs="Arial"/>
                <w:color w:val="002060"/>
                <w:sz w:val="22"/>
                <w:szCs w:val="22"/>
              </w:rPr>
            </w:pPr>
            <w:r w:rsidRPr="00D73DE5">
              <w:rPr>
                <w:rFonts w:ascii="National Book" w:hAnsi="National Book" w:cs="Arial"/>
                <w:color w:val="002060"/>
                <w:sz w:val="22"/>
                <w:szCs w:val="22"/>
              </w:rPr>
              <w:t xml:space="preserve">ENGT 23099 </w:t>
            </w:r>
          </w:p>
        </w:tc>
      </w:tr>
      <w:tr w:rsidR="00DB0AAC" w:rsidRPr="00DB0AAC" w14:paraId="353A6B43"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3A885B" w14:textId="143F2AD0"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MET225 Manufacturing Processes</w:t>
            </w:r>
          </w:p>
        </w:tc>
        <w:tc>
          <w:tcPr>
            <w:tcW w:w="697" w:type="dxa"/>
            <w:tcBorders>
              <w:top w:val="single" w:sz="4" w:space="0" w:color="auto"/>
              <w:left w:val="single" w:sz="4" w:space="0" w:color="auto"/>
              <w:bottom w:val="single" w:sz="4" w:space="0" w:color="auto"/>
              <w:right w:val="single" w:sz="4" w:space="0" w:color="auto"/>
            </w:tcBorders>
            <w:vAlign w:val="center"/>
          </w:tcPr>
          <w:p w14:paraId="258DBE29"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9C50016"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5A139FD" w14:textId="6BC1054B"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MERT 12004 (Applied Elective)</w:t>
            </w:r>
          </w:p>
        </w:tc>
      </w:tr>
      <w:tr w:rsidR="00DB0AAC" w:rsidRPr="00DB0AAC" w14:paraId="7FC3B397"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31C6B4"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AIT139 Introduction to Robotics</w:t>
            </w:r>
          </w:p>
        </w:tc>
        <w:tc>
          <w:tcPr>
            <w:tcW w:w="697" w:type="dxa"/>
            <w:tcBorders>
              <w:top w:val="single" w:sz="4" w:space="0" w:color="auto"/>
              <w:left w:val="single" w:sz="4" w:space="0" w:color="auto"/>
              <w:bottom w:val="single" w:sz="4" w:space="0" w:color="auto"/>
              <w:right w:val="single" w:sz="4" w:space="0" w:color="auto"/>
            </w:tcBorders>
            <w:vAlign w:val="center"/>
          </w:tcPr>
          <w:p w14:paraId="19A0A74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433F32DA"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A8EB507"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ENGR 1X000 (Applied Elective)</w:t>
            </w:r>
          </w:p>
        </w:tc>
      </w:tr>
      <w:tr w:rsidR="00DB0AAC" w:rsidRPr="00DB0AAC" w14:paraId="176ECCB0" w14:textId="77777777" w:rsidTr="009B5ED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CDB732" w14:textId="37BDD622"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Arts &amp; Humanities Elective*</w:t>
            </w:r>
            <w:r w:rsidR="00820B09">
              <w:rPr>
                <w:rFonts w:ascii="National Book" w:hAnsi="National Book" w:cs="Arial"/>
                <w:color w:val="002060"/>
                <w:sz w:val="22"/>
                <w:szCs w:val="22"/>
              </w:rPr>
              <w:t>*</w:t>
            </w:r>
          </w:p>
        </w:tc>
        <w:tc>
          <w:tcPr>
            <w:tcW w:w="697" w:type="dxa"/>
            <w:tcBorders>
              <w:top w:val="single" w:sz="4" w:space="0" w:color="auto"/>
              <w:left w:val="single" w:sz="4" w:space="0" w:color="auto"/>
              <w:bottom w:val="single" w:sz="4" w:space="0" w:color="auto"/>
              <w:right w:val="single" w:sz="4" w:space="0" w:color="auto"/>
            </w:tcBorders>
            <w:vAlign w:val="center"/>
          </w:tcPr>
          <w:p w14:paraId="1BF9BF13"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724016F"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B57EEBF"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(KHUM/KFA)</w:t>
            </w:r>
          </w:p>
        </w:tc>
      </w:tr>
      <w:tr w:rsidR="00DB0AAC" w:rsidRPr="00DB0AAC" w14:paraId="2C0583D2" w14:textId="77777777" w:rsidTr="009B5ED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AF315D" w14:textId="002E92C3" w:rsidR="00DB0AAC" w:rsidRPr="00DB0AAC" w:rsidRDefault="00DB0AAC" w:rsidP="00F37AFE">
            <w:pPr>
              <w:tabs>
                <w:tab w:val="left" w:pos="720"/>
              </w:tabs>
              <w:jc w:val="center"/>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65 Total Credit Hours to Graduate with the AAS Degree from Stark State College</w:t>
            </w:r>
          </w:p>
        </w:tc>
      </w:tr>
    </w:tbl>
    <w:p w14:paraId="103EEA28" w14:textId="2CBDB1A3" w:rsidR="00DD5510" w:rsidRDefault="00DD5510"/>
    <w:p w14:paraId="04547629" w14:textId="77777777" w:rsidR="00DD5510" w:rsidRDefault="00DD5510">
      <w:r>
        <w:br w:type="page"/>
      </w:r>
    </w:p>
    <w:p w14:paraId="1152B385" w14:textId="77777777" w:rsidR="009B5EDA" w:rsidRDefault="009B5EDA"/>
    <w:tbl>
      <w:tblPr>
        <w:tblW w:w="10905" w:type="dxa"/>
        <w:tblInd w:w="-713" w:type="dxa"/>
        <w:tblLayout w:type="fixed"/>
        <w:tblLook w:val="01C0" w:firstRow="0" w:lastRow="1" w:firstColumn="1" w:lastColumn="1" w:noHBand="0" w:noVBand="0"/>
      </w:tblPr>
      <w:tblGrid>
        <w:gridCol w:w="5118"/>
        <w:gridCol w:w="720"/>
        <w:gridCol w:w="810"/>
        <w:gridCol w:w="4257"/>
      </w:tblGrid>
      <w:tr w:rsidR="00DB0AAC" w:rsidRPr="00DB0AAC" w14:paraId="294E54D9" w14:textId="77777777" w:rsidTr="00F37AFE">
        <w:trPr>
          <w:trHeight w:val="512"/>
          <w:tblHeader/>
        </w:trPr>
        <w:tc>
          <w:tcPr>
            <w:tcW w:w="5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CC3D0" w14:textId="0134A63E" w:rsidR="00DB0AAC" w:rsidRPr="00DB0AAC" w:rsidRDefault="00DB0AAC" w:rsidP="00747EBE">
            <w:pPr>
              <w:tabs>
                <w:tab w:val="left" w:pos="720"/>
              </w:tabs>
              <w:rPr>
                <w:rFonts w:ascii="National Book" w:hAnsi="National Book" w:cs="Arial"/>
                <w:color w:val="002060"/>
                <w:sz w:val="16"/>
                <w:szCs w:val="16"/>
              </w:rPr>
            </w:pPr>
            <w:r w:rsidRPr="00DB0AAC">
              <w:rPr>
                <w:rFonts w:ascii="National Book" w:hAnsi="National Book"/>
                <w:color w:val="002060"/>
              </w:rPr>
              <w:br w:type="page"/>
            </w:r>
            <w:r w:rsidRPr="00DB0AAC">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0A58E"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Credit</w:t>
            </w:r>
          </w:p>
          <w:p w14:paraId="3D8C0BC2"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BDCC8"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Upper</w:t>
            </w:r>
          </w:p>
          <w:p w14:paraId="1C41AD30" w14:textId="77777777" w:rsidR="00DB0AAC" w:rsidRPr="00DB0AAC" w:rsidRDefault="00DB0AAC" w:rsidP="00747EBE">
            <w:pPr>
              <w:tabs>
                <w:tab w:val="left" w:pos="720"/>
              </w:tabs>
              <w:jc w:val="center"/>
              <w:rPr>
                <w:rFonts w:ascii="National Book" w:hAnsi="National Book" w:cs="Arial"/>
                <w:color w:val="002060"/>
                <w:sz w:val="16"/>
                <w:szCs w:val="16"/>
              </w:rPr>
            </w:pPr>
            <w:r w:rsidRPr="00DB0AAC">
              <w:rPr>
                <w:rFonts w:ascii="National Book" w:hAnsi="National Book" w:cs="Arial"/>
                <w:color w:val="002060"/>
                <w:sz w:val="16"/>
                <w:szCs w:val="16"/>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DDDAF" w14:textId="77777777" w:rsidR="00DB0AAC" w:rsidRPr="00DB0AAC" w:rsidRDefault="00DB0AAC" w:rsidP="00747EBE">
            <w:pPr>
              <w:tabs>
                <w:tab w:val="left" w:pos="720"/>
              </w:tabs>
              <w:rPr>
                <w:rFonts w:ascii="National Book" w:hAnsi="National Book" w:cs="Arial"/>
                <w:color w:val="002060"/>
                <w:sz w:val="16"/>
                <w:szCs w:val="16"/>
              </w:rPr>
            </w:pPr>
            <w:r w:rsidRPr="00DB0AAC">
              <w:rPr>
                <w:rFonts w:ascii="National Book" w:hAnsi="National Book" w:cs="Arial"/>
                <w:color w:val="002060"/>
                <w:sz w:val="16"/>
                <w:szCs w:val="16"/>
              </w:rPr>
              <w:t>Notes on Transfer Coursework to Kent State</w:t>
            </w:r>
          </w:p>
        </w:tc>
      </w:tr>
      <w:tr w:rsidR="00DB0AAC" w:rsidRPr="00DB0AAC" w14:paraId="21E39725"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D19CD3E" w14:textId="77777777" w:rsidR="00DB0AAC" w:rsidRPr="00DB0AAC" w:rsidRDefault="00DB0AAC" w:rsidP="00747EBE">
            <w:pPr>
              <w:tabs>
                <w:tab w:val="left" w:pos="720"/>
              </w:tabs>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 xml:space="preserve">Semester Five: [13 Credit Hours] Kent State University </w:t>
            </w:r>
          </w:p>
        </w:tc>
      </w:tr>
      <w:tr w:rsidR="00DB0AAC" w:rsidRPr="00DB0AAC" w14:paraId="4EC61366"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65A239FA" w14:textId="58036B50" w:rsidR="002B3A36" w:rsidRDefault="002B3A36" w:rsidP="00747EBE">
            <w:pPr>
              <w:tabs>
                <w:tab w:val="left" w:pos="720"/>
              </w:tabs>
              <w:rPr>
                <w:rFonts w:ascii="National Book" w:hAnsi="National Book" w:cs="Arial"/>
                <w:color w:val="002060"/>
                <w:sz w:val="22"/>
                <w:szCs w:val="22"/>
              </w:rPr>
            </w:pPr>
            <w:r>
              <w:rPr>
                <w:rFonts w:ascii="National Book" w:hAnsi="National Book" w:cs="Arial"/>
                <w:color w:val="002060"/>
                <w:sz w:val="22"/>
                <w:szCs w:val="22"/>
              </w:rPr>
              <w:t xml:space="preserve">CS </w:t>
            </w:r>
            <w:r w:rsidRPr="00A65614">
              <w:rPr>
                <w:rFonts w:ascii="National Book" w:hAnsi="National Book" w:cs="Arial"/>
                <w:color w:val="002060"/>
                <w:sz w:val="22"/>
                <w:szCs w:val="22"/>
              </w:rPr>
              <w:t>10051</w:t>
            </w:r>
            <w:r w:rsidR="00A65614" w:rsidRPr="00A65614">
              <w:rPr>
                <w:rFonts w:ascii="National Book" w:hAnsi="National Book" w:cs="Arial"/>
                <w:color w:val="002060"/>
                <w:sz w:val="22"/>
                <w:szCs w:val="22"/>
              </w:rPr>
              <w:t xml:space="preserve"> Computer Science Principles</w:t>
            </w:r>
          </w:p>
          <w:p w14:paraId="332A3531" w14:textId="7A62FF65" w:rsidR="00DB0AAC" w:rsidRPr="00DB0AAC" w:rsidRDefault="002B3A36" w:rsidP="00747EBE">
            <w:pPr>
              <w:tabs>
                <w:tab w:val="left" w:pos="720"/>
              </w:tabs>
              <w:rPr>
                <w:rFonts w:ascii="National Book" w:hAnsi="National Book" w:cs="Arial"/>
                <w:color w:val="002060"/>
                <w:sz w:val="22"/>
                <w:szCs w:val="22"/>
              </w:rPr>
            </w:pPr>
            <w:r>
              <w:rPr>
                <w:rFonts w:ascii="National Book" w:hAnsi="National Book" w:cs="Arial"/>
                <w:color w:val="002060"/>
                <w:sz w:val="22"/>
                <w:szCs w:val="22"/>
              </w:rPr>
              <w:t xml:space="preserve">or </w:t>
            </w:r>
            <w:r w:rsidR="00DB0AAC" w:rsidRPr="00DB0AAC">
              <w:rPr>
                <w:rFonts w:ascii="National Book" w:hAnsi="National Book" w:cs="Arial"/>
                <w:color w:val="002060"/>
                <w:sz w:val="22"/>
                <w:szCs w:val="22"/>
              </w:rPr>
              <w:t>EERT 32003 Technical Computing</w:t>
            </w:r>
          </w:p>
          <w:p w14:paraId="75476EF7" w14:textId="77777777" w:rsidR="00DB0AAC" w:rsidRPr="00DB0AAC" w:rsidRDefault="00DB0AAC" w:rsidP="00747EBE">
            <w:pPr>
              <w:tabs>
                <w:tab w:val="left" w:pos="720"/>
              </w:tabs>
              <w:rPr>
                <w:rFonts w:ascii="National Book" w:hAnsi="National Book" w:cs="Arial"/>
                <w:color w:val="002060"/>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078F596" w14:textId="5336C032"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r w:rsidR="00224DA8">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4B725F12" w14:textId="77777777" w:rsidR="00DB0AAC" w:rsidRPr="00DB0AAC" w:rsidRDefault="00DB0AAC" w:rsidP="00D55ABB">
            <w:pPr>
              <w:tabs>
                <w:tab w:val="left" w:pos="720"/>
              </w:tabs>
              <w:spacing w:before="240"/>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DB61EBC" w14:textId="77777777" w:rsidR="00DB0AAC" w:rsidRPr="00DB0AAC" w:rsidRDefault="00DB0AAC" w:rsidP="00747EBE">
            <w:pPr>
              <w:tabs>
                <w:tab w:val="left" w:pos="720"/>
              </w:tabs>
              <w:rPr>
                <w:rFonts w:ascii="National Book" w:hAnsi="National Book" w:cs="Arial"/>
                <w:strike/>
                <w:color w:val="002060"/>
                <w:sz w:val="22"/>
                <w:szCs w:val="22"/>
              </w:rPr>
            </w:pPr>
          </w:p>
        </w:tc>
      </w:tr>
      <w:tr w:rsidR="00DB0AAC" w:rsidRPr="00DB0AAC" w14:paraId="3EBD0FC0"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FE308B2" w14:textId="77777777"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63D169EE"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73D9C46C"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045151D5"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13FAC3C8"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76121B81" w14:textId="0F9480F6" w:rsidR="00DB0AAC" w:rsidRPr="00FA1B6E" w:rsidRDefault="00C34F33"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ENGT 42003 Lean and Six Sigma 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B60D24"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22D97E"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31FEB88D" w14:textId="77777777" w:rsidR="00DB0AAC" w:rsidRPr="00DB0AAC" w:rsidRDefault="00DB0AAC" w:rsidP="00747EBE">
            <w:pPr>
              <w:tabs>
                <w:tab w:val="left" w:pos="720"/>
              </w:tabs>
              <w:rPr>
                <w:rFonts w:ascii="National Book" w:hAnsi="National Book" w:cs="Arial"/>
                <w:b/>
                <w:color w:val="002060"/>
                <w:sz w:val="22"/>
                <w:szCs w:val="22"/>
              </w:rPr>
            </w:pPr>
          </w:p>
        </w:tc>
      </w:tr>
      <w:tr w:rsidR="00A805B0" w:rsidRPr="00DB0AAC" w14:paraId="62F3C9E7"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63578DF" w14:textId="6C2069BA" w:rsidR="00A805B0" w:rsidRPr="00DB0AAC" w:rsidRDefault="00A805B0" w:rsidP="00A805B0">
            <w:pPr>
              <w:tabs>
                <w:tab w:val="left" w:pos="720"/>
              </w:tabs>
              <w:rPr>
                <w:rFonts w:ascii="National Book" w:hAnsi="National Book" w:cs="Arial"/>
                <w:color w:val="002060"/>
                <w:sz w:val="22"/>
                <w:szCs w:val="22"/>
              </w:rPr>
            </w:pPr>
            <w:r w:rsidRPr="00B35A47">
              <w:rPr>
                <w:rFonts w:ascii="National Book" w:hAnsi="National Book" w:cs="Arial"/>
                <w:color w:val="002060"/>
                <w:sz w:val="22"/>
                <w:szCs w:val="22"/>
              </w:rPr>
              <w:t>Kent Core Re</w:t>
            </w:r>
            <w:r>
              <w:rPr>
                <w:rFonts w:ascii="National Book" w:hAnsi="National Book" w:cs="Arial"/>
                <w:color w:val="002060"/>
                <w:sz w:val="22"/>
                <w:szCs w:val="22"/>
              </w:rPr>
              <w:t>search Writing</w:t>
            </w:r>
            <w:r w:rsidRPr="00B35A47">
              <w:rPr>
                <w:rFonts w:ascii="National Book" w:hAnsi="National Book" w:cs="Arial"/>
                <w:color w:val="002060"/>
                <w:sz w:val="22"/>
                <w:szCs w:val="22"/>
              </w:rPr>
              <w:t xml:space="preserve"> (</w:t>
            </w:r>
            <w:r>
              <w:rPr>
                <w:rFonts w:ascii="National Book" w:hAnsi="National Book" w:cs="Arial"/>
                <w:color w:val="002060"/>
                <w:sz w:val="22"/>
                <w:szCs w:val="22"/>
              </w:rPr>
              <w:t>KCP2</w:t>
            </w:r>
            <w:r w:rsidRPr="00B35A47">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1C6AB2BE" w14:textId="2FFEA0C1" w:rsidR="00A805B0" w:rsidRPr="00DB0AAC" w:rsidRDefault="00A805B0" w:rsidP="00A805B0">
            <w:pPr>
              <w:tabs>
                <w:tab w:val="left" w:pos="720"/>
              </w:tabs>
              <w:jc w:val="center"/>
              <w:rPr>
                <w:rFonts w:ascii="National Book" w:hAnsi="National Book" w:cs="Arial"/>
                <w:color w:val="002060"/>
                <w:sz w:val="22"/>
                <w:szCs w:val="22"/>
              </w:rPr>
            </w:pPr>
            <w:r w:rsidRPr="00B35A47">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457F18C" w14:textId="77777777" w:rsidR="00A805B0" w:rsidRPr="00DB0AAC" w:rsidRDefault="00A805B0" w:rsidP="00A805B0">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7CDA6F7B" w14:textId="3377638D" w:rsidR="00A805B0" w:rsidRPr="00DB0AAC" w:rsidRDefault="00A805B0" w:rsidP="00A805B0">
            <w:pPr>
              <w:tabs>
                <w:tab w:val="left" w:pos="720"/>
              </w:tabs>
              <w:rPr>
                <w:rFonts w:ascii="National Book" w:hAnsi="National Book" w:cs="Arial"/>
                <w:b/>
                <w:color w:val="002060"/>
                <w:sz w:val="22"/>
                <w:szCs w:val="22"/>
              </w:rPr>
            </w:pPr>
            <w:r w:rsidRPr="00B35A47">
              <w:rPr>
                <w:rFonts w:ascii="National Book" w:hAnsi="National Book" w:cs="Arial"/>
                <w:bCs/>
                <w:color w:val="002060"/>
                <w:sz w:val="22"/>
                <w:szCs w:val="22"/>
              </w:rPr>
              <w:t>@</w:t>
            </w:r>
          </w:p>
        </w:tc>
      </w:tr>
      <w:tr w:rsidR="00DB0AAC" w:rsidRPr="00DB0AAC" w14:paraId="36B2CDE3"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D958573"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Kent Core Social Science (KSS- Not Econ)</w:t>
            </w:r>
          </w:p>
        </w:tc>
        <w:tc>
          <w:tcPr>
            <w:tcW w:w="720" w:type="dxa"/>
            <w:tcBorders>
              <w:top w:val="single" w:sz="4" w:space="0" w:color="auto"/>
              <w:left w:val="single" w:sz="4" w:space="0" w:color="auto"/>
              <w:bottom w:val="single" w:sz="4" w:space="0" w:color="auto"/>
              <w:right w:val="single" w:sz="4" w:space="0" w:color="auto"/>
            </w:tcBorders>
            <w:vAlign w:val="center"/>
          </w:tcPr>
          <w:p w14:paraId="2C2D6126"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3F4B682"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3E0A92E9" w14:textId="77777777" w:rsidR="00DB0AAC" w:rsidRPr="00DB0AAC" w:rsidRDefault="00DB0AAC" w:rsidP="00747EBE">
            <w:pPr>
              <w:tabs>
                <w:tab w:val="left" w:pos="720"/>
              </w:tabs>
              <w:rPr>
                <w:rFonts w:ascii="National Book" w:hAnsi="National Book" w:cs="Arial"/>
                <w:bCs/>
                <w:color w:val="002060"/>
                <w:sz w:val="22"/>
                <w:szCs w:val="22"/>
              </w:rPr>
            </w:pPr>
            <w:r w:rsidRPr="00DB0AAC">
              <w:rPr>
                <w:rFonts w:ascii="National Book" w:hAnsi="National Book" w:cs="Arial"/>
                <w:bCs/>
                <w:color w:val="002060"/>
                <w:sz w:val="22"/>
                <w:szCs w:val="22"/>
              </w:rPr>
              <w:t>@</w:t>
            </w:r>
          </w:p>
        </w:tc>
      </w:tr>
      <w:tr w:rsidR="00DB0AAC" w:rsidRPr="00DB0AAC" w14:paraId="52FAE91B" w14:textId="77777777" w:rsidTr="009B5EDA">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4913DC2" w14:textId="77777777" w:rsidR="00DB0AAC" w:rsidRPr="00DB0AAC" w:rsidRDefault="00DB0AAC" w:rsidP="00747EBE">
            <w:pPr>
              <w:tabs>
                <w:tab w:val="left" w:pos="720"/>
              </w:tabs>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Semester Six: [15 Credit Hours] Kent State University</w:t>
            </w:r>
          </w:p>
        </w:tc>
      </w:tr>
      <w:tr w:rsidR="00DB0AAC" w:rsidRPr="00DB0AAC" w14:paraId="341C6416"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7ECDA265"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ENGR 36620 Project Management in Engineering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31DC0AFB"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19E16A0"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08D6D0FE"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3CAB775C"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038623B"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1D3ACA"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652A8D"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0E1E54E4"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@MTH221</w:t>
            </w:r>
          </w:p>
        </w:tc>
      </w:tr>
      <w:tr w:rsidR="00DB0AAC" w:rsidRPr="00DB0AAC" w14:paraId="7B7AAFEC"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190ED7AB" w14:textId="01AD24FE" w:rsidR="00DB0AAC" w:rsidRPr="00FA1B6E" w:rsidRDefault="00E92DB2"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ENGT</w:t>
            </w:r>
            <w:r w:rsidR="00DB0AAC" w:rsidRPr="00FA1B6E">
              <w:rPr>
                <w:rFonts w:ascii="National Book" w:hAnsi="National Book" w:cs="Arial"/>
                <w:color w:val="002060"/>
                <w:sz w:val="22"/>
                <w:szCs w:val="22"/>
              </w:rPr>
              <w:t xml:space="preserve"> </w:t>
            </w:r>
            <w:r w:rsidR="00F6187A" w:rsidRPr="00FA1B6E">
              <w:rPr>
                <w:rFonts w:ascii="National Book" w:hAnsi="National Book" w:cs="Arial"/>
                <w:color w:val="002060"/>
                <w:sz w:val="22"/>
                <w:szCs w:val="22"/>
              </w:rPr>
              <w:t>4</w:t>
            </w:r>
            <w:r w:rsidR="00DB0AAC" w:rsidRPr="00FA1B6E">
              <w:rPr>
                <w:rFonts w:ascii="National Book" w:hAnsi="National Book" w:cs="Arial"/>
                <w:color w:val="002060"/>
                <w:sz w:val="22"/>
                <w:szCs w:val="22"/>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748D64"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61201A"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24195911"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1B83F9F6"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2CBBED44" w14:textId="77777777"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A1F59"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DE1646A"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right w:val="single" w:sz="4" w:space="0" w:color="auto"/>
            </w:tcBorders>
            <w:vAlign w:val="center"/>
            <w:hideMark/>
          </w:tcPr>
          <w:p w14:paraId="1AD5EA23"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bCs/>
                <w:color w:val="002060"/>
                <w:sz w:val="22"/>
                <w:szCs w:val="22"/>
              </w:rPr>
              <w:t>@</w:t>
            </w:r>
          </w:p>
        </w:tc>
      </w:tr>
      <w:tr w:rsidR="00DB0AAC" w:rsidRPr="00DB0AAC" w14:paraId="6EE92229"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1192384" w14:textId="40A83331" w:rsidR="00DB0AAC" w:rsidRPr="00FA1B6E" w:rsidRDefault="00530E24"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ENGT 32006 Economic Decision Analysis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2C744DEE"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4DE682D"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right w:val="single" w:sz="4" w:space="0" w:color="auto"/>
            </w:tcBorders>
            <w:vAlign w:val="center"/>
          </w:tcPr>
          <w:p w14:paraId="634F291D"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595557A7"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0D07CEE" w14:textId="77777777" w:rsidR="00DB0AAC" w:rsidRPr="00FA1B6E" w:rsidRDefault="00DB0AAC" w:rsidP="00747EBE">
            <w:pPr>
              <w:tabs>
                <w:tab w:val="left" w:pos="720"/>
              </w:tabs>
              <w:rPr>
                <w:rFonts w:ascii="National Book" w:hAnsi="National Book" w:cs="Arial"/>
                <w:b/>
                <w:color w:val="FFFFFF" w:themeColor="background1"/>
                <w:sz w:val="22"/>
                <w:szCs w:val="22"/>
              </w:rPr>
            </w:pPr>
            <w:r w:rsidRPr="00FA1B6E">
              <w:rPr>
                <w:rFonts w:ascii="National Book" w:hAnsi="National Book" w:cs="Arial"/>
                <w:b/>
                <w:color w:val="FFFFFF" w:themeColor="background1"/>
                <w:sz w:val="22"/>
                <w:szCs w:val="22"/>
              </w:rPr>
              <w:t>Semester Seven: [12 Credit Hours] Kent State University</w:t>
            </w:r>
          </w:p>
        </w:tc>
      </w:tr>
      <w:tr w:rsidR="00DB0AAC" w:rsidRPr="00DB0AAC" w14:paraId="337F720C"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A108D6B" w14:textId="77777777"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280E0875"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D672807"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39775EDF"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3D4F0FD8"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B46F274" w14:textId="77777777"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tcPr>
          <w:p w14:paraId="2BD0198B"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970B552"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23E9041A"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 xml:space="preserve">@BUS221 </w:t>
            </w:r>
          </w:p>
        </w:tc>
      </w:tr>
      <w:tr w:rsidR="00DB0AAC" w:rsidRPr="00DB0AAC" w14:paraId="69046CD7"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D1FA65D" w14:textId="6E303084"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w:t>
            </w:r>
            <w:r w:rsidR="00530E24" w:rsidRPr="00FA1B6E">
              <w:rPr>
                <w:rFonts w:ascii="National Book" w:hAnsi="National Book" w:cs="Arial"/>
                <w:color w:val="002060"/>
                <w:sz w:val="22"/>
                <w:szCs w:val="22"/>
              </w:rPr>
              <w:t>T</w:t>
            </w:r>
            <w:r w:rsidRPr="00FA1B6E">
              <w:rPr>
                <w:rFonts w:ascii="National Book" w:hAnsi="National Book" w:cs="Arial"/>
                <w:color w:val="002060"/>
                <w:sz w:val="22"/>
                <w:szCs w:val="22"/>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623E0FE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1F5141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32119EC3"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572B5106"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69D06851" w14:textId="152B42CD"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Kent Core Requirement (KHUM/KFA)*</w:t>
            </w:r>
            <w:r w:rsidR="00820B09" w:rsidRPr="00FA1B6E">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3EE10F"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4D0365"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438818C7"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bCs/>
                <w:color w:val="002060"/>
                <w:sz w:val="22"/>
                <w:szCs w:val="22"/>
              </w:rPr>
              <w:t>@</w:t>
            </w:r>
          </w:p>
        </w:tc>
      </w:tr>
      <w:tr w:rsidR="00DB0AAC" w:rsidRPr="00DB0AAC" w14:paraId="570DCB73" w14:textId="77777777" w:rsidTr="009B5ED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D03F01" w14:textId="77777777" w:rsidR="00DB0AAC" w:rsidRPr="00FA1B6E" w:rsidRDefault="00DB0AAC" w:rsidP="00747EBE">
            <w:pPr>
              <w:tabs>
                <w:tab w:val="left" w:pos="720"/>
              </w:tabs>
              <w:rPr>
                <w:rFonts w:ascii="National Book" w:hAnsi="National Book" w:cs="Arial"/>
                <w:b/>
                <w:color w:val="FFFFFF" w:themeColor="background1"/>
                <w:sz w:val="22"/>
                <w:szCs w:val="22"/>
              </w:rPr>
            </w:pPr>
            <w:r w:rsidRPr="00FA1B6E">
              <w:rPr>
                <w:rFonts w:ascii="National Book" w:hAnsi="National Book" w:cs="Arial"/>
                <w:b/>
                <w:color w:val="FFFFFF" w:themeColor="background1"/>
                <w:sz w:val="22"/>
                <w:szCs w:val="22"/>
              </w:rPr>
              <w:t>Semester Eight: [15 Credit Hours] Kent State University</w:t>
            </w:r>
          </w:p>
        </w:tc>
      </w:tr>
      <w:tr w:rsidR="00DB0AAC" w:rsidRPr="00DB0AAC" w14:paraId="7460FCCA"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742DC8F" w14:textId="77777777" w:rsidR="00DB0AAC" w:rsidRPr="00FA1B6E" w:rsidRDefault="00DB0AAC"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ENGR 31000 Cultural Dynamics Technology (DIVD) (WIC)</w:t>
            </w:r>
          </w:p>
          <w:p w14:paraId="6B14355C" w14:textId="41F089A2" w:rsidR="00DB0AAC" w:rsidRPr="00FA1B6E" w:rsidRDefault="00BB196F" w:rsidP="00747EBE">
            <w:pPr>
              <w:tabs>
                <w:tab w:val="left" w:pos="720"/>
              </w:tabs>
              <w:rPr>
                <w:rFonts w:ascii="National Book" w:hAnsi="National Book" w:cs="Arial"/>
                <w:color w:val="002060"/>
                <w:sz w:val="22"/>
                <w:szCs w:val="22"/>
              </w:rPr>
            </w:pPr>
            <w:r w:rsidRPr="00FA1B6E">
              <w:rPr>
                <w:rFonts w:ascii="National Book" w:hAnsi="National Book" w:cs="Arial"/>
                <w:color w:val="002060"/>
                <w:sz w:val="22"/>
                <w:szCs w:val="22"/>
              </w:rPr>
              <w:t>o</w:t>
            </w:r>
            <w:r w:rsidR="00DB0AAC" w:rsidRPr="00FA1B6E">
              <w:rPr>
                <w:rFonts w:ascii="National Book" w:hAnsi="National Book" w:cs="Arial"/>
                <w:color w:val="002060"/>
                <w:sz w:val="22"/>
                <w:szCs w:val="22"/>
              </w:rPr>
              <w:t xml:space="preserve">r </w:t>
            </w:r>
            <w:r w:rsidRPr="00FA1B6E">
              <w:rPr>
                <w:rFonts w:ascii="National Book" w:hAnsi="National Book" w:cs="Arial"/>
                <w:color w:val="002060"/>
                <w:sz w:val="22"/>
                <w:szCs w:val="22"/>
              </w:rPr>
              <w:t>ENGT 33092 Engineering Technology Internship and Professional Development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4FFB5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6A0840"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22CB82AD"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511DE136"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7CEB856" w14:textId="2D4B255F" w:rsidR="00DB0AAC" w:rsidRPr="00DB0AAC" w:rsidRDefault="00E92DB2" w:rsidP="00747EBE">
            <w:pPr>
              <w:tabs>
                <w:tab w:val="left" w:pos="720"/>
              </w:tabs>
              <w:rPr>
                <w:rFonts w:ascii="National Book" w:hAnsi="National Book" w:cs="Arial"/>
                <w:color w:val="002060"/>
                <w:sz w:val="22"/>
                <w:szCs w:val="22"/>
              </w:rPr>
            </w:pPr>
            <w:r w:rsidRPr="00E92DB2">
              <w:rPr>
                <w:rFonts w:ascii="National Book" w:hAnsi="National Book" w:cs="Arial"/>
                <w:color w:val="002060"/>
                <w:sz w:val="22"/>
                <w:szCs w:val="22"/>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8284E5"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31343D"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1CADC2FB" w14:textId="77777777" w:rsidR="00DB0AAC" w:rsidRPr="00DB0AAC" w:rsidRDefault="00DB0AAC" w:rsidP="00747EBE">
            <w:pPr>
              <w:tabs>
                <w:tab w:val="left" w:pos="720"/>
              </w:tabs>
              <w:rPr>
                <w:rFonts w:ascii="National Book" w:hAnsi="National Book" w:cs="Arial"/>
                <w:color w:val="002060"/>
                <w:sz w:val="22"/>
                <w:szCs w:val="22"/>
              </w:rPr>
            </w:pPr>
          </w:p>
        </w:tc>
      </w:tr>
      <w:tr w:rsidR="00DB0AAC" w:rsidRPr="00DB0AAC" w14:paraId="2251D299"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255C025"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2EB8F1A8"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81B85F1"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22EE12BE" w14:textId="77777777" w:rsidR="00DB0AAC" w:rsidRPr="00DB0AAC" w:rsidRDefault="00DB0AAC" w:rsidP="00747EBE">
            <w:pPr>
              <w:tabs>
                <w:tab w:val="left" w:pos="720"/>
              </w:tabs>
              <w:rPr>
                <w:rFonts w:ascii="National Book" w:hAnsi="National Book" w:cs="Arial"/>
                <w:color w:val="002060"/>
                <w:sz w:val="22"/>
                <w:szCs w:val="22"/>
              </w:rPr>
            </w:pPr>
          </w:p>
        </w:tc>
      </w:tr>
      <w:tr w:rsidR="00C34F33" w:rsidRPr="00DB0AAC" w14:paraId="3DD3EB6C"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8090DAD" w14:textId="345AC1AB" w:rsidR="00C34F33" w:rsidRPr="00DB0AAC" w:rsidRDefault="00C34F33" w:rsidP="00C34F33">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Kent Core Requirement (KHUM/KFA)*</w:t>
            </w:r>
            <w:r>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4E5E745F" w14:textId="49CBE26F" w:rsidR="00C34F33" w:rsidRPr="00DB0AAC" w:rsidRDefault="00C34F33" w:rsidP="00C34F33">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8A34824" w14:textId="77777777" w:rsidR="00C34F33" w:rsidRPr="00DB0AAC" w:rsidRDefault="00C34F33" w:rsidP="00C34F33">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4B134892" w14:textId="6B280F08" w:rsidR="00C34F33" w:rsidRPr="00DB0AAC" w:rsidRDefault="00C34F33" w:rsidP="00C34F33">
            <w:pPr>
              <w:tabs>
                <w:tab w:val="left" w:pos="720"/>
              </w:tabs>
              <w:rPr>
                <w:rFonts w:ascii="National Book" w:hAnsi="National Book" w:cs="Arial"/>
                <w:color w:val="002060"/>
                <w:sz w:val="22"/>
                <w:szCs w:val="22"/>
              </w:rPr>
            </w:pPr>
            <w:r w:rsidRPr="00DB0AAC">
              <w:rPr>
                <w:rFonts w:ascii="National Book" w:hAnsi="National Book" w:cs="Arial"/>
                <w:bCs/>
                <w:color w:val="002060"/>
                <w:sz w:val="22"/>
                <w:szCs w:val="22"/>
              </w:rPr>
              <w:t>@</w:t>
            </w:r>
          </w:p>
        </w:tc>
      </w:tr>
      <w:tr w:rsidR="00DB0AAC" w:rsidRPr="00DB0AAC" w14:paraId="489A06A4" w14:textId="77777777" w:rsidTr="009B5EDA">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5FB54AC"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color w:val="002060"/>
                <w:sz w:val="22"/>
                <w:szCs w:val="22"/>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5EBF413" w14:textId="77777777" w:rsidR="00DB0AAC" w:rsidRPr="00DB0AAC" w:rsidRDefault="00DB0AAC" w:rsidP="00747EBE">
            <w:pPr>
              <w:tabs>
                <w:tab w:val="left" w:pos="720"/>
              </w:tabs>
              <w:jc w:val="center"/>
              <w:rPr>
                <w:rFonts w:ascii="National Book" w:hAnsi="National Book" w:cs="Arial"/>
                <w:color w:val="002060"/>
                <w:sz w:val="22"/>
                <w:szCs w:val="22"/>
              </w:rPr>
            </w:pPr>
            <w:r w:rsidRPr="00DB0AA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7FF291D" w14:textId="77777777" w:rsidR="00DB0AAC" w:rsidRPr="00DB0AAC" w:rsidRDefault="00DB0AAC" w:rsidP="00747EBE">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32D8F775" w14:textId="77777777" w:rsidR="00DB0AAC" w:rsidRPr="00DB0AAC" w:rsidRDefault="00DB0AAC" w:rsidP="00747EBE">
            <w:pPr>
              <w:tabs>
                <w:tab w:val="left" w:pos="720"/>
              </w:tabs>
              <w:rPr>
                <w:rFonts w:ascii="National Book" w:hAnsi="National Book" w:cs="Arial"/>
                <w:color w:val="002060"/>
                <w:sz w:val="22"/>
                <w:szCs w:val="22"/>
              </w:rPr>
            </w:pPr>
            <w:r w:rsidRPr="00DB0AAC">
              <w:rPr>
                <w:rFonts w:ascii="National Book" w:hAnsi="National Book" w:cs="Arial"/>
                <w:bCs/>
                <w:color w:val="002060"/>
                <w:sz w:val="22"/>
                <w:szCs w:val="22"/>
              </w:rPr>
              <w:t>@ (If needed to reach 120 total credit hours)</w:t>
            </w:r>
          </w:p>
        </w:tc>
      </w:tr>
      <w:tr w:rsidR="00DB0AAC" w:rsidRPr="00DB0AAC" w14:paraId="35D03A19" w14:textId="77777777" w:rsidTr="009B5ED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FD91D3" w14:textId="436EDA42" w:rsidR="00DB0AAC" w:rsidRPr="00DB0AAC" w:rsidRDefault="00DB0AAC" w:rsidP="00F37AFE">
            <w:pPr>
              <w:tabs>
                <w:tab w:val="left" w:pos="720"/>
              </w:tabs>
              <w:ind w:left="720" w:hanging="720"/>
              <w:jc w:val="center"/>
              <w:rPr>
                <w:rFonts w:ascii="National Book" w:hAnsi="National Book" w:cs="Arial"/>
                <w:b/>
                <w:color w:val="FFFFFF" w:themeColor="background1"/>
                <w:sz w:val="22"/>
                <w:szCs w:val="22"/>
              </w:rPr>
            </w:pPr>
            <w:r w:rsidRPr="00DB0AAC">
              <w:rPr>
                <w:rFonts w:ascii="National Book" w:hAnsi="National Book" w:cs="Arial"/>
                <w:b/>
                <w:color w:val="FFFFFF" w:themeColor="background1"/>
                <w:sz w:val="22"/>
                <w:szCs w:val="22"/>
              </w:rPr>
              <w:t>120</w:t>
            </w:r>
            <w:r w:rsidR="00224DA8">
              <w:rPr>
                <w:rFonts w:ascii="National Book" w:hAnsi="National Book" w:cs="Arial"/>
                <w:b/>
                <w:color w:val="FFFFFF" w:themeColor="background1"/>
                <w:sz w:val="22"/>
                <w:szCs w:val="22"/>
              </w:rPr>
              <w:t>-121</w:t>
            </w:r>
            <w:r w:rsidRPr="00DB0AAC">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1A3624B2" w14:textId="4EA69768" w:rsidR="00DE0D3C" w:rsidRDefault="00DE0D3C" w:rsidP="00830A4C">
      <w:pPr>
        <w:spacing w:before="34" w:line="225" w:lineRule="exact"/>
        <w:ind w:right="-20"/>
        <w:rPr>
          <w:rFonts w:ascii="National Book" w:eastAsia="Arial" w:hAnsi="National Book" w:cs="Arial"/>
          <w:color w:val="1F3864" w:themeColor="accent1" w:themeShade="80"/>
          <w:sz w:val="16"/>
          <w:szCs w:val="16"/>
        </w:rPr>
      </w:pPr>
    </w:p>
    <w:p w14:paraId="2A2A7B2F" w14:textId="77777777" w:rsidR="00DE0D3C" w:rsidRPr="00B35A47" w:rsidRDefault="00DE0D3C" w:rsidP="00DE0D3C">
      <w:pPr>
        <w:rPr>
          <w:rFonts w:ascii="National Book" w:hAnsi="National Book" w:cs="Arial"/>
          <w:color w:val="1F3864" w:themeColor="accent1" w:themeShade="80"/>
          <w:sz w:val="22"/>
          <w:szCs w:val="22"/>
        </w:rPr>
      </w:pPr>
      <w:r w:rsidRPr="00B35A47">
        <w:rPr>
          <w:rFonts w:ascii="National Book" w:hAnsi="National Book" w:cs="Arial"/>
          <w:color w:val="1F3864" w:themeColor="accent1" w:themeShade="80"/>
          <w:sz w:val="22"/>
          <w:szCs w:val="22"/>
        </w:rPr>
        <w:t xml:space="preserve">@ Course may be taken at Stark State College and transferred to Kent State. However, please be aware of </w:t>
      </w:r>
      <w:hyperlink r:id="rId11" w:history="1">
        <w:r w:rsidRPr="00B35A47">
          <w:rPr>
            <w:rStyle w:val="Hyperlink"/>
            <w:rFonts w:ascii="National Book" w:hAnsi="National Book" w:cs="Arial"/>
            <w:sz w:val="22"/>
            <w:szCs w:val="22"/>
          </w:rPr>
          <w:t>Kent State’s residence policy</w:t>
        </w:r>
      </w:hyperlink>
      <w:r w:rsidRPr="00B35A47">
        <w:rPr>
          <w:rFonts w:ascii="National Book" w:hAnsi="National Book" w:cs="Arial"/>
          <w:color w:val="1F3864" w:themeColor="accent1" w:themeShade="80"/>
          <w:sz w:val="22"/>
          <w:szCs w:val="22"/>
        </w:rPr>
        <w:t>.</w:t>
      </w:r>
    </w:p>
    <w:p w14:paraId="69FE93E2" w14:textId="347D6C02" w:rsidR="00820B09" w:rsidRDefault="00820B09" w:rsidP="00DE0D3C">
      <w:pPr>
        <w:rPr>
          <w:rFonts w:ascii="National Book" w:hAnsi="National Book" w:cs="Arial"/>
          <w:color w:val="1F3864" w:themeColor="accent1" w:themeShade="80"/>
          <w:sz w:val="22"/>
          <w:szCs w:val="22"/>
        </w:rPr>
      </w:pPr>
      <w:r w:rsidRPr="00820B09">
        <w:rPr>
          <w:rFonts w:ascii="National Book" w:hAnsi="National Book" w:cs="Arial"/>
          <w:color w:val="1F3864" w:themeColor="accent1" w:themeShade="80"/>
          <w:sz w:val="22"/>
          <w:szCs w:val="22"/>
        </w:rPr>
        <w:t xml:space="preserve">* Technical classes for the BS degree can be completed online. For more information, </w:t>
      </w:r>
      <w:hyperlink r:id="rId12" w:history="1">
        <w:r w:rsidRPr="00820B09">
          <w:rPr>
            <w:rStyle w:val="Hyperlink"/>
            <w:rFonts w:ascii="National Book" w:hAnsi="National Book" w:cs="Arial"/>
            <w:sz w:val="22"/>
            <w:szCs w:val="22"/>
          </w:rPr>
          <w:t>contact the Engineering Technology department</w:t>
        </w:r>
      </w:hyperlink>
      <w:r w:rsidRPr="00820B09">
        <w:rPr>
          <w:rFonts w:ascii="National Book" w:hAnsi="National Book" w:cs="Arial"/>
          <w:color w:val="1F3864" w:themeColor="accent1" w:themeShade="80"/>
          <w:sz w:val="22"/>
          <w:szCs w:val="22"/>
        </w:rPr>
        <w:t>.</w:t>
      </w:r>
    </w:p>
    <w:p w14:paraId="3AC48E98" w14:textId="2D59D2F4" w:rsidR="00DE0D3C" w:rsidRPr="00B35A47" w:rsidRDefault="00820B09" w:rsidP="00DE0D3C">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t>*</w:t>
      </w:r>
      <w:r w:rsidR="00DE0D3C" w:rsidRPr="00B35A47">
        <w:rPr>
          <w:rFonts w:ascii="National Book" w:hAnsi="National Book" w:cs="Arial"/>
          <w:color w:val="1F3864" w:themeColor="accent1" w:themeShade="80"/>
          <w:sz w:val="22"/>
          <w:szCs w:val="22"/>
        </w:rPr>
        <w:t>* Minimum one course must be selected from the Humanities in Arts and Sciences (KHUM) area, and minimum one course must be selected from the Fine Arts (KFA) area.</w:t>
      </w:r>
    </w:p>
    <w:p w14:paraId="2C9F4346" w14:textId="58A9C5FD" w:rsidR="002D0933" w:rsidRPr="002D0933" w:rsidRDefault="00DE0D3C" w:rsidP="00DE0D3C">
      <w:pPr>
        <w:spacing w:before="34" w:line="225" w:lineRule="exact"/>
        <w:ind w:right="-20"/>
        <w:rPr>
          <w:rFonts w:ascii="National Book" w:eastAsia="Arial" w:hAnsi="National Book" w:cs="Arial"/>
          <w:color w:val="1F3864" w:themeColor="accent1" w:themeShade="80"/>
          <w:sz w:val="16"/>
          <w:szCs w:val="16"/>
        </w:rPr>
      </w:pPr>
      <w:r w:rsidRPr="00B35A47">
        <w:rPr>
          <w:rFonts w:ascii="National Book" w:hAnsi="National Book" w:cs="Arial"/>
          <w:color w:val="1F3864" w:themeColor="accent1" w:themeShade="80"/>
          <w:sz w:val="22"/>
          <w:szCs w:val="22"/>
        </w:rPr>
        <w:t xml:space="preserve">Students must successfully </w:t>
      </w:r>
      <w:hyperlink r:id="rId13" w:history="1">
        <w:r w:rsidRPr="00B35A47">
          <w:rPr>
            <w:rStyle w:val="Hyperlink"/>
            <w:rFonts w:ascii="National Book" w:hAnsi="National Book" w:cs="Arial"/>
            <w:sz w:val="22"/>
            <w:szCs w:val="22"/>
          </w:rPr>
          <w:t>complete one domestic diversity course (DIVD) and one global diversity course (DIVG)</w:t>
        </w:r>
      </w:hyperlink>
      <w:r w:rsidRPr="00B35A47">
        <w:rPr>
          <w:rFonts w:ascii="National Book" w:hAnsi="National Book" w:cs="Arial"/>
          <w:color w:val="1F3864" w:themeColor="accent1" w:themeShade="80"/>
          <w:sz w:val="22"/>
          <w:szCs w:val="22"/>
        </w:rPr>
        <w:t>. Please consult with a Kent State Academic Advisor.</w:t>
      </w:r>
      <w:r w:rsidR="00D375D6">
        <w:rPr>
          <w:rFonts w:ascii="Times New Roman" w:hAnsi="Times New Roman" w:cs="Times New Roman"/>
          <w:noProof/>
        </w:rPr>
        <mc:AlternateContent>
          <mc:Choice Requires="wps">
            <w:drawing>
              <wp:anchor distT="45720" distB="45720" distL="114300" distR="114300" simplePos="0" relativeHeight="251658241" behindDoc="0" locked="0" layoutInCell="1" allowOverlap="1" wp14:anchorId="2322ED7A" wp14:editId="041D635D">
                <wp:simplePos x="0" y="0"/>
                <wp:positionH relativeFrom="margin">
                  <wp:align>center</wp:align>
                </wp:positionH>
                <wp:positionV relativeFrom="paragraph">
                  <wp:posOffset>6845300</wp:posOffset>
                </wp:positionV>
                <wp:extent cx="6797040" cy="876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876300"/>
                        </a:xfrm>
                        <a:prstGeom prst="rect">
                          <a:avLst/>
                        </a:prstGeom>
                        <a:noFill/>
                        <a:ln w="9525">
                          <a:noFill/>
                          <a:miter lim="800000"/>
                          <a:headEnd/>
                          <a:tailEnd/>
                        </a:ln>
                      </wps:spPr>
                      <wps:txb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2ED7A" id="_x0000_t202" coordsize="21600,21600" o:spt="202" path="m,l,21600r21600,l21600,xe">
                <v:stroke joinstyle="miter"/>
                <v:path gradientshapeok="t" o:connecttype="rect"/>
              </v:shapetype>
              <v:shape id="Text Box 9" o:spid="_x0000_s1026" type="#_x0000_t202" style="position:absolute;margin-left:0;margin-top:539pt;width:535.2pt;height:69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" filled="f" stroked="f">
                <v:textbo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v:textbox>
                <w10:wrap anchorx="margin"/>
              </v:shape>
            </w:pict>
          </mc:Fallback>
        </mc:AlternateContent>
      </w:r>
    </w:p>
    <w:p w14:paraId="329B3601" w14:textId="77777777" w:rsidR="001F08E6" w:rsidRDefault="001F08E6">
      <w:pPr>
        <w:rPr>
          <w:rFonts w:ascii="National Black" w:hAnsi="National Black"/>
          <w:b/>
          <w:color w:val="003976"/>
          <w:spacing w:val="4"/>
          <w:sz w:val="36"/>
          <w:szCs w:val="12"/>
        </w:rPr>
      </w:pPr>
      <w:r>
        <w:br w:type="page"/>
      </w:r>
    </w:p>
    <w:p w14:paraId="37360957" w14:textId="1F73A55A" w:rsidR="00830A4C" w:rsidRDefault="009B5EDA" w:rsidP="009B5EDA">
      <w:pPr>
        <w:pStyle w:val="Heading1"/>
        <w:jc w:val="left"/>
      </w:pPr>
      <w:r>
        <w:lastRenderedPageBreak/>
        <w:t>Graduation Requirements</w:t>
      </w:r>
    </w:p>
    <w:p w14:paraId="75EBC65F" w14:textId="15945E64" w:rsidR="00DE0D3C" w:rsidRPr="00B35A47" w:rsidRDefault="00DE0D3C" w:rsidP="00DE0D3C">
      <w:pPr>
        <w:rPr>
          <w:rFonts w:ascii="National Book" w:hAnsi="National Book" w:cs="Arial"/>
          <w:color w:val="1F3864" w:themeColor="accent1" w:themeShade="80"/>
        </w:rPr>
      </w:pPr>
      <w:r w:rsidRPr="00B35A47">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D20BAE">
        <w:rPr>
          <w:rFonts w:ascii="National Book" w:hAnsi="National Book" w:cs="Arial"/>
          <w:color w:val="1F3864" w:themeColor="accent1" w:themeShade="80"/>
        </w:rPr>
        <w:t>00</w:t>
      </w:r>
      <w:r w:rsidRPr="00B35A47">
        <w:rPr>
          <w:rFonts w:ascii="National Book" w:hAnsi="National Book" w:cs="Arial"/>
          <w:color w:val="1F3864" w:themeColor="accent1" w:themeShade="80"/>
        </w:rPr>
        <w:t>0 major GPA and minimum 2.0</w:t>
      </w:r>
      <w:r w:rsidR="00D20BAE">
        <w:rPr>
          <w:rFonts w:ascii="National Book" w:hAnsi="National Book" w:cs="Arial"/>
          <w:color w:val="1F3864" w:themeColor="accent1" w:themeShade="80"/>
        </w:rPr>
        <w:t>0</w:t>
      </w:r>
      <w:r w:rsidRPr="00B35A47">
        <w:rPr>
          <w:rFonts w:ascii="National Book" w:hAnsi="National Book" w:cs="Arial"/>
          <w:color w:val="1F3864" w:themeColor="accent1" w:themeShade="8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7126138F" w14:textId="77777777" w:rsidR="00DE0D3C" w:rsidRPr="00B35A47" w:rsidRDefault="00DE0D3C" w:rsidP="00DE0D3C">
      <w:pPr>
        <w:rPr>
          <w:rFonts w:ascii="National Book" w:hAnsi="National Book" w:cs="Arial"/>
          <w:color w:val="1F3864" w:themeColor="accent1" w:themeShade="80"/>
        </w:rPr>
      </w:pPr>
    </w:p>
    <w:p w14:paraId="5CC94843" w14:textId="77777777" w:rsidR="00DE0D3C" w:rsidRPr="00B35A47" w:rsidRDefault="00DE0D3C" w:rsidP="00DE0D3C">
      <w:pPr>
        <w:rPr>
          <w:rFonts w:ascii="National Book" w:hAnsi="National Book" w:cs="Arial"/>
          <w:color w:val="1F3864" w:themeColor="accent1" w:themeShade="80"/>
        </w:rPr>
      </w:pPr>
      <w:r w:rsidRPr="00B35A47">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0E62129" w14:textId="77777777" w:rsidR="00DE0D3C" w:rsidRPr="00B35A47" w:rsidRDefault="00DE0D3C" w:rsidP="00DE0D3C">
      <w:pPr>
        <w:rPr>
          <w:rFonts w:ascii="National Book" w:hAnsi="National Book" w:cs="Arial"/>
          <w:color w:val="1F3864" w:themeColor="accent1" w:themeShade="80"/>
        </w:rPr>
      </w:pPr>
    </w:p>
    <w:p w14:paraId="0792EE2D" w14:textId="3ABA0C11" w:rsidR="00DE0D3C" w:rsidRDefault="00DE0D3C" w:rsidP="00DE0D3C">
      <w:pPr>
        <w:rPr>
          <w:rFonts w:ascii="National Book" w:hAnsi="National Book" w:cs="Arial"/>
          <w:color w:val="1F3864" w:themeColor="accent1" w:themeShade="80"/>
        </w:rPr>
      </w:pPr>
      <w:r w:rsidRPr="00B35A47">
        <w:rPr>
          <w:rFonts w:ascii="National Book" w:hAnsi="National Book" w:cs="Arial"/>
          <w:color w:val="1F3864" w:themeColor="accent1" w:themeShade="80"/>
        </w:rPr>
        <w:t>It is recommended that students intending to pursue the Bachelor of Science degree in Engineering Technology, Integrated Engineering Technology through Kent State University consult with academic advisors at both Stark State College and Kent State University.</w:t>
      </w:r>
    </w:p>
    <w:p w14:paraId="0E6DAC11" w14:textId="11ECFF1A" w:rsidR="00DE0D3C" w:rsidRDefault="00DE0D3C" w:rsidP="00DE0D3C">
      <w:pPr>
        <w:rPr>
          <w:rFonts w:ascii="National Book" w:hAnsi="National Book" w:cs="Arial"/>
          <w:color w:val="1F3864" w:themeColor="accent1" w:themeShade="80"/>
        </w:rPr>
      </w:pPr>
    </w:p>
    <w:p w14:paraId="27F0770F" w14:textId="77777777" w:rsidR="001F08E6" w:rsidRPr="00F37AFE" w:rsidRDefault="001F08E6" w:rsidP="001F08E6">
      <w:pPr>
        <w:pStyle w:val="NoSpacing"/>
        <w:rPr>
          <w:rFonts w:ascii="National Black" w:hAnsi="National Black"/>
          <w:b/>
          <w:color w:val="1F3864" w:themeColor="accent1" w:themeShade="80"/>
          <w:sz w:val="32"/>
          <w:szCs w:val="32"/>
        </w:rPr>
      </w:pPr>
      <w:bookmarkStart w:id="0" w:name="_Hlk137898639"/>
      <w:bookmarkStart w:id="1" w:name="_Hlk139100377"/>
      <w:r w:rsidRPr="00F37AFE">
        <w:rPr>
          <w:rFonts w:ascii="National Black" w:hAnsi="National Black"/>
          <w:b/>
          <w:color w:val="1F3864" w:themeColor="accent1" w:themeShade="80"/>
          <w:sz w:val="32"/>
          <w:szCs w:val="32"/>
        </w:rPr>
        <w:t>Contact Information</w:t>
      </w:r>
    </w:p>
    <w:p w14:paraId="49B8E81F" w14:textId="77777777" w:rsidR="002B2BD4" w:rsidRDefault="002B2BD4" w:rsidP="002B2BD4">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55ADC8D3" w14:textId="77777777" w:rsidR="002B2BD4" w:rsidRPr="008C1C5D" w:rsidRDefault="002B2BD4" w:rsidP="002B2BD4">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Frank Fuller, Ph.D. </w:t>
      </w:r>
    </w:p>
    <w:p w14:paraId="06FE1F25" w14:textId="77777777" w:rsidR="002B2BD4" w:rsidRPr="008C1C5D" w:rsidRDefault="002B2BD4" w:rsidP="002B2BD4">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Department Chair </w:t>
      </w:r>
    </w:p>
    <w:p w14:paraId="5DFD95C6" w14:textId="77777777" w:rsidR="002B2BD4" w:rsidRPr="008C1C5D" w:rsidRDefault="002B2BD4" w:rsidP="002B2BD4">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(330) 494-6170, ext. 4636 </w:t>
      </w:r>
    </w:p>
    <w:p w14:paraId="4F1431BF" w14:textId="03BA8096" w:rsidR="001F08E6" w:rsidRPr="00A70FE0" w:rsidRDefault="002B2BD4" w:rsidP="002B2BD4">
      <w:pPr>
        <w:pStyle w:val="NoSpacing"/>
        <w:rPr>
          <w:rFonts w:ascii="National Bold Italic" w:hAnsi="National Bold Italic"/>
          <w:color w:val="1F3864" w:themeColor="accent1" w:themeShade="80"/>
        </w:rPr>
      </w:pPr>
      <w:hyperlink r:id="rId14" w:history="1">
        <w:r w:rsidRPr="008C1C5D">
          <w:rPr>
            <w:rStyle w:val="Hyperlink"/>
            <w:rFonts w:ascii="National Book" w:hAnsi="National Book" w:cs="Calibri"/>
            <w:sz w:val="24"/>
            <w:szCs w:val="24"/>
          </w:rPr>
          <w:t>ffuller@starkstate.edu</w:t>
        </w:r>
      </w:hyperlink>
      <w:r>
        <w:rPr>
          <w:rFonts w:ascii="National Book" w:hAnsi="National Book" w:cs="Calibri"/>
          <w:color w:val="000000"/>
          <w:sz w:val="24"/>
          <w:szCs w:val="24"/>
        </w:rPr>
        <w:br/>
      </w:r>
    </w:p>
    <w:p w14:paraId="54C5482C" w14:textId="77777777" w:rsidR="001F08E6" w:rsidRDefault="001F08E6" w:rsidP="001F08E6">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43FE4392" w14:textId="6EA08B52" w:rsidR="001F08E6" w:rsidRPr="00A70FE0" w:rsidRDefault="001F08E6" w:rsidP="00F37AFE">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0C731002" w14:textId="77777777" w:rsidR="001F08E6" w:rsidRPr="00A70FE0" w:rsidRDefault="001F08E6" w:rsidP="001F08E6">
      <w:pPr>
        <w:pStyle w:val="NoSpacing"/>
        <w:rPr>
          <w:rFonts w:ascii="National Book" w:hAnsi="National Book"/>
          <w:color w:val="1F3864" w:themeColor="accent1" w:themeShade="80"/>
          <w:sz w:val="24"/>
          <w:szCs w:val="24"/>
        </w:rPr>
      </w:pPr>
      <w:hyperlink r:id="rId15" w:history="1">
        <w:r w:rsidRPr="00A70FE0">
          <w:rPr>
            <w:rStyle w:val="Hyperlink"/>
            <w:rFonts w:ascii="National Book" w:hAnsi="National Book"/>
            <w:sz w:val="24"/>
            <w:szCs w:val="24"/>
          </w:rPr>
          <w:t>pathways@kent.edu</w:t>
        </w:r>
      </w:hyperlink>
      <w:bookmarkEnd w:id="2"/>
    </w:p>
    <w:p w14:paraId="753E0A76" w14:textId="77777777" w:rsidR="001F08E6" w:rsidRPr="00632AEE" w:rsidRDefault="001F08E6" w:rsidP="001F08E6">
      <w:pPr>
        <w:pStyle w:val="NoSpacing"/>
        <w:rPr>
          <w:rFonts w:ascii="National Book" w:hAnsi="National Book"/>
          <w:color w:val="1F3864" w:themeColor="accent1" w:themeShade="80"/>
          <w:sz w:val="24"/>
          <w:szCs w:val="24"/>
        </w:rPr>
      </w:pPr>
    </w:p>
    <w:p w14:paraId="73C951D5" w14:textId="38A68441" w:rsidR="00E561CA" w:rsidRPr="00453FFA" w:rsidRDefault="001F08E6" w:rsidP="001F08E6">
      <w:bookmarkStart w:id="3" w:name="_Hlk137907252"/>
      <w:r w:rsidRPr="00453FFA">
        <w:rPr>
          <w:rFonts w:ascii="National Regular Italic" w:hAnsi="National Regular Italic"/>
          <w:b/>
          <w:color w:val="1F3864" w:themeColor="accent1" w:themeShade="80"/>
        </w:rPr>
        <w:t xml:space="preserve">Last Updated </w:t>
      </w:r>
      <w:bookmarkEnd w:id="0"/>
      <w:bookmarkEnd w:id="3"/>
      <w:bookmarkEnd w:id="1"/>
      <w:r w:rsidR="00AD0E0C">
        <w:rPr>
          <w:rFonts w:ascii="National Regular Italic" w:hAnsi="National Regular Italic"/>
          <w:b/>
          <w:color w:val="1F3864" w:themeColor="accent1" w:themeShade="80"/>
        </w:rPr>
        <w:t>December</w:t>
      </w:r>
      <w:r w:rsidR="00217323" w:rsidRPr="00453FFA">
        <w:rPr>
          <w:rFonts w:ascii="National Regular Italic" w:hAnsi="National Regular Italic"/>
          <w:b/>
          <w:color w:val="1F3864" w:themeColor="accent1" w:themeShade="80"/>
        </w:rPr>
        <w:t xml:space="preserve"> 202</w:t>
      </w:r>
      <w:r w:rsidR="002B2BD4">
        <w:rPr>
          <w:rFonts w:ascii="National Regular Italic" w:hAnsi="National Regular Italic"/>
          <w:b/>
          <w:color w:val="1F3864" w:themeColor="accent1" w:themeShade="80"/>
        </w:rPr>
        <w:t>5</w:t>
      </w:r>
    </w:p>
    <w:sectPr w:rsidR="00E561CA" w:rsidRPr="00453FFA" w:rsidSect="0077134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5A82" w14:textId="77777777" w:rsidR="00037AF3" w:rsidRDefault="00037AF3" w:rsidP="004D1F78">
      <w:r>
        <w:separator/>
      </w:r>
    </w:p>
  </w:endnote>
  <w:endnote w:type="continuationSeparator" w:id="0">
    <w:p w14:paraId="4EEF1132" w14:textId="77777777" w:rsidR="00037AF3" w:rsidRDefault="00037AF3" w:rsidP="004D1F78">
      <w:r>
        <w:continuationSeparator/>
      </w:r>
    </w:p>
  </w:endnote>
  <w:endnote w:type="continuationNotice" w:id="1">
    <w:p w14:paraId="21A7FEAD" w14:textId="77777777" w:rsidR="00037AF3" w:rsidRDefault="00037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5149" w14:textId="77777777" w:rsidR="00F37AFE" w:rsidRDefault="00F3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A477" w14:textId="77777777" w:rsidR="00F37AFE" w:rsidRDefault="00F3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3F3" w14:textId="77777777" w:rsidR="00F37AFE" w:rsidRDefault="00F3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7317" w14:textId="77777777" w:rsidR="00037AF3" w:rsidRDefault="00037AF3" w:rsidP="004D1F78">
      <w:r>
        <w:separator/>
      </w:r>
    </w:p>
  </w:footnote>
  <w:footnote w:type="continuationSeparator" w:id="0">
    <w:p w14:paraId="002AD272" w14:textId="77777777" w:rsidR="00037AF3" w:rsidRDefault="00037AF3" w:rsidP="004D1F78">
      <w:r>
        <w:continuationSeparator/>
      </w:r>
    </w:p>
  </w:footnote>
  <w:footnote w:type="continuationNotice" w:id="1">
    <w:p w14:paraId="4CA46EA6" w14:textId="77777777" w:rsidR="00037AF3" w:rsidRDefault="00037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3C0D" w14:textId="77777777" w:rsidR="00F37AFE" w:rsidRDefault="00F3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6A55" w14:textId="54F57BD2" w:rsidR="00F37AFE" w:rsidRDefault="00F3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5585" w14:textId="77777777" w:rsidR="00F37AFE" w:rsidRDefault="00F3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44813">
    <w:abstractNumId w:val="3"/>
  </w:num>
  <w:num w:numId="2" w16cid:durableId="213590372">
    <w:abstractNumId w:val="5"/>
  </w:num>
  <w:num w:numId="3" w16cid:durableId="15129163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9406544">
    <w:abstractNumId w:val="0"/>
  </w:num>
  <w:num w:numId="5" w16cid:durableId="16314778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250910">
    <w:abstractNumId w:val="2"/>
  </w:num>
  <w:num w:numId="7" w16cid:durableId="1273245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3981080">
    <w:abstractNumId w:val="4"/>
  </w:num>
  <w:num w:numId="9" w16cid:durableId="1751733055">
    <w:abstractNumId w:val="6"/>
  </w:num>
  <w:num w:numId="10" w16cid:durableId="110044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A/jHTAXwqyAumqR3zLdm9qIL82kEm4bUAdDemoeevmEVeGhiIQCwHFAw/MFzS72xwrEVb2fJ1qJDzE/ZGEXYQ==" w:salt="MxVLeiRZW/s9wH08cs9DZ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sFADkt2IMtAAAA"/>
  </w:docVars>
  <w:rsids>
    <w:rsidRoot w:val="004D1F78"/>
    <w:rsid w:val="00005CA3"/>
    <w:rsid w:val="0001089B"/>
    <w:rsid w:val="00017209"/>
    <w:rsid w:val="0002406E"/>
    <w:rsid w:val="00037AF3"/>
    <w:rsid w:val="000465B3"/>
    <w:rsid w:val="000542D1"/>
    <w:rsid w:val="000A1C88"/>
    <w:rsid w:val="000E634B"/>
    <w:rsid w:val="00106221"/>
    <w:rsid w:val="00112645"/>
    <w:rsid w:val="00113527"/>
    <w:rsid w:val="00122BB4"/>
    <w:rsid w:val="00126FF0"/>
    <w:rsid w:val="00136945"/>
    <w:rsid w:val="001568D0"/>
    <w:rsid w:val="001B635E"/>
    <w:rsid w:val="001F08E6"/>
    <w:rsid w:val="002128F9"/>
    <w:rsid w:val="00217323"/>
    <w:rsid w:val="00224DA8"/>
    <w:rsid w:val="0022504E"/>
    <w:rsid w:val="002536AB"/>
    <w:rsid w:val="00273329"/>
    <w:rsid w:val="002B12E0"/>
    <w:rsid w:val="002B2BD4"/>
    <w:rsid w:val="002B3A36"/>
    <w:rsid w:val="002B44FF"/>
    <w:rsid w:val="002D0933"/>
    <w:rsid w:val="00452A92"/>
    <w:rsid w:val="00453FFA"/>
    <w:rsid w:val="00473D07"/>
    <w:rsid w:val="00497978"/>
    <w:rsid w:val="004A137D"/>
    <w:rsid w:val="004D1F78"/>
    <w:rsid w:val="004D2465"/>
    <w:rsid w:val="00513E1A"/>
    <w:rsid w:val="00530E24"/>
    <w:rsid w:val="0056788A"/>
    <w:rsid w:val="00580521"/>
    <w:rsid w:val="005A736E"/>
    <w:rsid w:val="005C56CD"/>
    <w:rsid w:val="005E7A04"/>
    <w:rsid w:val="006619AC"/>
    <w:rsid w:val="00693C1E"/>
    <w:rsid w:val="006B1DAC"/>
    <w:rsid w:val="007023BB"/>
    <w:rsid w:val="00722248"/>
    <w:rsid w:val="0077134B"/>
    <w:rsid w:val="007D1B8C"/>
    <w:rsid w:val="00820B09"/>
    <w:rsid w:val="008302A4"/>
    <w:rsid w:val="00830A4C"/>
    <w:rsid w:val="008407FE"/>
    <w:rsid w:val="008B18D1"/>
    <w:rsid w:val="009B5EDA"/>
    <w:rsid w:val="009E712C"/>
    <w:rsid w:val="00A32E1F"/>
    <w:rsid w:val="00A634BC"/>
    <w:rsid w:val="00A65614"/>
    <w:rsid w:val="00A805B0"/>
    <w:rsid w:val="00A80F3B"/>
    <w:rsid w:val="00A86E0B"/>
    <w:rsid w:val="00AD069E"/>
    <w:rsid w:val="00AD0E0C"/>
    <w:rsid w:val="00B03D30"/>
    <w:rsid w:val="00B15426"/>
    <w:rsid w:val="00B35A47"/>
    <w:rsid w:val="00B7259E"/>
    <w:rsid w:val="00BB0B5C"/>
    <w:rsid w:val="00BB196F"/>
    <w:rsid w:val="00C34F33"/>
    <w:rsid w:val="00C66D0F"/>
    <w:rsid w:val="00C915ED"/>
    <w:rsid w:val="00CD48FF"/>
    <w:rsid w:val="00CE6CA3"/>
    <w:rsid w:val="00D20BAE"/>
    <w:rsid w:val="00D21697"/>
    <w:rsid w:val="00D375D6"/>
    <w:rsid w:val="00D55ABB"/>
    <w:rsid w:val="00D6504D"/>
    <w:rsid w:val="00D73DE5"/>
    <w:rsid w:val="00D82D04"/>
    <w:rsid w:val="00D929EC"/>
    <w:rsid w:val="00DA3B4F"/>
    <w:rsid w:val="00DB0AAC"/>
    <w:rsid w:val="00DB2161"/>
    <w:rsid w:val="00DD5510"/>
    <w:rsid w:val="00DE0D3C"/>
    <w:rsid w:val="00E53414"/>
    <w:rsid w:val="00E561CA"/>
    <w:rsid w:val="00E92DB2"/>
    <w:rsid w:val="00E979DE"/>
    <w:rsid w:val="00EB47DD"/>
    <w:rsid w:val="00ED1F65"/>
    <w:rsid w:val="00ED5046"/>
    <w:rsid w:val="00EE3BB2"/>
    <w:rsid w:val="00F3649F"/>
    <w:rsid w:val="00F37AFE"/>
    <w:rsid w:val="00F6187A"/>
    <w:rsid w:val="00F75479"/>
    <w:rsid w:val="00FA1B6E"/>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5EDA"/>
    <w:pPr>
      <w:tabs>
        <w:tab w:val="left" w:pos="180"/>
      </w:tabs>
      <w:jc w:val="center"/>
      <w:outlineLvl w:val="0"/>
    </w:pPr>
    <w:rPr>
      <w:rFonts w:ascii="National Black" w:hAnsi="National Black"/>
      <w:b/>
      <w:color w:val="003976"/>
      <w:spacing w:val="4"/>
      <w:sz w:val="36"/>
      <w:szCs w:val="12"/>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9B5EDA"/>
    <w:rPr>
      <w:rFonts w:ascii="National Black" w:hAnsi="National Black"/>
      <w:b/>
      <w:color w:val="003976"/>
      <w:spacing w:val="4"/>
      <w:sz w:val="36"/>
      <w:szCs w:val="12"/>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semiHidden/>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kent.edu/academic-policies/diversity-course-requi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ent.edu/tusc/engt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fuller@stark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9BF258A3-6DD9-4315-A0DA-22D24B4F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402F8-9277-4D57-A715-CCA5ED3326FC}">
  <ds:schemaRefs>
    <ds:schemaRef ds:uri="http://schemas.microsoft.com/sharepoint/v3/contenttype/forms"/>
  </ds:schemaRefs>
</ds:datastoreItem>
</file>

<file path=customXml/itemProps3.xml><?xml version="1.0" encoding="utf-8"?>
<ds:datastoreItem xmlns:ds="http://schemas.openxmlformats.org/officeDocument/2006/customXml" ds:itemID="{EB7980B0-58CF-4598-84BF-F2890684990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3</Pages>
  <Words>878</Words>
  <Characters>5010</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cp:lastPrinted>2021-07-06T19:02:00Z</cp:lastPrinted>
  <dcterms:created xsi:type="dcterms:W3CDTF">2024-06-12T13:54:00Z</dcterms:created>
  <dcterms:modified xsi:type="dcterms:W3CDTF">2025-12-19T20:20:00Z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