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805E" w14:textId="77777777" w:rsidR="00EB4047" w:rsidRDefault="00DC6C11" w:rsidP="00BF5000">
      <w:pPr>
        <w:pStyle w:val="Heading1"/>
      </w:pPr>
      <w:r>
        <w:rPr>
          <w:rFonts w:ascii="National-Black"/>
          <w:b/>
          <w:noProof/>
          <w:color w:val="003976"/>
          <w:spacing w:val="7"/>
          <w:sz w:val="50"/>
        </w:rPr>
        <w:drawing>
          <wp:anchor distT="0" distB="0" distL="114300" distR="114300" simplePos="0" relativeHeight="251658240" behindDoc="0" locked="0" layoutInCell="1" allowOverlap="1" wp14:anchorId="0D3A9BE0" wp14:editId="47B75E87">
            <wp:simplePos x="0" y="0"/>
            <wp:positionH relativeFrom="page">
              <wp:posOffset>0</wp:posOffset>
            </wp:positionH>
            <wp:positionV relativeFrom="page">
              <wp:align>top</wp:align>
            </wp:positionV>
            <wp:extent cx="7900416" cy="1453896"/>
            <wp:effectExtent l="0" t="0" r="5715" b="0"/>
            <wp:wrapThrough wrapText="bothSides">
              <wp:wrapPolygon edited="0">
                <wp:start x="417" y="0"/>
                <wp:lineTo x="208" y="1982"/>
                <wp:lineTo x="0" y="4529"/>
                <wp:lineTo x="0" y="21232"/>
                <wp:lineTo x="21564" y="21232"/>
                <wp:lineTo x="21564" y="0"/>
                <wp:lineTo x="417" y="0"/>
              </wp:wrapPolygon>
            </wp:wrapThrough>
            <wp:docPr id="14" name="Picture 14" descr="Pittsburgh Institute of Aeronautics (PIA) logo and Kent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Pittsburgh Institute of Aeronautics (PIA) logo and Kent State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0416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630" w:rsidRPr="00A50C49">
        <w:t xml:space="preserve"> </w:t>
      </w:r>
    </w:p>
    <w:p w14:paraId="469306CF" w14:textId="3273CD80" w:rsidR="00425630" w:rsidRPr="00BF5000" w:rsidRDefault="00DC6C11" w:rsidP="00BF5000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Pittsburgh Institute of Aeronautics (PIA)</w:t>
      </w:r>
      <w:r w:rsidR="009F592E" w:rsidRPr="00BF5000">
        <w:rPr>
          <w:sz w:val="36"/>
          <w:szCs w:val="36"/>
        </w:rPr>
        <w:t xml:space="preserve"> t</w:t>
      </w:r>
      <w:r w:rsidR="00425630" w:rsidRPr="00BF5000">
        <w:rPr>
          <w:sz w:val="36"/>
          <w:szCs w:val="36"/>
        </w:rPr>
        <w:t>o The</w:t>
      </w:r>
      <w:r w:rsidR="00BF5000">
        <w:rPr>
          <w:sz w:val="36"/>
          <w:szCs w:val="36"/>
        </w:rPr>
        <w:t xml:space="preserve"> </w:t>
      </w:r>
      <w:r w:rsidR="00425630" w:rsidRPr="00BF5000">
        <w:rPr>
          <w:sz w:val="36"/>
          <w:szCs w:val="36"/>
        </w:rPr>
        <w:t xml:space="preserve">Associate </w:t>
      </w:r>
      <w:r w:rsidR="00BF5000" w:rsidRPr="00BF5000">
        <w:rPr>
          <w:sz w:val="36"/>
          <w:szCs w:val="36"/>
        </w:rPr>
        <w:t>of</w:t>
      </w:r>
      <w:r w:rsidR="00425630" w:rsidRPr="00BF5000">
        <w:rPr>
          <w:sz w:val="36"/>
          <w:szCs w:val="36"/>
        </w:rPr>
        <w:t xml:space="preserve"> Technical Study, Individualized Program</w:t>
      </w:r>
    </w:p>
    <w:p w14:paraId="6DAEAA45" w14:textId="77777777" w:rsidR="00406EE5" w:rsidRDefault="00406EE5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03C64BBF" w14:textId="619C2C15" w:rsidR="00A50C49" w:rsidRPr="00015EEF" w:rsidRDefault="00DC6C11" w:rsidP="00EB4047">
      <w:pPr>
        <w:pStyle w:val="Heading2"/>
        <w:jc w:val="center"/>
      </w:pPr>
      <w:r>
        <w:t>Pittsburgh Institute of Aeronautics</w:t>
      </w:r>
      <w:r w:rsidR="007D3224" w:rsidRPr="00015EEF">
        <w:t>:</w:t>
      </w:r>
      <w:r w:rsidR="00A50C49" w:rsidRPr="00015EEF">
        <w:t xml:space="preserve"> </w:t>
      </w:r>
      <w:r w:rsidR="009F592E" w:rsidRPr="00015EEF">
        <w:t>Diploma</w:t>
      </w:r>
      <w:r>
        <w:t>/Certificate</w:t>
      </w:r>
      <w:r w:rsidR="00A50C49" w:rsidRPr="00015EEF">
        <w:t xml:space="preserve"> Program</w:t>
      </w:r>
    </w:p>
    <w:p w14:paraId="6954A3D8" w14:textId="77777777" w:rsidR="00A50C49" w:rsidRPr="006D2392" w:rsidRDefault="00A50C49" w:rsidP="00EB4047">
      <w:pPr>
        <w:pStyle w:val="Heading2"/>
        <w:jc w:val="center"/>
      </w:pPr>
      <w:r w:rsidRPr="00015EEF">
        <w:t>Kent State University: Associate of Technical Study, Individualized Program</w:t>
      </w:r>
    </w:p>
    <w:p w14:paraId="6F1E7DEB" w14:textId="77777777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6D2392" w:rsidRPr="006D2392" w14:paraId="2640822B" w14:textId="77777777" w:rsidTr="002F51C6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D18226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AEDA8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3DFC17A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34DE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6470B5FD" w14:textId="27C4F56F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29CA7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6D2392" w:rsidRPr="006D2392" w14:paraId="7347C408" w14:textId="77777777" w:rsidTr="00015EEF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3CE7AC0" w14:textId="3578BB3E" w:rsidR="00A50C49" w:rsidRPr="006D2392" w:rsidRDefault="00DC6C11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DC6C11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Pittsburgh Institute of Aeronautics</w:t>
            </w:r>
            <w:r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 xml:space="preserve"> (PIA)</w:t>
            </w:r>
          </w:p>
        </w:tc>
      </w:tr>
      <w:tr w:rsidR="006D2392" w:rsidRPr="006D2392" w14:paraId="0BBD3B17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4E29" w14:textId="10C382EC" w:rsidR="00A50C49" w:rsidRPr="006D2392" w:rsidRDefault="009F592E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Diploma</w:t>
            </w:r>
            <w:r w:rsidR="00A50C49"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3A0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3003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9F67" w14:textId="00550B63" w:rsidR="00A50C49" w:rsidRPr="006D2392" w:rsidRDefault="00DC6C11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DC6C11">
              <w:rPr>
                <w:rFonts w:ascii="National Book" w:hAnsi="National Book" w:cs="Arial"/>
                <w:color w:val="002060"/>
                <w:sz w:val="18"/>
                <w:szCs w:val="18"/>
              </w:rPr>
              <w:t>Documentation of diploma/certificate program completion. Diploma/certificate program hours must be greater than or equal to 1,900 clock hours.</w:t>
            </w:r>
          </w:p>
        </w:tc>
      </w:tr>
      <w:tr w:rsidR="006D2392" w:rsidRPr="006D2392" w14:paraId="48766C5C" w14:textId="77777777" w:rsidTr="00015EEF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590A0D1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[15-16 Credit Hours] Kent State University</w:t>
            </w:r>
          </w:p>
        </w:tc>
      </w:tr>
      <w:tr w:rsidR="006D2392" w:rsidRPr="006D2392" w14:paraId="2C33E0CC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D7C6" w14:textId="6611F3A5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6BF2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26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B2A2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6D2392" w:rsidRPr="006D2392" w14:paraId="754DB044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B3D2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6499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4D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2E0D" w14:textId="77777777" w:rsidR="00A50C49" w:rsidRPr="006D2392" w:rsidRDefault="00A50C49" w:rsidP="007E65F8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3D7828D1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112C" w14:textId="2D93AC8F" w:rsidR="00A50C49" w:rsidRPr="006D2392" w:rsidRDefault="00425630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General</w:t>
            </w:r>
            <w:r w:rsidR="00A50C49"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9130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DDC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BF70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6D2392" w:rsidRPr="006D2392" w14:paraId="33B0FEA8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C0F4" w14:textId="1DE6574D" w:rsidR="00A50C49" w:rsidRPr="006D2392" w:rsidRDefault="009C5782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211D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286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021D" w14:textId="157416BC" w:rsidR="00A50C49" w:rsidRPr="006D2392" w:rsidRDefault="00B341E4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UC 1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0001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is not required of transfer students with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30 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credits (excluding College Credit Plus) or students age 21+ at the time of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matriculation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.</w:t>
            </w:r>
          </w:p>
        </w:tc>
      </w:tr>
      <w:tr w:rsidR="006D2392" w:rsidRPr="006D2392" w14:paraId="6100D171" w14:textId="77777777" w:rsidTr="00015EEF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8265111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[15 Credit Hours] Kent State University</w:t>
            </w:r>
          </w:p>
        </w:tc>
      </w:tr>
      <w:tr w:rsidR="006D2392" w:rsidRPr="006D2392" w14:paraId="466AC2AC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B4D6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7F50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66C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8637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5D70566C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2065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895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02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F7A5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04DE6C9F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5323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40C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FA3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E79E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27B0F4F6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C988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41F9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F96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04D3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6D2392" w:rsidRPr="006D2392" w14:paraId="336DFF73" w14:textId="77777777" w:rsidTr="00015EEF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AB240D5" w14:textId="77777777" w:rsidR="00A50C49" w:rsidRPr="002F51C6" w:rsidRDefault="00A50C49" w:rsidP="002F51C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2F51C6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60-61 Total Credit Hours to Graduate with the ATS Degree from Kent State University</w:t>
            </w:r>
          </w:p>
        </w:tc>
      </w:tr>
    </w:tbl>
    <w:p w14:paraId="1DEDB0FA" w14:textId="77777777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01B3FCB1" w14:textId="77777777" w:rsidR="006D2392" w:rsidRPr="002F51C6" w:rsidRDefault="006D2392" w:rsidP="00015EEF">
      <w:pPr>
        <w:pStyle w:val="Heading3"/>
        <w:jc w:val="left"/>
        <w:rPr>
          <w:sz w:val="24"/>
          <w:szCs w:val="24"/>
        </w:rPr>
      </w:pPr>
      <w:r w:rsidRPr="002F51C6">
        <w:rPr>
          <w:sz w:val="24"/>
          <w:szCs w:val="24"/>
        </w:rPr>
        <w:t>GRADUATION REQUIREMENTS SUMMARY</w:t>
      </w:r>
    </w:p>
    <w:p w14:paraId="70F1BA16" w14:textId="77777777" w:rsidR="006D2392" w:rsidRPr="002F51C6" w:rsidRDefault="006D2392" w:rsidP="006D2392">
      <w:pPr>
        <w:spacing w:line="276" w:lineRule="auto"/>
        <w:rPr>
          <w:rFonts w:ascii="National Book" w:hAnsi="National Book" w:cs="Arial"/>
          <w:color w:val="002060"/>
        </w:rPr>
      </w:pPr>
    </w:p>
    <w:p w14:paraId="035DFFED" w14:textId="0B8E3AE5" w:rsidR="006D2392" w:rsidRPr="002F51C6" w:rsidRDefault="006D2392" w:rsidP="006D2392">
      <w:pPr>
        <w:rPr>
          <w:rFonts w:ascii="National Book" w:hAnsi="National Book" w:cs="Arial"/>
          <w:color w:val="002060"/>
        </w:rPr>
      </w:pPr>
      <w:r w:rsidRPr="002F51C6">
        <w:rPr>
          <w:rFonts w:ascii="National Book" w:hAnsi="National Book" w:cs="Arial"/>
          <w:b/>
          <w:color w:val="002060"/>
        </w:rPr>
        <w:t>Minimum Total Hours:</w:t>
      </w:r>
      <w:r w:rsidRPr="002F51C6">
        <w:rPr>
          <w:rFonts w:ascii="National Book" w:hAnsi="National Book" w:cs="Arial"/>
          <w:color w:val="002060"/>
        </w:rPr>
        <w:t xml:space="preserve">  60 credit hours</w:t>
      </w:r>
    </w:p>
    <w:p w14:paraId="482FEB48" w14:textId="77777777" w:rsidR="006D2392" w:rsidRPr="002F51C6" w:rsidRDefault="006D2392" w:rsidP="006D2392">
      <w:pPr>
        <w:rPr>
          <w:rFonts w:ascii="National Book" w:hAnsi="National Book" w:cs="Arial"/>
          <w:color w:val="002060"/>
        </w:rPr>
      </w:pPr>
      <w:r w:rsidRPr="002F51C6">
        <w:rPr>
          <w:rFonts w:ascii="National Book" w:hAnsi="National Book" w:cs="Arial"/>
          <w:b/>
          <w:color w:val="002060"/>
        </w:rPr>
        <w:t>Minimum Kent Core Hours:</w:t>
      </w:r>
      <w:r w:rsidRPr="002F51C6">
        <w:rPr>
          <w:rFonts w:ascii="National Book" w:hAnsi="National Book" w:cs="Arial"/>
          <w:color w:val="002060"/>
        </w:rPr>
        <w:t xml:space="preserve">  15 credit hours</w:t>
      </w:r>
    </w:p>
    <w:p w14:paraId="71620E3B" w14:textId="3CE1005E" w:rsidR="006D2392" w:rsidRPr="002F51C6" w:rsidRDefault="006D2392" w:rsidP="006D2392">
      <w:pPr>
        <w:rPr>
          <w:rFonts w:ascii="National Book" w:hAnsi="National Book" w:cs="Arial"/>
          <w:color w:val="002060"/>
        </w:rPr>
      </w:pPr>
      <w:r w:rsidRPr="002F51C6">
        <w:rPr>
          <w:rFonts w:ascii="National Book" w:hAnsi="National Book" w:cs="Arial"/>
          <w:b/>
          <w:color w:val="002060"/>
        </w:rPr>
        <w:t>Minimum Major GPA:</w:t>
      </w:r>
      <w:r w:rsidRPr="002F51C6">
        <w:rPr>
          <w:rFonts w:ascii="National Book" w:hAnsi="National Book" w:cs="Arial"/>
          <w:color w:val="002060"/>
        </w:rPr>
        <w:t xml:space="preserve">  2.00</w:t>
      </w:r>
      <w:r w:rsidR="00DF284D" w:rsidRPr="002F51C6">
        <w:rPr>
          <w:rFonts w:ascii="National Book" w:hAnsi="National Book" w:cs="Arial"/>
          <w:color w:val="002060"/>
        </w:rPr>
        <w:t>0</w:t>
      </w:r>
    </w:p>
    <w:p w14:paraId="59C8EEE9" w14:textId="1ED7EBA5" w:rsidR="006D2392" w:rsidRPr="002F51C6" w:rsidRDefault="006D2392" w:rsidP="006D2392">
      <w:pPr>
        <w:rPr>
          <w:rFonts w:ascii="National Book" w:hAnsi="National Book" w:cs="Arial"/>
          <w:color w:val="002060"/>
        </w:rPr>
      </w:pPr>
      <w:r w:rsidRPr="002F51C6">
        <w:rPr>
          <w:rFonts w:ascii="National Book" w:hAnsi="National Book" w:cs="Arial"/>
          <w:b/>
          <w:color w:val="002060"/>
        </w:rPr>
        <w:t>Minimum Overall GPA:</w:t>
      </w:r>
      <w:r w:rsidRPr="002F51C6">
        <w:rPr>
          <w:rFonts w:ascii="National Book" w:hAnsi="National Book" w:cs="Arial"/>
          <w:color w:val="002060"/>
        </w:rPr>
        <w:t xml:space="preserve">  2.00</w:t>
      </w:r>
      <w:r w:rsidR="00DF284D" w:rsidRPr="002F51C6">
        <w:rPr>
          <w:rFonts w:ascii="National Book" w:hAnsi="National Book" w:cs="Arial"/>
          <w:color w:val="002060"/>
        </w:rPr>
        <w:t>0</w:t>
      </w:r>
    </w:p>
    <w:p w14:paraId="0C8235B1" w14:textId="77777777" w:rsidR="006D2392" w:rsidRPr="002F51C6" w:rsidRDefault="006D2392" w:rsidP="006D2392">
      <w:pPr>
        <w:rPr>
          <w:rFonts w:ascii="National Book" w:hAnsi="National Book" w:cs="Arial"/>
          <w:color w:val="002060"/>
        </w:rPr>
      </w:pPr>
    </w:p>
    <w:p w14:paraId="7A5280FE" w14:textId="4F55BC8C" w:rsidR="006D2392" w:rsidRPr="002F51C6" w:rsidRDefault="00B071FD" w:rsidP="006D2392">
      <w:pPr>
        <w:rPr>
          <w:rFonts w:ascii="National Book" w:hAnsi="National Book" w:cs="Arial"/>
          <w:color w:val="002060"/>
        </w:rPr>
      </w:pPr>
      <w:r w:rsidRPr="002F51C6">
        <w:rPr>
          <w:rFonts w:ascii="National Book" w:hAnsi="National Book" w:cs="Arial"/>
          <w:color w:val="002060"/>
        </w:rPr>
        <w:t>Students must successfully complete 15 credit hours of graded Kent State coursework required for the A.T.S. degree before receiving any college credit for industry recognized licensures, certifications, or diplomas.</w:t>
      </w:r>
    </w:p>
    <w:p w14:paraId="4A2B8B3B" w14:textId="2DA8AF27" w:rsidR="006D2392" w:rsidRPr="006D2392" w:rsidRDefault="006D2392" w:rsidP="006D2392">
      <w:pPr>
        <w:spacing w:after="200" w:line="276" w:lineRule="auto"/>
        <w:rPr>
          <w:rFonts w:ascii="National Book" w:hAnsi="National Book" w:cs="Arial"/>
          <w:color w:val="002060"/>
          <w:sz w:val="20"/>
          <w:szCs w:val="20"/>
        </w:rPr>
      </w:pPr>
      <w:r w:rsidRPr="006D2392">
        <w:rPr>
          <w:rFonts w:ascii="National Book" w:hAnsi="National Book" w:cs="Arial"/>
          <w:color w:val="002060"/>
          <w:sz w:val="20"/>
          <w:szCs w:val="20"/>
        </w:rPr>
        <w:br w:type="page"/>
      </w:r>
    </w:p>
    <w:p w14:paraId="074B694F" w14:textId="19733491" w:rsidR="00A50C49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73B45838" w14:textId="532F1566" w:rsidR="006D2392" w:rsidRPr="006D2392" w:rsidRDefault="006D2392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63F795BC" w14:textId="3D13F4BE" w:rsidR="00C97DE8" w:rsidRDefault="00406EE5" w:rsidP="00406EE5">
      <w:r w:rsidRPr="00486628">
        <w:rPr>
          <w:rFonts w:ascii="National Book" w:hAnsi="National Book"/>
          <w:color w:val="002060"/>
        </w:rPr>
        <w:t>The Associate of Technical Study degree, Individualized Program, is open to students who need a specially designed course of study in a technical field. The program consists of courses that suit the students' career goals. Course requirements are planned with the help of a faculty advisor and must be approved by the dean of the College of Applied and Technical Studies.</w:t>
      </w:r>
    </w:p>
    <w:p w14:paraId="072F8622" w14:textId="77777777" w:rsidR="00406EE5" w:rsidRDefault="00406EE5"/>
    <w:p w14:paraId="45397F26" w14:textId="0FE97F90" w:rsidR="00406EE5" w:rsidRPr="00636111" w:rsidRDefault="00406EE5" w:rsidP="00406EE5">
      <w:pPr>
        <w:rPr>
          <w:rFonts w:ascii="National Black" w:hAnsi="National Black"/>
          <w:b/>
          <w:color w:val="1F3864" w:themeColor="accent1" w:themeShade="80"/>
          <w:sz w:val="32"/>
          <w:szCs w:val="16"/>
        </w:rPr>
      </w:pPr>
      <w:r w:rsidRPr="00636111">
        <w:rPr>
          <w:rFonts w:ascii="National Black" w:hAnsi="National Black"/>
          <w:b/>
          <w:color w:val="1F3864" w:themeColor="accent1" w:themeShade="80"/>
          <w:sz w:val="32"/>
          <w:szCs w:val="16"/>
        </w:rPr>
        <w:t>Contact Information</w:t>
      </w:r>
    </w:p>
    <w:p w14:paraId="49CFA281" w14:textId="77777777" w:rsidR="00406EE5" w:rsidRPr="00985EF8" w:rsidRDefault="00406EE5" w:rsidP="00406EE5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</w:p>
    <w:p w14:paraId="3D9A1691" w14:textId="7EE85D78" w:rsidR="00406EE5" w:rsidRDefault="00DC6C11" w:rsidP="00406EE5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  <w: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Pittsburgh Institute of Aeronautics (PIA)</w:t>
      </w:r>
    </w:p>
    <w:p w14:paraId="1F60CBFA" w14:textId="7D07AC8A" w:rsidR="00406EE5" w:rsidRPr="00131622" w:rsidRDefault="00D12317" w:rsidP="00406EE5">
      <w:pPr>
        <w:rPr>
          <w:rFonts w:ascii="National Book" w:hAnsi="National Book"/>
          <w:bCs/>
          <w:color w:val="002060"/>
        </w:rPr>
      </w:pPr>
      <w:r>
        <w:rPr>
          <w:rFonts w:ascii="National Book" w:hAnsi="National Book"/>
          <w:bCs/>
          <w:color w:val="1F3864" w:themeColor="accent1" w:themeShade="80"/>
        </w:rPr>
        <w:t>Chris Motto</w:t>
      </w:r>
      <w:r w:rsidR="00406EE5" w:rsidRPr="00985EF8">
        <w:rPr>
          <w:rFonts w:ascii="National Book" w:hAnsi="National Book"/>
          <w:b/>
          <w:color w:val="1F3864" w:themeColor="accent1" w:themeShade="80"/>
          <w:sz w:val="32"/>
          <w:szCs w:val="16"/>
        </w:rPr>
        <w:br/>
      </w:r>
      <w:r>
        <w:rPr>
          <w:rFonts w:ascii="National Book" w:hAnsi="National Book"/>
          <w:bCs/>
          <w:color w:val="002060"/>
        </w:rPr>
        <w:t>Admissions</w:t>
      </w:r>
      <w:r w:rsidR="00245A6A">
        <w:rPr>
          <w:rFonts w:ascii="National Book" w:hAnsi="National Book"/>
          <w:color w:val="002060"/>
        </w:rPr>
        <w:br/>
      </w:r>
      <w:hyperlink r:id="rId12" w:history="1">
        <w:r w:rsidR="00131622" w:rsidRPr="00131622">
          <w:rPr>
            <w:rStyle w:val="Hyperlink"/>
            <w:rFonts w:ascii="National Book" w:hAnsi="National Book"/>
          </w:rPr>
          <w:t>cmotto@pia.edu</w:t>
        </w:r>
      </w:hyperlink>
    </w:p>
    <w:p w14:paraId="5046CE48" w14:textId="77777777" w:rsidR="00015EEF" w:rsidRPr="00AE5D83" w:rsidRDefault="00015EEF" w:rsidP="00406EE5">
      <w:pPr>
        <w:rPr>
          <w:rFonts w:ascii="National Book" w:hAnsi="National Book"/>
          <w:bCs/>
          <w:color w:val="1F3864" w:themeColor="accent1" w:themeShade="80"/>
        </w:rPr>
      </w:pPr>
    </w:p>
    <w:p w14:paraId="5F7DFCA0" w14:textId="1EC6B24D" w:rsidR="00406EE5" w:rsidRDefault="00015EEF" w:rsidP="00406EE5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  <w:r w:rsidRPr="00985EF8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 xml:space="preserve">Kent </w:t>
      </w:r>
      <w:r w:rsidR="00776B7D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Stat</w:t>
      </w:r>
      <w:r w:rsidR="00DC6C11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e University</w:t>
      </w:r>
    </w:p>
    <w:p w14:paraId="01604075" w14:textId="58FDE3DB" w:rsidR="00015EEF" w:rsidRPr="002F51C6" w:rsidRDefault="00015EEF" w:rsidP="00406EE5">
      <w:pPr>
        <w:rPr>
          <w:rFonts w:ascii="National Regular Italic" w:hAnsi="National Regular Italic"/>
          <w:b/>
          <w:color w:val="1F3864" w:themeColor="accent1" w:themeShade="80"/>
          <w:szCs w:val="12"/>
        </w:rPr>
      </w:pPr>
      <w:r w:rsidRPr="005F57A3">
        <w:rPr>
          <w:rFonts w:ascii="National Book" w:hAnsi="National Book"/>
          <w:bCs/>
          <w:color w:val="002060"/>
        </w:rPr>
        <w:t>Academic Partnerships</w:t>
      </w:r>
      <w:r w:rsidR="002F51C6">
        <w:rPr>
          <w:rFonts w:ascii="National Regular Italic" w:hAnsi="National Regular Italic"/>
          <w:b/>
          <w:color w:val="1F3864" w:themeColor="accent1" w:themeShade="80"/>
          <w:szCs w:val="12"/>
        </w:rPr>
        <w:br/>
      </w:r>
      <w:hyperlink r:id="rId13" w:history="1">
        <w:r w:rsidRPr="003C21FB">
          <w:rPr>
            <w:rStyle w:val="Hyperlink"/>
            <w:rFonts w:ascii="National Book" w:hAnsi="National Book"/>
          </w:rPr>
          <w:t>pathways@kent.edu</w:t>
        </w:r>
      </w:hyperlink>
    </w:p>
    <w:p w14:paraId="11BFCCFD" w14:textId="77777777" w:rsidR="00015EEF" w:rsidRPr="00985EF8" w:rsidRDefault="00015EEF" w:rsidP="00406EE5">
      <w:pPr>
        <w:rPr>
          <w:rFonts w:ascii="National Regular Italic" w:hAnsi="National Regular Italic"/>
          <w:b/>
          <w:color w:val="1F3864" w:themeColor="accent1" w:themeShade="80"/>
          <w:szCs w:val="12"/>
        </w:rPr>
      </w:pPr>
    </w:p>
    <w:p w14:paraId="78BA85B6" w14:textId="5735A884" w:rsidR="006D2392" w:rsidRPr="00636111" w:rsidRDefault="00406EE5" w:rsidP="006D2392">
      <w:pPr>
        <w:rPr>
          <w:rFonts w:ascii="National Regular Italic" w:hAnsi="National Regular Italic"/>
          <w:b/>
          <w:color w:val="1F3864" w:themeColor="accent1" w:themeShade="80"/>
        </w:rPr>
      </w:pPr>
      <w:r w:rsidRPr="00636111">
        <w:rPr>
          <w:rFonts w:ascii="National Regular Italic" w:hAnsi="National Regular Italic"/>
          <w:b/>
          <w:color w:val="1F3864" w:themeColor="accent1" w:themeShade="80"/>
        </w:rPr>
        <w:t xml:space="preserve">Last Updated </w:t>
      </w:r>
      <w:r w:rsidR="00AA0562">
        <w:rPr>
          <w:rFonts w:ascii="National Regular Italic" w:hAnsi="National Regular Italic"/>
          <w:b/>
          <w:color w:val="1F3864" w:themeColor="accent1" w:themeShade="80"/>
        </w:rPr>
        <w:t>Dec</w:t>
      </w:r>
      <w:r w:rsidR="00CB16F2">
        <w:rPr>
          <w:rFonts w:ascii="National Regular Italic" w:hAnsi="National Regular Italic"/>
          <w:b/>
          <w:color w:val="1F3864" w:themeColor="accent1" w:themeShade="80"/>
        </w:rPr>
        <w:t>ember</w:t>
      </w:r>
      <w:r w:rsidR="00C50DF5">
        <w:rPr>
          <w:rFonts w:ascii="National Regular Italic" w:hAnsi="National Regular Italic"/>
          <w:b/>
          <w:color w:val="1F3864" w:themeColor="accent1" w:themeShade="80"/>
        </w:rPr>
        <w:t xml:space="preserve"> 2025</w:t>
      </w:r>
    </w:p>
    <w:sectPr w:rsidR="006D2392" w:rsidRPr="00636111" w:rsidSect="00A50C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DF79" w14:textId="77777777" w:rsidR="00651669" w:rsidRDefault="00651669" w:rsidP="004D1F78">
      <w:r>
        <w:separator/>
      </w:r>
    </w:p>
  </w:endnote>
  <w:endnote w:type="continuationSeparator" w:id="0">
    <w:p w14:paraId="20D86B98" w14:textId="77777777" w:rsidR="00651669" w:rsidRDefault="00651669" w:rsidP="004D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Black"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National Book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-Black">
    <w:altName w:val="National-Black"/>
    <w:panose1 w:val="00000000000000000000"/>
    <w:charset w:val="00"/>
    <w:family w:val="roman"/>
    <w:pitch w:val="variable"/>
  </w:font>
  <w:font w:name="National Bold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Regular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5E69" w14:textId="77777777" w:rsidR="008F0279" w:rsidRDefault="008F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F420" w14:textId="77777777" w:rsidR="008F0279" w:rsidRDefault="008F0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E7D0" w14:textId="77777777" w:rsidR="008F0279" w:rsidRDefault="008F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F784" w14:textId="77777777" w:rsidR="00651669" w:rsidRDefault="00651669" w:rsidP="004D1F78">
      <w:r>
        <w:separator/>
      </w:r>
    </w:p>
  </w:footnote>
  <w:footnote w:type="continuationSeparator" w:id="0">
    <w:p w14:paraId="58770070" w14:textId="77777777" w:rsidR="00651669" w:rsidRDefault="00651669" w:rsidP="004D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FEAB" w14:textId="77777777" w:rsidR="008F0279" w:rsidRDefault="008F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0488" w14:textId="2E8CBA79" w:rsidR="008F0279" w:rsidRDefault="008F0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3E96" w14:textId="77777777" w:rsidR="008F0279" w:rsidRDefault="008F0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157"/>
    <w:multiLevelType w:val="hybridMultilevel"/>
    <w:tmpl w:val="E7F6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1BF"/>
    <w:multiLevelType w:val="multilevel"/>
    <w:tmpl w:val="0CD2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egacy w:legacy="1" w:legacySpace="0" w:legacyIndent="1"/>
      <w:lvlJc w:val="left"/>
      <w:pPr>
        <w:ind w:left="1081" w:hanging="1"/>
      </w:pPr>
      <w:rPr>
        <w:rFonts w:ascii="CG Times" w:hAnsi="CG Time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71479"/>
    <w:multiLevelType w:val="hybridMultilevel"/>
    <w:tmpl w:val="3EC4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D52E7"/>
    <w:multiLevelType w:val="multilevel"/>
    <w:tmpl w:val="633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B5C5E"/>
    <w:multiLevelType w:val="hybridMultilevel"/>
    <w:tmpl w:val="8A0A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233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219929">
    <w:abstractNumId w:val="0"/>
  </w:num>
  <w:num w:numId="3" w16cid:durableId="2075930624">
    <w:abstractNumId w:val="4"/>
  </w:num>
  <w:num w:numId="4" w16cid:durableId="824322748">
    <w:abstractNumId w:val="3"/>
  </w:num>
  <w:num w:numId="5" w16cid:durableId="1622225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L8/HylaAWpi/J/IQ981EFxKr+fqfZNDpLlBAjKG1qbF9TAomZTC5tjaBuxI9ZSLeZXZ3FSUJx/94DZ6jBabomw==" w:salt="+DP/yrF1j9A8HelrXfZz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zMLY0NDAwszQwNjJQ0lEKTi0uzszPAykwNK0FAEluEBgtAAAA"/>
  </w:docVars>
  <w:rsids>
    <w:rsidRoot w:val="004D1F78"/>
    <w:rsid w:val="00005CA3"/>
    <w:rsid w:val="00015490"/>
    <w:rsid w:val="00015EEF"/>
    <w:rsid w:val="00020A91"/>
    <w:rsid w:val="00045260"/>
    <w:rsid w:val="000514AA"/>
    <w:rsid w:val="000A3DD2"/>
    <w:rsid w:val="000B59A1"/>
    <w:rsid w:val="000B6FD8"/>
    <w:rsid w:val="001100D8"/>
    <w:rsid w:val="00113913"/>
    <w:rsid w:val="00126FF0"/>
    <w:rsid w:val="00131622"/>
    <w:rsid w:val="001661D5"/>
    <w:rsid w:val="001F2793"/>
    <w:rsid w:val="0020464A"/>
    <w:rsid w:val="00245A6A"/>
    <w:rsid w:val="002624DD"/>
    <w:rsid w:val="00293A25"/>
    <w:rsid w:val="002B0928"/>
    <w:rsid w:val="002F2593"/>
    <w:rsid w:val="002F51C6"/>
    <w:rsid w:val="0031392E"/>
    <w:rsid w:val="003160C8"/>
    <w:rsid w:val="00326F81"/>
    <w:rsid w:val="00335B6F"/>
    <w:rsid w:val="003C21FB"/>
    <w:rsid w:val="003E7831"/>
    <w:rsid w:val="00406EE5"/>
    <w:rsid w:val="00425630"/>
    <w:rsid w:val="004261B2"/>
    <w:rsid w:val="00430999"/>
    <w:rsid w:val="00435DC8"/>
    <w:rsid w:val="00486628"/>
    <w:rsid w:val="004B26FA"/>
    <w:rsid w:val="004B5EA1"/>
    <w:rsid w:val="004D1F78"/>
    <w:rsid w:val="004F01D3"/>
    <w:rsid w:val="00556032"/>
    <w:rsid w:val="005E2A8D"/>
    <w:rsid w:val="005F57A3"/>
    <w:rsid w:val="00602108"/>
    <w:rsid w:val="0063195E"/>
    <w:rsid w:val="00636111"/>
    <w:rsid w:val="00637762"/>
    <w:rsid w:val="00650646"/>
    <w:rsid w:val="00651669"/>
    <w:rsid w:val="006D2392"/>
    <w:rsid w:val="00702D61"/>
    <w:rsid w:val="00751C8E"/>
    <w:rsid w:val="00761C35"/>
    <w:rsid w:val="00776B7D"/>
    <w:rsid w:val="007A32D7"/>
    <w:rsid w:val="007D1B8C"/>
    <w:rsid w:val="007D2B7E"/>
    <w:rsid w:val="007D3224"/>
    <w:rsid w:val="0082050C"/>
    <w:rsid w:val="00856C6C"/>
    <w:rsid w:val="00866009"/>
    <w:rsid w:val="008800F2"/>
    <w:rsid w:val="008F0279"/>
    <w:rsid w:val="008F4B5E"/>
    <w:rsid w:val="00965C0D"/>
    <w:rsid w:val="00967161"/>
    <w:rsid w:val="00983230"/>
    <w:rsid w:val="00985EF8"/>
    <w:rsid w:val="009931CB"/>
    <w:rsid w:val="009C5782"/>
    <w:rsid w:val="009E4A14"/>
    <w:rsid w:val="009F592E"/>
    <w:rsid w:val="00A0587A"/>
    <w:rsid w:val="00A22120"/>
    <w:rsid w:val="00A32E1F"/>
    <w:rsid w:val="00A50C49"/>
    <w:rsid w:val="00A80F3B"/>
    <w:rsid w:val="00A91DC6"/>
    <w:rsid w:val="00A92FCF"/>
    <w:rsid w:val="00AA0562"/>
    <w:rsid w:val="00AB0F86"/>
    <w:rsid w:val="00AB7E23"/>
    <w:rsid w:val="00AE5D83"/>
    <w:rsid w:val="00B071FD"/>
    <w:rsid w:val="00B12142"/>
    <w:rsid w:val="00B341E4"/>
    <w:rsid w:val="00B96DE8"/>
    <w:rsid w:val="00BA409F"/>
    <w:rsid w:val="00BA603E"/>
    <w:rsid w:val="00BB4C50"/>
    <w:rsid w:val="00BF5000"/>
    <w:rsid w:val="00C01837"/>
    <w:rsid w:val="00C2170C"/>
    <w:rsid w:val="00C50DF5"/>
    <w:rsid w:val="00C55E15"/>
    <w:rsid w:val="00C63284"/>
    <w:rsid w:val="00C97DE8"/>
    <w:rsid w:val="00CA72CF"/>
    <w:rsid w:val="00CB16F2"/>
    <w:rsid w:val="00D12317"/>
    <w:rsid w:val="00D15473"/>
    <w:rsid w:val="00D45D79"/>
    <w:rsid w:val="00D50AB5"/>
    <w:rsid w:val="00D6504D"/>
    <w:rsid w:val="00DA091A"/>
    <w:rsid w:val="00DC6C11"/>
    <w:rsid w:val="00DF284D"/>
    <w:rsid w:val="00E2748D"/>
    <w:rsid w:val="00E2782E"/>
    <w:rsid w:val="00E403C8"/>
    <w:rsid w:val="00EB4047"/>
    <w:rsid w:val="00EB47DD"/>
    <w:rsid w:val="00EB62E8"/>
    <w:rsid w:val="00EC0112"/>
    <w:rsid w:val="00F3649F"/>
    <w:rsid w:val="00F53C4C"/>
    <w:rsid w:val="00F72F77"/>
    <w:rsid w:val="00FB2C8C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AE6EE"/>
  <w15:chartTrackingRefBased/>
  <w15:docId w15:val="{B480C050-D651-DA4D-9188-C3B66CD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000"/>
    <w:pPr>
      <w:jc w:val="center"/>
      <w:outlineLvl w:val="0"/>
    </w:pPr>
    <w:rPr>
      <w:rFonts w:ascii="National Black" w:hAnsi="National Black"/>
      <w:color w:val="1F3864" w:themeColor="accent1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EEF"/>
    <w:pPr>
      <w:spacing w:line="276" w:lineRule="auto"/>
      <w:outlineLvl w:val="1"/>
    </w:pPr>
    <w:rPr>
      <w:rFonts w:ascii="National Book" w:hAnsi="National Book" w:cs="Arial"/>
      <w:color w:val="00206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EEF"/>
    <w:pPr>
      <w:tabs>
        <w:tab w:val="left" w:pos="720"/>
      </w:tabs>
      <w:jc w:val="center"/>
      <w:outlineLvl w:val="2"/>
    </w:pPr>
    <w:rPr>
      <w:rFonts w:ascii="National Book" w:hAnsi="National Book" w:cs="Arial"/>
      <w:b/>
      <w:color w:val="002060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856C6C"/>
    <w:pPr>
      <w:keepNext/>
      <w:widowControl w:val="0"/>
      <w:tabs>
        <w:tab w:val="right" w:leader="underscore" w:pos="3960"/>
        <w:tab w:val="right" w:leader="dot" w:pos="5040"/>
      </w:tabs>
      <w:snapToGrid w:val="0"/>
      <w:jc w:val="right"/>
      <w:outlineLvl w:val="4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F78"/>
  </w:style>
  <w:style w:type="paragraph" w:styleId="Footer">
    <w:name w:val="footer"/>
    <w:basedOn w:val="Normal"/>
    <w:link w:val="Foot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78"/>
  </w:style>
  <w:style w:type="paragraph" w:styleId="NoSpacing">
    <w:name w:val="No Spacing"/>
    <w:uiPriority w:val="1"/>
    <w:qFormat/>
    <w:rsid w:val="00BA603E"/>
    <w:rPr>
      <w:sz w:val="22"/>
      <w:szCs w:val="22"/>
    </w:rPr>
  </w:style>
  <w:style w:type="table" w:styleId="TableGrid">
    <w:name w:val="Table Grid"/>
    <w:basedOn w:val="TableNormal"/>
    <w:uiPriority w:val="39"/>
    <w:rsid w:val="00BA60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624DD"/>
  </w:style>
  <w:style w:type="character" w:customStyle="1" w:styleId="Heading5Char">
    <w:name w:val="Heading 5 Char"/>
    <w:basedOn w:val="DefaultParagraphFont"/>
    <w:link w:val="Heading5"/>
    <w:rsid w:val="00856C6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5000"/>
    <w:rPr>
      <w:rFonts w:ascii="National Black" w:hAnsi="National Black"/>
      <w:color w:val="1F3864" w:themeColor="accent1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5EEF"/>
    <w:rPr>
      <w:rFonts w:ascii="National Book" w:hAnsi="National Book" w:cs="Arial"/>
      <w:color w:val="00206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15EEF"/>
    <w:rPr>
      <w:rFonts w:ascii="National Book" w:hAnsi="National Book" w:cs="Arial"/>
      <w:b/>
      <w:color w:val="002060"/>
      <w:sz w:val="20"/>
      <w:szCs w:val="20"/>
    </w:rPr>
  </w:style>
  <w:style w:type="character" w:styleId="Strong">
    <w:name w:val="Strong"/>
    <w:basedOn w:val="DefaultParagraphFont"/>
    <w:uiPriority w:val="22"/>
    <w:qFormat/>
    <w:rsid w:val="00245A6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E2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A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hways@kent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motto@pia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04f2164e026c3224695191b3f1596961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da9cac612673dece0793ab851d7d8c3f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Props1.xml><?xml version="1.0" encoding="utf-8"?>
<ds:datastoreItem xmlns:ds="http://schemas.openxmlformats.org/officeDocument/2006/customXml" ds:itemID="{FBA403F6-03CF-46A7-8091-D265CBFDB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7ec11-2436-4315-9d05-c1c899f43515"/>
    <ds:schemaRef ds:uri="850f454c-5556-4068-b4fc-3f80bf88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9A425-8A93-4CD6-B945-44D399B29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CB0B9-5A27-4F71-9294-69CFAD42D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D162F0-BAB5-49E9-A766-3A3AC42AFBD2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327</Words>
  <Characters>1940</Characters>
  <Application>Microsoft Office Word</Application>
  <DocSecurity>8</DocSecurity>
  <Lines>92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Loper, Joy</dc:creator>
  <cp:keywords/>
  <dc:description/>
  <cp:lastModifiedBy>Nuesch, Amy</cp:lastModifiedBy>
  <cp:revision>23</cp:revision>
  <cp:lastPrinted>2022-05-23T14:42:00Z</cp:lastPrinted>
  <dcterms:created xsi:type="dcterms:W3CDTF">2023-07-10T15:00:00Z</dcterms:created>
  <dcterms:modified xsi:type="dcterms:W3CDTF">2025-12-15T20:06:00Z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