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56C4" w14:textId="4FECC44B" w:rsidR="00925137" w:rsidRPr="002C78B0" w:rsidRDefault="004753C1" w:rsidP="00925137">
      <w:pPr>
        <w:ind w:right="-720" w:hanging="720"/>
        <w:jc w:val="center"/>
        <w:outlineLvl w:val="0"/>
        <w:rPr>
          <w:rFonts w:ascii="National Black" w:hAnsi="National Black"/>
          <w:color w:val="1F3864" w:themeColor="accent1" w:themeShade="80"/>
          <w:sz w:val="32"/>
          <w:szCs w:val="32"/>
        </w:rPr>
      </w:pPr>
      <w:r w:rsidRPr="00352291">
        <w:rPr>
          <w:rFonts w:ascii="National Black" w:hAnsi="National Black"/>
          <w:noProof/>
          <w:color w:val="002060"/>
        </w:rPr>
        <w:drawing>
          <wp:anchor distT="0" distB="0" distL="114300" distR="114300" simplePos="0" relativeHeight="251658240" behindDoc="0" locked="0" layoutInCell="1" allowOverlap="1" wp14:anchorId="217DEAF1" wp14:editId="3DFE9600">
            <wp:simplePos x="0" y="0"/>
            <wp:positionH relativeFrom="margin">
              <wp:posOffset>-911497</wp:posOffset>
            </wp:positionH>
            <wp:positionV relativeFrom="page">
              <wp:posOffset>-57034</wp:posOffset>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r w:rsidR="00925137" w:rsidRPr="002C78B0">
        <w:rPr>
          <w:rFonts w:ascii="National Black" w:hAnsi="National Black"/>
          <w:color w:val="1F3864" w:themeColor="accent1" w:themeShade="80"/>
          <w:sz w:val="32"/>
          <w:szCs w:val="32"/>
        </w:rPr>
        <w:t>University Partnership</w:t>
      </w:r>
    </w:p>
    <w:p w14:paraId="6618C4C7" w14:textId="61F31124" w:rsidR="007C57E0" w:rsidRPr="00F8359F" w:rsidRDefault="00925137" w:rsidP="00F8359F">
      <w:pPr>
        <w:jc w:val="center"/>
        <w:rPr>
          <w:rFonts w:ascii="National Black" w:hAnsi="National Black"/>
          <w:color w:val="002060"/>
        </w:rPr>
      </w:pPr>
      <w:r w:rsidRPr="003D29EE">
        <w:rPr>
          <w:rFonts w:ascii="National Black" w:hAnsi="National Black"/>
          <w:color w:val="002060"/>
          <w:sz w:val="32"/>
          <w:szCs w:val="32"/>
        </w:rPr>
        <w:t>Associate of Applied Business, Business Administration-Management to Bachelor of Business Administration, General Business</w:t>
      </w:r>
    </w:p>
    <w:tbl>
      <w:tblPr>
        <w:tblW w:w="10068" w:type="dxa"/>
        <w:jc w:val="center"/>
        <w:tblLayout w:type="fixed"/>
        <w:tblLook w:val="01C0" w:firstRow="0" w:lastRow="1" w:firstColumn="1" w:lastColumn="1" w:noHBand="0" w:noVBand="0"/>
      </w:tblPr>
      <w:tblGrid>
        <w:gridCol w:w="4758"/>
        <w:gridCol w:w="900"/>
        <w:gridCol w:w="727"/>
        <w:gridCol w:w="3683"/>
      </w:tblGrid>
      <w:tr w:rsidR="004753C1" w:rsidRPr="004753C1" w14:paraId="78759C99" w14:textId="77777777" w:rsidTr="00571A0A">
        <w:trPr>
          <w:trHeight w:val="512"/>
          <w:tblHeader/>
          <w:jc w:val="center"/>
        </w:trPr>
        <w:tc>
          <w:tcPr>
            <w:tcW w:w="475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121802" w14:textId="77777777" w:rsidR="004753C1" w:rsidRPr="00A77BBD" w:rsidRDefault="004753C1" w:rsidP="006C70B3">
            <w:pPr>
              <w:tabs>
                <w:tab w:val="left" w:pos="720"/>
              </w:tabs>
              <w:rPr>
                <w:rFonts w:ascii="National Book" w:hAnsi="National Book" w:cs="Arial"/>
                <w:color w:val="002060"/>
                <w:sz w:val="16"/>
                <w:szCs w:val="16"/>
              </w:rPr>
            </w:pPr>
            <w:r w:rsidRPr="00A77BBD">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2FFC3C"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Credit</w:t>
            </w:r>
          </w:p>
          <w:p w14:paraId="06EC7F23"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Hours</w:t>
            </w:r>
          </w:p>
        </w:tc>
        <w:tc>
          <w:tcPr>
            <w:tcW w:w="72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D62693"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Upper</w:t>
            </w:r>
          </w:p>
          <w:p w14:paraId="6792AC78" w14:textId="77777777" w:rsidR="004753C1" w:rsidRPr="00A77BBD" w:rsidRDefault="004753C1" w:rsidP="006C70B3">
            <w:pPr>
              <w:tabs>
                <w:tab w:val="left" w:pos="720"/>
              </w:tabs>
              <w:jc w:val="center"/>
              <w:rPr>
                <w:rFonts w:ascii="National Book" w:hAnsi="National Book" w:cs="Arial"/>
                <w:color w:val="002060"/>
                <w:sz w:val="16"/>
                <w:szCs w:val="16"/>
              </w:rPr>
            </w:pPr>
            <w:r w:rsidRPr="00A77BBD">
              <w:rPr>
                <w:rFonts w:ascii="National Book" w:hAnsi="National Book" w:cs="Arial"/>
                <w:color w:val="002060"/>
                <w:sz w:val="16"/>
                <w:szCs w:val="16"/>
              </w:rPr>
              <w:t>Division</w:t>
            </w:r>
          </w:p>
        </w:tc>
        <w:tc>
          <w:tcPr>
            <w:tcW w:w="368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EF53FC" w14:textId="77777777" w:rsidR="004753C1" w:rsidRPr="00A77BBD" w:rsidRDefault="004753C1" w:rsidP="006C70B3">
            <w:pPr>
              <w:tabs>
                <w:tab w:val="left" w:pos="720"/>
              </w:tabs>
              <w:rPr>
                <w:rFonts w:ascii="National Book" w:hAnsi="National Book" w:cs="Arial"/>
                <w:color w:val="002060"/>
                <w:sz w:val="16"/>
                <w:szCs w:val="16"/>
              </w:rPr>
            </w:pPr>
            <w:r w:rsidRPr="00A77BBD">
              <w:rPr>
                <w:rFonts w:ascii="National Book" w:hAnsi="National Book" w:cs="Arial"/>
                <w:color w:val="002060"/>
                <w:sz w:val="16"/>
                <w:szCs w:val="16"/>
              </w:rPr>
              <w:t>Notes on Transfer Coursework to Kent State</w:t>
            </w:r>
          </w:p>
        </w:tc>
      </w:tr>
      <w:tr w:rsidR="004753C1" w:rsidRPr="004753C1" w14:paraId="15183D47"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305804F" w14:textId="24D3873A" w:rsidR="004753C1" w:rsidRPr="00A77BBD" w:rsidRDefault="00FB06A3" w:rsidP="006C70B3">
            <w:pPr>
              <w:tabs>
                <w:tab w:val="left" w:pos="720"/>
              </w:tabs>
              <w:rPr>
                <w:rFonts w:ascii="National Book" w:hAnsi="National Book" w:cs="Arial"/>
                <w:color w:val="FFFFFF" w:themeColor="background1"/>
                <w:sz w:val="18"/>
                <w:szCs w:val="18"/>
              </w:rPr>
            </w:pPr>
            <w:r>
              <w:rPr>
                <w:rFonts w:ascii="National Book" w:hAnsi="National Book" w:cs="Arial"/>
                <w:b/>
                <w:color w:val="FFFFFF" w:themeColor="background1"/>
                <w:sz w:val="20"/>
                <w:szCs w:val="20"/>
              </w:rPr>
              <w:t>Year One, Fall Semester</w:t>
            </w:r>
            <w:r w:rsidR="004753C1" w:rsidRPr="00A77BBD">
              <w:rPr>
                <w:rFonts w:ascii="National Book" w:hAnsi="National Book" w:cs="Arial"/>
                <w:b/>
                <w:color w:val="FFFFFF" w:themeColor="background1"/>
                <w:sz w:val="20"/>
                <w:szCs w:val="20"/>
              </w:rPr>
              <w:t>: 1</w:t>
            </w:r>
            <w:r>
              <w:rPr>
                <w:rFonts w:ascii="National Book" w:hAnsi="National Book" w:cs="Arial"/>
                <w:b/>
                <w:color w:val="FFFFFF" w:themeColor="background1"/>
                <w:sz w:val="20"/>
                <w:szCs w:val="20"/>
              </w:rPr>
              <w:t>7</w:t>
            </w:r>
            <w:r w:rsidR="004753C1" w:rsidRPr="00A77BBD">
              <w:rPr>
                <w:rFonts w:ascii="National Book" w:hAnsi="National Book" w:cs="Arial"/>
                <w:b/>
                <w:color w:val="FFFFFF" w:themeColor="background1"/>
                <w:sz w:val="20"/>
                <w:szCs w:val="20"/>
              </w:rPr>
              <w:t xml:space="preserve"> Credit Hours </w:t>
            </w:r>
            <w:r w:rsidR="004753C1" w:rsidRPr="00A77BBD">
              <w:rPr>
                <w:rFonts w:ascii="National Book" w:hAnsi="National Book" w:cs="Arial"/>
                <w:b/>
                <w:bCs/>
                <w:color w:val="FFFFFF" w:themeColor="background1"/>
                <w:sz w:val="20"/>
                <w:szCs w:val="20"/>
              </w:rPr>
              <w:t>Lorain County Community College</w:t>
            </w:r>
          </w:p>
        </w:tc>
      </w:tr>
      <w:tr w:rsidR="00D831B8" w:rsidRPr="004753C1" w14:paraId="441AAADC"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5DF399D1" w14:textId="4E18E404"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ACTG 151 Accounting I -Financial</w:t>
            </w:r>
          </w:p>
        </w:tc>
        <w:tc>
          <w:tcPr>
            <w:tcW w:w="900" w:type="dxa"/>
            <w:tcBorders>
              <w:top w:val="single" w:sz="4" w:space="0" w:color="auto"/>
              <w:left w:val="single" w:sz="4" w:space="0" w:color="auto"/>
              <w:bottom w:val="single" w:sz="4" w:space="0" w:color="auto"/>
              <w:right w:val="single" w:sz="4" w:space="0" w:color="auto"/>
            </w:tcBorders>
            <w:vAlign w:val="center"/>
          </w:tcPr>
          <w:p w14:paraId="6560DCA3" w14:textId="3D4D6A03" w:rsidR="00D831B8" w:rsidRPr="000E241D" w:rsidRDefault="00D831B8" w:rsidP="00D831B8">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4</w:t>
            </w:r>
          </w:p>
        </w:tc>
        <w:tc>
          <w:tcPr>
            <w:tcW w:w="727" w:type="dxa"/>
            <w:tcBorders>
              <w:top w:val="single" w:sz="4" w:space="0" w:color="auto"/>
              <w:left w:val="single" w:sz="4" w:space="0" w:color="auto"/>
              <w:bottom w:val="single" w:sz="4" w:space="0" w:color="auto"/>
              <w:right w:val="single" w:sz="4" w:space="0" w:color="auto"/>
            </w:tcBorders>
            <w:vAlign w:val="center"/>
          </w:tcPr>
          <w:p w14:paraId="4FFD40C4" w14:textId="77777777" w:rsidR="00D831B8" w:rsidRPr="000E241D" w:rsidRDefault="00D831B8" w:rsidP="00D831B8">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41AA7A17" w14:textId="6C948076"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 xml:space="preserve">ACCT 23020 </w:t>
            </w:r>
          </w:p>
        </w:tc>
      </w:tr>
      <w:tr w:rsidR="00D831B8" w:rsidRPr="004753C1" w14:paraId="79AB4C7B"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4E197FFB" w14:textId="534EACDC"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CISS 121 Microcomputer Applications I</w:t>
            </w:r>
          </w:p>
        </w:tc>
        <w:tc>
          <w:tcPr>
            <w:tcW w:w="900" w:type="dxa"/>
            <w:tcBorders>
              <w:top w:val="single" w:sz="4" w:space="0" w:color="auto"/>
              <w:left w:val="single" w:sz="4" w:space="0" w:color="auto"/>
              <w:bottom w:val="single" w:sz="4" w:space="0" w:color="auto"/>
              <w:right w:val="single" w:sz="4" w:space="0" w:color="auto"/>
            </w:tcBorders>
            <w:vAlign w:val="center"/>
          </w:tcPr>
          <w:p w14:paraId="434F93A7" w14:textId="1B0BB2B4" w:rsidR="00D831B8" w:rsidRPr="000E241D" w:rsidRDefault="00D831B8" w:rsidP="00D831B8">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5EE054D8" w14:textId="548447FA" w:rsidR="00D831B8" w:rsidRPr="000E241D" w:rsidRDefault="00D831B8" w:rsidP="00D831B8">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5F23C0E0" w14:textId="18112F26"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CIS 24053</w:t>
            </w:r>
          </w:p>
        </w:tc>
      </w:tr>
      <w:tr w:rsidR="00D831B8" w:rsidRPr="004753C1" w14:paraId="22E605CA"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3BA1F53B" w14:textId="1517E5C8"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 xml:space="preserve">BADM 155 Introduction to Business Administration  </w:t>
            </w:r>
          </w:p>
        </w:tc>
        <w:tc>
          <w:tcPr>
            <w:tcW w:w="900" w:type="dxa"/>
            <w:tcBorders>
              <w:top w:val="single" w:sz="4" w:space="0" w:color="auto"/>
              <w:left w:val="single" w:sz="4" w:space="0" w:color="auto"/>
              <w:bottom w:val="single" w:sz="4" w:space="0" w:color="auto"/>
              <w:right w:val="single" w:sz="4" w:space="0" w:color="auto"/>
            </w:tcBorders>
            <w:vAlign w:val="center"/>
          </w:tcPr>
          <w:p w14:paraId="4F49BDA9" w14:textId="61BCA72E" w:rsidR="00D831B8" w:rsidRPr="000E241D" w:rsidRDefault="00D831B8" w:rsidP="00D831B8">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5AFDE571" w14:textId="77777777" w:rsidR="00D831B8" w:rsidRPr="000E241D" w:rsidRDefault="00D831B8" w:rsidP="00D831B8">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59581337" w14:textId="664A7714"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BUS 10123/BMRT 11000</w:t>
            </w:r>
          </w:p>
        </w:tc>
      </w:tr>
      <w:tr w:rsidR="00D831B8" w:rsidRPr="004753C1" w14:paraId="0D647A3A"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51CD2196" w14:textId="74887EEC"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ECNM 151 Macroeconomics</w:t>
            </w:r>
          </w:p>
        </w:tc>
        <w:tc>
          <w:tcPr>
            <w:tcW w:w="900" w:type="dxa"/>
            <w:tcBorders>
              <w:top w:val="single" w:sz="4" w:space="0" w:color="auto"/>
              <w:left w:val="single" w:sz="4" w:space="0" w:color="auto"/>
              <w:bottom w:val="single" w:sz="4" w:space="0" w:color="auto"/>
              <w:right w:val="single" w:sz="4" w:space="0" w:color="auto"/>
            </w:tcBorders>
            <w:vAlign w:val="center"/>
          </w:tcPr>
          <w:p w14:paraId="458E68B5" w14:textId="6B6BF1DA" w:rsidR="00D831B8" w:rsidRPr="000E241D" w:rsidRDefault="00D831B8" w:rsidP="00D831B8">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0353D335" w14:textId="77777777" w:rsidR="00D831B8" w:rsidRPr="000E241D" w:rsidRDefault="00D831B8" w:rsidP="00D831B8">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6B8FF986" w14:textId="51C735E6"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ECON 22061 (KSS)</w:t>
            </w:r>
          </w:p>
        </w:tc>
      </w:tr>
      <w:tr w:rsidR="00D831B8" w:rsidRPr="004753C1" w14:paraId="2412A286"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62B1AFF3" w14:textId="78240610"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ENGL 161 College Composition I</w:t>
            </w:r>
          </w:p>
        </w:tc>
        <w:tc>
          <w:tcPr>
            <w:tcW w:w="900" w:type="dxa"/>
            <w:tcBorders>
              <w:top w:val="single" w:sz="4" w:space="0" w:color="auto"/>
              <w:left w:val="single" w:sz="4" w:space="0" w:color="auto"/>
              <w:bottom w:val="single" w:sz="4" w:space="0" w:color="auto"/>
              <w:right w:val="single" w:sz="4" w:space="0" w:color="auto"/>
            </w:tcBorders>
            <w:vAlign w:val="center"/>
          </w:tcPr>
          <w:p w14:paraId="55B7F5E9" w14:textId="1BA07BE5" w:rsidR="00D831B8" w:rsidRPr="000E241D" w:rsidRDefault="00D831B8" w:rsidP="00D831B8">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0D61D66C" w14:textId="77777777" w:rsidR="00D831B8" w:rsidRPr="000E241D" w:rsidRDefault="00D831B8" w:rsidP="00D831B8">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7D6B9A7D" w14:textId="626B8727"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ENG 11011 (KCP1)</w:t>
            </w:r>
          </w:p>
        </w:tc>
      </w:tr>
      <w:tr w:rsidR="00D831B8" w:rsidRPr="004753C1" w14:paraId="5FEAF859" w14:textId="77777777" w:rsidTr="00571A0A">
        <w:trPr>
          <w:trHeight w:val="260"/>
          <w:jc w:val="center"/>
        </w:trPr>
        <w:tc>
          <w:tcPr>
            <w:tcW w:w="4758" w:type="dxa"/>
            <w:tcBorders>
              <w:top w:val="single" w:sz="4" w:space="0" w:color="auto"/>
              <w:left w:val="single" w:sz="4" w:space="0" w:color="auto"/>
              <w:bottom w:val="single" w:sz="4" w:space="0" w:color="auto"/>
              <w:right w:val="single" w:sz="4" w:space="0" w:color="auto"/>
            </w:tcBorders>
            <w:vAlign w:val="center"/>
          </w:tcPr>
          <w:p w14:paraId="79F1C4EB" w14:textId="6EE86A17"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SDEV 101 Introduction to the LCCC Community</w:t>
            </w:r>
          </w:p>
        </w:tc>
        <w:tc>
          <w:tcPr>
            <w:tcW w:w="900" w:type="dxa"/>
            <w:tcBorders>
              <w:top w:val="single" w:sz="4" w:space="0" w:color="auto"/>
              <w:left w:val="single" w:sz="4" w:space="0" w:color="auto"/>
              <w:bottom w:val="single" w:sz="4" w:space="0" w:color="auto"/>
              <w:right w:val="single" w:sz="4" w:space="0" w:color="auto"/>
            </w:tcBorders>
            <w:vAlign w:val="center"/>
          </w:tcPr>
          <w:p w14:paraId="4B1C6E32" w14:textId="1CE55BD3" w:rsidR="00D831B8" w:rsidRPr="000E241D" w:rsidRDefault="00D831B8" w:rsidP="00D831B8">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1</w:t>
            </w:r>
          </w:p>
        </w:tc>
        <w:tc>
          <w:tcPr>
            <w:tcW w:w="727" w:type="dxa"/>
            <w:tcBorders>
              <w:top w:val="single" w:sz="4" w:space="0" w:color="auto"/>
              <w:left w:val="single" w:sz="4" w:space="0" w:color="auto"/>
              <w:bottom w:val="single" w:sz="4" w:space="0" w:color="auto"/>
              <w:right w:val="single" w:sz="4" w:space="0" w:color="auto"/>
            </w:tcBorders>
            <w:vAlign w:val="center"/>
          </w:tcPr>
          <w:p w14:paraId="1CBC53B3" w14:textId="77777777" w:rsidR="00D831B8" w:rsidRPr="000E241D" w:rsidRDefault="00D831B8" w:rsidP="00D831B8">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7FE3C434" w14:textId="522CD1C3" w:rsidR="00D831B8" w:rsidRPr="000E241D" w:rsidRDefault="00D831B8" w:rsidP="00D831B8">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TRAN 1X000</w:t>
            </w:r>
          </w:p>
        </w:tc>
      </w:tr>
      <w:tr w:rsidR="00D831B8" w:rsidRPr="004753C1" w14:paraId="29D5346E"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46591B" w14:textId="41656FA7" w:rsidR="00D831B8" w:rsidRPr="00517833" w:rsidRDefault="00433689" w:rsidP="00D831B8">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One, Spring </w:t>
            </w:r>
            <w:r w:rsidR="00D831B8" w:rsidRPr="00517833">
              <w:rPr>
                <w:rFonts w:ascii="National Book" w:hAnsi="National Book" w:cs="Arial"/>
                <w:b/>
                <w:color w:val="FFFFFF" w:themeColor="background1"/>
                <w:sz w:val="20"/>
                <w:szCs w:val="20"/>
              </w:rPr>
              <w:t>Semeste</w:t>
            </w:r>
            <w:r>
              <w:rPr>
                <w:rFonts w:ascii="National Book" w:hAnsi="National Book" w:cs="Arial"/>
                <w:b/>
                <w:color w:val="FFFFFF" w:themeColor="background1"/>
                <w:sz w:val="20"/>
                <w:szCs w:val="20"/>
              </w:rPr>
              <w:t>r</w:t>
            </w:r>
            <w:r w:rsidR="00D831B8" w:rsidRPr="00517833">
              <w:rPr>
                <w:rFonts w:ascii="National Book" w:hAnsi="National Book" w:cs="Arial"/>
                <w:b/>
                <w:color w:val="FFFFFF" w:themeColor="background1"/>
                <w:sz w:val="20"/>
                <w:szCs w:val="20"/>
              </w:rPr>
              <w:t>: 16</w:t>
            </w:r>
            <w:r w:rsidR="00C167DE">
              <w:rPr>
                <w:rFonts w:ascii="National Book" w:hAnsi="National Book" w:cs="Arial"/>
                <w:b/>
                <w:color w:val="FFFFFF" w:themeColor="background1"/>
                <w:sz w:val="20"/>
                <w:szCs w:val="20"/>
              </w:rPr>
              <w:t>-17</w:t>
            </w:r>
            <w:r w:rsidR="00D831B8" w:rsidRPr="00517833">
              <w:rPr>
                <w:rFonts w:ascii="National Book" w:hAnsi="National Book" w:cs="Arial"/>
                <w:b/>
                <w:color w:val="FFFFFF" w:themeColor="background1"/>
                <w:sz w:val="20"/>
                <w:szCs w:val="20"/>
              </w:rPr>
              <w:t xml:space="preserve"> Credit Hours </w:t>
            </w:r>
            <w:r w:rsidR="00D831B8" w:rsidRPr="00517833">
              <w:rPr>
                <w:rFonts w:ascii="National Book" w:hAnsi="National Book" w:cs="Arial"/>
                <w:b/>
                <w:bCs/>
                <w:color w:val="FFFFFF" w:themeColor="background1"/>
                <w:sz w:val="20"/>
                <w:szCs w:val="20"/>
              </w:rPr>
              <w:t>Lorain County Community College</w:t>
            </w:r>
          </w:p>
        </w:tc>
      </w:tr>
      <w:tr w:rsidR="00BC1D73" w:rsidRPr="004753C1" w14:paraId="150E4B3C"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73492EB5" w14:textId="4E629E3A" w:rsidR="00BC1D73" w:rsidRPr="000E241D" w:rsidRDefault="00BC1D73" w:rsidP="00BC1D73">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ACTG 152 Accounting II - Managerial</w:t>
            </w:r>
          </w:p>
        </w:tc>
        <w:tc>
          <w:tcPr>
            <w:tcW w:w="900" w:type="dxa"/>
            <w:tcBorders>
              <w:top w:val="single" w:sz="4" w:space="0" w:color="auto"/>
              <w:left w:val="single" w:sz="4" w:space="0" w:color="auto"/>
              <w:bottom w:val="single" w:sz="4" w:space="0" w:color="auto"/>
              <w:right w:val="single" w:sz="4" w:space="0" w:color="auto"/>
            </w:tcBorders>
            <w:vAlign w:val="center"/>
          </w:tcPr>
          <w:p w14:paraId="5991D249" w14:textId="62985509" w:rsidR="00BC1D73" w:rsidRPr="000E241D" w:rsidRDefault="00BC1D73" w:rsidP="00BC1D73">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4</w:t>
            </w:r>
          </w:p>
        </w:tc>
        <w:tc>
          <w:tcPr>
            <w:tcW w:w="727" w:type="dxa"/>
            <w:tcBorders>
              <w:top w:val="single" w:sz="4" w:space="0" w:color="auto"/>
              <w:left w:val="single" w:sz="4" w:space="0" w:color="auto"/>
              <w:bottom w:val="single" w:sz="4" w:space="0" w:color="auto"/>
              <w:right w:val="single" w:sz="4" w:space="0" w:color="auto"/>
            </w:tcBorders>
            <w:vAlign w:val="center"/>
          </w:tcPr>
          <w:p w14:paraId="4A3D102A" w14:textId="77777777" w:rsidR="00BC1D73" w:rsidRPr="000E241D" w:rsidRDefault="00BC1D73" w:rsidP="00BC1D73">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23A1E657" w14:textId="58D125F7" w:rsidR="00BC1D73" w:rsidRPr="000E241D" w:rsidRDefault="00BC1D73" w:rsidP="00BC1D73">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ACCT 23021</w:t>
            </w:r>
          </w:p>
        </w:tc>
      </w:tr>
      <w:tr w:rsidR="00BC1D73" w:rsidRPr="004753C1" w14:paraId="48CD6942"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6068F60A" w14:textId="59E75CA6" w:rsidR="00BC1D73" w:rsidRPr="000E241D" w:rsidRDefault="00BC1D73" w:rsidP="00BC1D73">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BADM 165 Legal Environment of Business</w:t>
            </w:r>
          </w:p>
        </w:tc>
        <w:tc>
          <w:tcPr>
            <w:tcW w:w="900" w:type="dxa"/>
            <w:tcBorders>
              <w:top w:val="single" w:sz="4" w:space="0" w:color="auto"/>
              <w:left w:val="single" w:sz="4" w:space="0" w:color="auto"/>
              <w:bottom w:val="single" w:sz="4" w:space="0" w:color="auto"/>
              <w:right w:val="single" w:sz="4" w:space="0" w:color="auto"/>
            </w:tcBorders>
            <w:vAlign w:val="center"/>
          </w:tcPr>
          <w:p w14:paraId="35B3D525" w14:textId="1B9723E0" w:rsidR="00BC1D73" w:rsidRPr="000E241D" w:rsidRDefault="00BC1D73" w:rsidP="00BC1D73">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4F04BB6A" w14:textId="1EF0A922" w:rsidR="00BC1D73" w:rsidRPr="000E241D" w:rsidRDefault="00BC1D73" w:rsidP="00BC1D73">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0396BC96" w14:textId="23BFFB43" w:rsidR="00BC1D73" w:rsidRPr="000E241D" w:rsidRDefault="00BC1D73" w:rsidP="00BC1D73">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FIN 26074</w:t>
            </w:r>
          </w:p>
        </w:tc>
      </w:tr>
      <w:tr w:rsidR="00BC1D73" w:rsidRPr="004753C1" w14:paraId="76A69754"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0B4BED9C" w14:textId="346D6DAE" w:rsidR="00BC1D73" w:rsidRPr="000E241D" w:rsidRDefault="00BC1D73" w:rsidP="00BC1D73">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BADM 211 Business Communications***</w:t>
            </w:r>
          </w:p>
        </w:tc>
        <w:tc>
          <w:tcPr>
            <w:tcW w:w="900" w:type="dxa"/>
            <w:tcBorders>
              <w:top w:val="single" w:sz="4" w:space="0" w:color="auto"/>
              <w:left w:val="single" w:sz="4" w:space="0" w:color="auto"/>
              <w:bottom w:val="single" w:sz="4" w:space="0" w:color="auto"/>
              <w:right w:val="single" w:sz="4" w:space="0" w:color="auto"/>
            </w:tcBorders>
            <w:vAlign w:val="center"/>
          </w:tcPr>
          <w:p w14:paraId="7AE72AF9" w14:textId="02D91406" w:rsidR="00BC1D73" w:rsidRPr="000E241D" w:rsidRDefault="00BC1D73" w:rsidP="00BC1D73">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1168803B" w14:textId="5F7E4DE3" w:rsidR="00BC1D73" w:rsidRPr="000E241D" w:rsidRDefault="005B3368" w:rsidP="00BC1D73">
            <w:pPr>
              <w:tabs>
                <w:tab w:val="left" w:pos="720"/>
              </w:tabs>
              <w:jc w:val="center"/>
              <w:rPr>
                <w:rFonts w:ascii="National Book" w:hAnsi="National Book" w:cs="Arial"/>
                <w:color w:val="002060"/>
                <w:sz w:val="18"/>
                <w:szCs w:val="18"/>
              </w:rPr>
            </w:pPr>
            <w:r w:rsidRPr="000E241D">
              <w:rPr>
                <w:rFonts w:ascii="National Book" w:hAnsi="National Book" w:cs="Arial"/>
                <w:color w:val="002060"/>
                <w:sz w:val="18"/>
                <w:szCs w:val="18"/>
              </w:rPr>
              <w:t>■</w:t>
            </w:r>
          </w:p>
        </w:tc>
        <w:tc>
          <w:tcPr>
            <w:tcW w:w="3683" w:type="dxa"/>
            <w:tcBorders>
              <w:top w:val="single" w:sz="4" w:space="0" w:color="auto"/>
              <w:left w:val="single" w:sz="4" w:space="0" w:color="auto"/>
              <w:bottom w:val="single" w:sz="4" w:space="0" w:color="auto"/>
              <w:right w:val="single" w:sz="4" w:space="0" w:color="auto"/>
            </w:tcBorders>
            <w:vAlign w:val="center"/>
          </w:tcPr>
          <w:p w14:paraId="710C0EF4" w14:textId="6A39698A" w:rsidR="00BC1D73" w:rsidRPr="000E241D" w:rsidRDefault="00BC1D73" w:rsidP="00BC1D73">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ENG 30063</w:t>
            </w:r>
          </w:p>
        </w:tc>
      </w:tr>
      <w:tr w:rsidR="00BC1D73" w:rsidRPr="004753C1" w14:paraId="3DDDAB6F"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700878E9" w14:textId="5F888D23" w:rsidR="00BC1D73" w:rsidRPr="000E241D" w:rsidRDefault="00BC1D73" w:rsidP="00BC1D73">
            <w:pPr>
              <w:tabs>
                <w:tab w:val="left" w:pos="720"/>
              </w:tabs>
              <w:rPr>
                <w:rFonts w:ascii="National Book" w:hAnsi="National Book" w:cs="Arial"/>
                <w:color w:val="002060"/>
                <w:sz w:val="18"/>
                <w:szCs w:val="18"/>
              </w:rPr>
            </w:pPr>
            <w:r w:rsidRPr="000E241D">
              <w:rPr>
                <w:rFonts w:ascii="National Book" w:hAnsi="National Book"/>
                <w:color w:val="002060"/>
                <w:sz w:val="18"/>
                <w:szCs w:val="18"/>
              </w:rPr>
              <w:t>BADM 251 Principles of Management</w:t>
            </w:r>
          </w:p>
        </w:tc>
        <w:tc>
          <w:tcPr>
            <w:tcW w:w="900" w:type="dxa"/>
            <w:tcBorders>
              <w:top w:val="single" w:sz="4" w:space="0" w:color="auto"/>
              <w:left w:val="single" w:sz="4" w:space="0" w:color="auto"/>
              <w:bottom w:val="single" w:sz="4" w:space="0" w:color="auto"/>
              <w:right w:val="single" w:sz="4" w:space="0" w:color="auto"/>
            </w:tcBorders>
            <w:vAlign w:val="center"/>
          </w:tcPr>
          <w:p w14:paraId="1013652E" w14:textId="26271FAA" w:rsidR="00BC1D73" w:rsidRPr="000E241D" w:rsidRDefault="00BC1D73" w:rsidP="00BC1D73">
            <w:pPr>
              <w:tabs>
                <w:tab w:val="left" w:pos="720"/>
              </w:tabs>
              <w:jc w:val="center"/>
              <w:rPr>
                <w:rFonts w:ascii="National Book" w:hAnsi="National Book" w:cs="Arial"/>
                <w:color w:val="002060"/>
                <w:sz w:val="18"/>
                <w:szCs w:val="18"/>
              </w:rPr>
            </w:pPr>
            <w:r w:rsidRPr="000E241D">
              <w:rPr>
                <w:rFonts w:ascii="National Book" w:hAnsi="National Book"/>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531D43CA" w14:textId="77777777" w:rsidR="00BC1D73" w:rsidRPr="000E241D" w:rsidRDefault="00BC1D73" w:rsidP="00BC1D73">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24BE916C" w14:textId="11811871" w:rsidR="00BC1D73" w:rsidRPr="000E241D" w:rsidRDefault="00BC1D73" w:rsidP="00BC1D73">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 xml:space="preserve">MGMT 24163 </w:t>
            </w:r>
          </w:p>
        </w:tc>
      </w:tr>
      <w:tr w:rsidR="00326E41" w:rsidRPr="004753C1" w14:paraId="67EEDC6B"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6EC663FF" w14:textId="77777777" w:rsidR="00326E41" w:rsidRPr="000E241D" w:rsidRDefault="00326E41" w:rsidP="00326E41">
            <w:pPr>
              <w:rPr>
                <w:rFonts w:ascii="National Book" w:hAnsi="National Book"/>
                <w:bCs/>
                <w:color w:val="002060"/>
                <w:sz w:val="18"/>
                <w:szCs w:val="18"/>
                <w:vertAlign w:val="superscript"/>
              </w:rPr>
            </w:pPr>
            <w:r w:rsidRPr="000E241D">
              <w:rPr>
                <w:rFonts w:ascii="National Book" w:hAnsi="National Book"/>
                <w:bCs/>
                <w:color w:val="002060"/>
                <w:sz w:val="18"/>
                <w:szCs w:val="18"/>
              </w:rPr>
              <w:t>Select one of the following:</w:t>
            </w:r>
            <w:r w:rsidRPr="000E241D">
              <w:rPr>
                <w:rFonts w:ascii="National Book" w:hAnsi="National Book"/>
                <w:bCs/>
                <w:color w:val="002060"/>
                <w:sz w:val="18"/>
                <w:szCs w:val="18"/>
              </w:rPr>
              <w:br/>
              <w:t>MTHM 158 Quantitative Reasoning</w:t>
            </w:r>
            <w:r w:rsidRPr="000E241D">
              <w:rPr>
                <w:rFonts w:ascii="National Book" w:hAnsi="National Book"/>
                <w:bCs/>
                <w:color w:val="002060"/>
                <w:sz w:val="18"/>
                <w:szCs w:val="18"/>
              </w:rPr>
              <w:br/>
              <w:t xml:space="preserve">MTHM 168 Statistics </w:t>
            </w:r>
            <w:r w:rsidRPr="000E241D">
              <w:rPr>
                <w:rFonts w:ascii="National Book" w:hAnsi="National Book"/>
                <w:bCs/>
                <w:color w:val="002060"/>
                <w:sz w:val="18"/>
                <w:szCs w:val="18"/>
                <w:vertAlign w:val="superscript"/>
              </w:rPr>
              <w:t>1</w:t>
            </w:r>
          </w:p>
          <w:p w14:paraId="37947BD7" w14:textId="4BF711F7" w:rsidR="00326E41" w:rsidRPr="000E241D" w:rsidRDefault="00326E41" w:rsidP="00326E41">
            <w:pPr>
              <w:tabs>
                <w:tab w:val="left" w:pos="720"/>
              </w:tabs>
              <w:rPr>
                <w:rFonts w:ascii="National Book" w:hAnsi="National Book"/>
                <w:color w:val="002060"/>
                <w:sz w:val="18"/>
                <w:szCs w:val="18"/>
              </w:rPr>
            </w:pPr>
            <w:r w:rsidRPr="000E241D">
              <w:rPr>
                <w:rFonts w:ascii="National Book" w:hAnsi="National Book"/>
                <w:bCs/>
                <w:color w:val="002060"/>
                <w:sz w:val="18"/>
                <w:szCs w:val="18"/>
              </w:rPr>
              <w:t>MTHM 171 College Algebra</w:t>
            </w:r>
          </w:p>
        </w:tc>
        <w:tc>
          <w:tcPr>
            <w:tcW w:w="900" w:type="dxa"/>
            <w:tcBorders>
              <w:top w:val="single" w:sz="4" w:space="0" w:color="auto"/>
              <w:left w:val="single" w:sz="4" w:space="0" w:color="auto"/>
              <w:bottom w:val="single" w:sz="4" w:space="0" w:color="auto"/>
              <w:right w:val="single" w:sz="4" w:space="0" w:color="auto"/>
            </w:tcBorders>
            <w:vAlign w:val="center"/>
          </w:tcPr>
          <w:p w14:paraId="565FADC3" w14:textId="607912F6" w:rsidR="00326E41" w:rsidRPr="000E241D" w:rsidRDefault="00326E41" w:rsidP="00326E41">
            <w:pPr>
              <w:tabs>
                <w:tab w:val="left" w:pos="720"/>
              </w:tabs>
              <w:jc w:val="center"/>
              <w:rPr>
                <w:rFonts w:ascii="National Book" w:hAnsi="National Book"/>
                <w:color w:val="002060"/>
                <w:sz w:val="18"/>
                <w:szCs w:val="18"/>
              </w:rPr>
            </w:pPr>
            <w:r w:rsidRPr="000E241D">
              <w:rPr>
                <w:rFonts w:ascii="National Book" w:hAnsi="National Book"/>
                <w:bCs/>
                <w:color w:val="002060"/>
                <w:sz w:val="18"/>
                <w:szCs w:val="18"/>
              </w:rPr>
              <w:t>3-4</w:t>
            </w:r>
          </w:p>
        </w:tc>
        <w:tc>
          <w:tcPr>
            <w:tcW w:w="727" w:type="dxa"/>
            <w:tcBorders>
              <w:top w:val="single" w:sz="4" w:space="0" w:color="auto"/>
              <w:left w:val="single" w:sz="4" w:space="0" w:color="auto"/>
              <w:bottom w:val="single" w:sz="4" w:space="0" w:color="auto"/>
              <w:right w:val="single" w:sz="4" w:space="0" w:color="auto"/>
            </w:tcBorders>
            <w:vAlign w:val="center"/>
          </w:tcPr>
          <w:p w14:paraId="2F99F6B2" w14:textId="77777777" w:rsidR="00326E41" w:rsidRPr="000E241D" w:rsidRDefault="00326E41" w:rsidP="00326E41">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1D8E13AB" w14:textId="77777777" w:rsidR="001B1234" w:rsidRPr="000E241D" w:rsidRDefault="001B1234" w:rsidP="001B1234">
            <w:pPr>
              <w:spacing w:before="240"/>
              <w:rPr>
                <w:rFonts w:ascii="National Book" w:hAnsi="National Book"/>
                <w:bCs/>
                <w:color w:val="002060"/>
                <w:sz w:val="18"/>
                <w:szCs w:val="18"/>
              </w:rPr>
            </w:pPr>
            <w:r w:rsidRPr="000E241D">
              <w:rPr>
                <w:rFonts w:ascii="National Book" w:hAnsi="National Book"/>
                <w:bCs/>
                <w:color w:val="002060"/>
                <w:sz w:val="18"/>
                <w:szCs w:val="18"/>
              </w:rPr>
              <w:t>MATH 10051 (KMCR)</w:t>
            </w:r>
          </w:p>
          <w:p w14:paraId="6E955019" w14:textId="77777777" w:rsidR="001B1234" w:rsidRPr="000E241D" w:rsidRDefault="001B1234" w:rsidP="001B1234">
            <w:pPr>
              <w:rPr>
                <w:rFonts w:ascii="National Book" w:hAnsi="National Book"/>
                <w:bCs/>
                <w:color w:val="002060"/>
                <w:sz w:val="18"/>
                <w:szCs w:val="18"/>
              </w:rPr>
            </w:pPr>
            <w:r w:rsidRPr="000E241D">
              <w:rPr>
                <w:rFonts w:ascii="National Book" w:hAnsi="National Book"/>
                <w:bCs/>
                <w:color w:val="002060"/>
                <w:sz w:val="18"/>
                <w:szCs w:val="18"/>
              </w:rPr>
              <w:t>MATH 10041 (KMCR)</w:t>
            </w:r>
          </w:p>
          <w:p w14:paraId="4099D0DF" w14:textId="712ECC22" w:rsidR="00326E41" w:rsidRPr="000E241D" w:rsidRDefault="001B1234" w:rsidP="001B1234">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MATH 11010 (KMCR)</w:t>
            </w:r>
          </w:p>
        </w:tc>
      </w:tr>
      <w:tr w:rsidR="00C167DE" w:rsidRPr="004753C1" w14:paraId="34E47EBA"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DD87A9C" w14:textId="3C2371E9" w:rsidR="00C167DE" w:rsidRPr="00517833" w:rsidRDefault="00C167DE" w:rsidP="00326E41">
            <w:pPr>
              <w:tabs>
                <w:tab w:val="left" w:pos="720"/>
              </w:tabs>
              <w:rPr>
                <w:rFonts w:ascii="National Book" w:hAnsi="National Book" w:cs="Arial"/>
                <w:b/>
                <w:color w:val="FFFFFF" w:themeColor="background1"/>
                <w:sz w:val="20"/>
                <w:szCs w:val="20"/>
              </w:rPr>
            </w:pPr>
            <w:r w:rsidRPr="00D94981">
              <w:rPr>
                <w:rFonts w:ascii="National Book" w:hAnsi="National Book" w:cs="Arial"/>
                <w:b/>
                <w:color w:val="FFFFFF" w:themeColor="background1"/>
                <w:sz w:val="20"/>
                <w:szCs w:val="20"/>
              </w:rPr>
              <w:t>Year One, Cumulative Total: 33-34 Credit Hours</w:t>
            </w:r>
            <w:r w:rsidR="00D94981">
              <w:rPr>
                <w:rFonts w:ascii="National Book" w:hAnsi="National Book" w:cs="Arial"/>
                <w:b/>
                <w:color w:val="FFFFFF" w:themeColor="background1"/>
                <w:sz w:val="20"/>
                <w:szCs w:val="20"/>
              </w:rPr>
              <w:t xml:space="preserve"> </w:t>
            </w:r>
          </w:p>
        </w:tc>
      </w:tr>
      <w:tr w:rsidR="00326E41" w:rsidRPr="004753C1" w14:paraId="2CB7D705"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A54A7D8" w14:textId="089FD815" w:rsidR="00326E41" w:rsidRPr="00517833" w:rsidRDefault="00C06FC6" w:rsidP="00C06FC6">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Two, Fall </w:t>
            </w:r>
            <w:r w:rsidR="00326E41" w:rsidRPr="00517833">
              <w:rPr>
                <w:rFonts w:ascii="National Book" w:hAnsi="National Book" w:cs="Arial"/>
                <w:b/>
                <w:color w:val="FFFFFF" w:themeColor="background1"/>
                <w:sz w:val="20"/>
                <w:szCs w:val="20"/>
              </w:rPr>
              <w:t>Semester: 1</w:t>
            </w:r>
            <w:r>
              <w:rPr>
                <w:rFonts w:ascii="National Book" w:hAnsi="National Book" w:cs="Arial"/>
                <w:b/>
                <w:color w:val="FFFFFF" w:themeColor="background1"/>
                <w:sz w:val="20"/>
                <w:szCs w:val="20"/>
              </w:rPr>
              <w:t>5</w:t>
            </w:r>
            <w:r w:rsidR="00326E41" w:rsidRPr="00517833">
              <w:rPr>
                <w:rFonts w:ascii="National Book" w:hAnsi="National Book" w:cs="Arial"/>
                <w:b/>
                <w:color w:val="FFFFFF" w:themeColor="background1"/>
                <w:sz w:val="20"/>
                <w:szCs w:val="20"/>
              </w:rPr>
              <w:t xml:space="preserve"> Credit Hours </w:t>
            </w:r>
            <w:r w:rsidR="00326E41" w:rsidRPr="00517833">
              <w:rPr>
                <w:rFonts w:ascii="National Book" w:hAnsi="National Book" w:cs="Arial"/>
                <w:b/>
                <w:bCs/>
                <w:color w:val="FFFFFF" w:themeColor="background1"/>
                <w:sz w:val="20"/>
                <w:szCs w:val="20"/>
              </w:rPr>
              <w:t>Lorain County Community College</w:t>
            </w:r>
          </w:p>
        </w:tc>
      </w:tr>
      <w:tr w:rsidR="00C5506A" w:rsidRPr="004753C1" w14:paraId="7BB68C7B"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23C0B495" w14:textId="280BD222"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ENTR 200 Entrepreneurship **</w:t>
            </w:r>
          </w:p>
        </w:tc>
        <w:tc>
          <w:tcPr>
            <w:tcW w:w="900" w:type="dxa"/>
            <w:tcBorders>
              <w:top w:val="single" w:sz="4" w:space="0" w:color="auto"/>
              <w:left w:val="single" w:sz="4" w:space="0" w:color="auto"/>
              <w:bottom w:val="single" w:sz="4" w:space="0" w:color="auto"/>
              <w:right w:val="single" w:sz="4" w:space="0" w:color="auto"/>
            </w:tcBorders>
            <w:vAlign w:val="center"/>
          </w:tcPr>
          <w:p w14:paraId="32DC82D5" w14:textId="6E9E519B" w:rsidR="00C5506A" w:rsidRPr="000E241D" w:rsidRDefault="00C5506A" w:rsidP="00C5506A">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509402E4" w14:textId="77777777" w:rsidR="00C5506A" w:rsidRPr="000E241D" w:rsidRDefault="00C5506A" w:rsidP="00C5506A">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593FB2AD" w14:textId="13558FC3"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ENTR 27056 **</w:t>
            </w:r>
          </w:p>
        </w:tc>
      </w:tr>
      <w:tr w:rsidR="00C5506A" w:rsidRPr="004753C1" w14:paraId="1722CE70"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02A70246" w14:textId="77777777" w:rsidR="00C5506A" w:rsidRPr="000E241D" w:rsidRDefault="00C5506A" w:rsidP="00C5506A">
            <w:pPr>
              <w:rPr>
                <w:rFonts w:ascii="National Book" w:hAnsi="National Book"/>
                <w:bCs/>
                <w:color w:val="002060"/>
                <w:sz w:val="18"/>
                <w:szCs w:val="18"/>
              </w:rPr>
            </w:pPr>
            <w:r w:rsidRPr="000E241D">
              <w:rPr>
                <w:rFonts w:ascii="National Book" w:hAnsi="National Book"/>
                <w:bCs/>
                <w:color w:val="002060"/>
                <w:sz w:val="18"/>
                <w:szCs w:val="18"/>
              </w:rPr>
              <w:t>BADM 255 Human Resources Management</w:t>
            </w:r>
          </w:p>
          <w:p w14:paraId="253851A2" w14:textId="5C0EF71E"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or Business Ethics course (TBD)</w:t>
            </w:r>
          </w:p>
        </w:tc>
        <w:tc>
          <w:tcPr>
            <w:tcW w:w="900" w:type="dxa"/>
            <w:tcBorders>
              <w:top w:val="single" w:sz="4" w:space="0" w:color="auto"/>
              <w:left w:val="single" w:sz="4" w:space="0" w:color="auto"/>
              <w:bottom w:val="single" w:sz="4" w:space="0" w:color="auto"/>
              <w:right w:val="single" w:sz="4" w:space="0" w:color="auto"/>
            </w:tcBorders>
            <w:vAlign w:val="center"/>
          </w:tcPr>
          <w:p w14:paraId="7CA06C92" w14:textId="22E5C837" w:rsidR="00C5506A" w:rsidRPr="000E241D" w:rsidRDefault="00C5506A" w:rsidP="00C5506A">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31720A23" w14:textId="77777777" w:rsidR="00C5506A" w:rsidRPr="000E241D" w:rsidRDefault="00C5506A" w:rsidP="00C5506A">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3F915044" w14:textId="77777777" w:rsidR="00C5506A" w:rsidRPr="000E241D" w:rsidRDefault="00C5506A" w:rsidP="00C5506A">
            <w:pPr>
              <w:rPr>
                <w:rFonts w:ascii="National Book" w:hAnsi="National Book"/>
                <w:bCs/>
                <w:color w:val="002060"/>
                <w:sz w:val="18"/>
                <w:szCs w:val="18"/>
              </w:rPr>
            </w:pPr>
            <w:r w:rsidRPr="000E241D">
              <w:rPr>
                <w:rFonts w:ascii="National Book" w:hAnsi="National Book"/>
                <w:bCs/>
                <w:color w:val="002060"/>
                <w:sz w:val="18"/>
                <w:szCs w:val="18"/>
              </w:rPr>
              <w:t>MGMT 2X000</w:t>
            </w:r>
          </w:p>
          <w:p w14:paraId="7EFBA62B" w14:textId="3E945EA2"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or TBD</w:t>
            </w:r>
          </w:p>
        </w:tc>
      </w:tr>
      <w:tr w:rsidR="00C5506A" w:rsidRPr="004753C1" w14:paraId="74F724D6"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2D565A42" w14:textId="50DF8BAF"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ENGL 162 College Composition II</w:t>
            </w:r>
          </w:p>
        </w:tc>
        <w:tc>
          <w:tcPr>
            <w:tcW w:w="900" w:type="dxa"/>
            <w:tcBorders>
              <w:top w:val="single" w:sz="4" w:space="0" w:color="auto"/>
              <w:left w:val="single" w:sz="4" w:space="0" w:color="auto"/>
              <w:bottom w:val="single" w:sz="4" w:space="0" w:color="auto"/>
              <w:right w:val="single" w:sz="4" w:space="0" w:color="auto"/>
            </w:tcBorders>
            <w:vAlign w:val="center"/>
          </w:tcPr>
          <w:p w14:paraId="64D158F6" w14:textId="03C5185D" w:rsidR="00C5506A" w:rsidRPr="000E241D" w:rsidRDefault="00C5506A" w:rsidP="00C5506A">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4E4EBE0B" w14:textId="0B7EF32E" w:rsidR="00C5506A" w:rsidRPr="000E241D" w:rsidRDefault="00C5506A" w:rsidP="00C5506A">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3DDD7C52" w14:textId="4A58AE2D"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ENG 21011 (KCP2)</w:t>
            </w:r>
          </w:p>
        </w:tc>
      </w:tr>
      <w:tr w:rsidR="00C5506A" w:rsidRPr="004753C1" w14:paraId="3AAE46EF"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484D17C8" w14:textId="495100CB"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ECNM 152 Microeconomics</w:t>
            </w:r>
          </w:p>
        </w:tc>
        <w:tc>
          <w:tcPr>
            <w:tcW w:w="900" w:type="dxa"/>
            <w:tcBorders>
              <w:top w:val="single" w:sz="4" w:space="0" w:color="auto"/>
              <w:left w:val="single" w:sz="4" w:space="0" w:color="auto"/>
              <w:bottom w:val="single" w:sz="4" w:space="0" w:color="auto"/>
              <w:right w:val="single" w:sz="4" w:space="0" w:color="auto"/>
            </w:tcBorders>
            <w:vAlign w:val="center"/>
          </w:tcPr>
          <w:p w14:paraId="50963F2D" w14:textId="46951BED" w:rsidR="00C5506A" w:rsidRPr="000E241D" w:rsidRDefault="00C5506A" w:rsidP="00C5506A">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2F02944A" w14:textId="2043ECE7" w:rsidR="00C5506A" w:rsidRPr="000E241D" w:rsidRDefault="00C5506A" w:rsidP="00C5506A">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10FFA6CA" w14:textId="05208A5F"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ECON 22060 (KSS)</w:t>
            </w:r>
          </w:p>
        </w:tc>
      </w:tr>
      <w:tr w:rsidR="00C5506A" w:rsidRPr="004753C1" w14:paraId="7AAB6194"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4AE41777" w14:textId="50C24BA4"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PSYH 273 Industrial/Organizational Psychology</w:t>
            </w:r>
          </w:p>
        </w:tc>
        <w:tc>
          <w:tcPr>
            <w:tcW w:w="900" w:type="dxa"/>
            <w:tcBorders>
              <w:top w:val="single" w:sz="4" w:space="0" w:color="auto"/>
              <w:left w:val="single" w:sz="4" w:space="0" w:color="auto"/>
              <w:bottom w:val="single" w:sz="4" w:space="0" w:color="auto"/>
              <w:right w:val="single" w:sz="4" w:space="0" w:color="auto"/>
            </w:tcBorders>
            <w:vAlign w:val="center"/>
          </w:tcPr>
          <w:p w14:paraId="2B650580" w14:textId="550BB3D3" w:rsidR="00C5506A" w:rsidRPr="000E241D" w:rsidRDefault="00C5506A" w:rsidP="00C5506A">
            <w:pPr>
              <w:tabs>
                <w:tab w:val="left" w:pos="720"/>
              </w:tabs>
              <w:jc w:val="center"/>
              <w:rPr>
                <w:rFonts w:ascii="National Book" w:hAnsi="National Book" w:cs="Arial"/>
                <w:color w:val="002060"/>
                <w:sz w:val="18"/>
                <w:szCs w:val="18"/>
              </w:rPr>
            </w:pPr>
            <w:r w:rsidRPr="000E241D">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5D90CE19" w14:textId="68E40E71" w:rsidR="00C5506A" w:rsidRPr="000E241D" w:rsidRDefault="005B3368" w:rsidP="00C5506A">
            <w:pPr>
              <w:tabs>
                <w:tab w:val="left" w:pos="720"/>
              </w:tabs>
              <w:jc w:val="center"/>
              <w:rPr>
                <w:rFonts w:ascii="National Book" w:hAnsi="National Book" w:cs="Arial"/>
                <w:color w:val="002060"/>
                <w:sz w:val="18"/>
                <w:szCs w:val="18"/>
              </w:rPr>
            </w:pPr>
            <w:r w:rsidRPr="000E241D">
              <w:rPr>
                <w:rFonts w:ascii="National Book" w:hAnsi="National Book" w:cs="Arial"/>
                <w:color w:val="002060"/>
                <w:sz w:val="18"/>
                <w:szCs w:val="18"/>
              </w:rPr>
              <w:t>■</w:t>
            </w:r>
          </w:p>
        </w:tc>
        <w:tc>
          <w:tcPr>
            <w:tcW w:w="3683" w:type="dxa"/>
            <w:tcBorders>
              <w:top w:val="single" w:sz="4" w:space="0" w:color="auto"/>
              <w:left w:val="single" w:sz="4" w:space="0" w:color="auto"/>
              <w:bottom w:val="single" w:sz="4" w:space="0" w:color="auto"/>
              <w:right w:val="single" w:sz="4" w:space="0" w:color="auto"/>
            </w:tcBorders>
            <w:vAlign w:val="center"/>
          </w:tcPr>
          <w:p w14:paraId="173F83AE" w14:textId="746879A6" w:rsidR="00C5506A" w:rsidRPr="000E241D" w:rsidRDefault="00C5506A" w:rsidP="00C5506A">
            <w:pPr>
              <w:tabs>
                <w:tab w:val="left" w:pos="720"/>
              </w:tabs>
              <w:rPr>
                <w:rFonts w:ascii="National Book" w:hAnsi="National Book" w:cs="Arial"/>
                <w:color w:val="002060"/>
                <w:sz w:val="18"/>
                <w:szCs w:val="18"/>
              </w:rPr>
            </w:pPr>
            <w:r w:rsidRPr="000E241D">
              <w:rPr>
                <w:rFonts w:ascii="National Book" w:hAnsi="National Book"/>
                <w:bCs/>
                <w:color w:val="002060"/>
                <w:sz w:val="18"/>
                <w:szCs w:val="18"/>
              </w:rPr>
              <w:t>PSYC 31773 (KSS)</w:t>
            </w:r>
          </w:p>
        </w:tc>
      </w:tr>
      <w:tr w:rsidR="00326E41" w:rsidRPr="004753C1" w14:paraId="0FF7701D" w14:textId="77777777" w:rsidTr="00023E8A">
        <w:trPr>
          <w:trHeight w:val="28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718B3D" w14:textId="58DC1FEB" w:rsidR="00326E41" w:rsidRPr="00517833" w:rsidRDefault="00B23E22" w:rsidP="00326E41">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Two, </w:t>
            </w:r>
            <w:r w:rsidR="00DD3941">
              <w:rPr>
                <w:rFonts w:ascii="National Book" w:hAnsi="National Book" w:cs="Arial"/>
                <w:b/>
                <w:color w:val="FFFFFF" w:themeColor="background1"/>
                <w:sz w:val="20"/>
                <w:szCs w:val="20"/>
              </w:rPr>
              <w:t xml:space="preserve">Spring </w:t>
            </w:r>
            <w:r w:rsidR="00326E41" w:rsidRPr="00517833">
              <w:rPr>
                <w:rFonts w:ascii="National Book" w:hAnsi="National Book" w:cs="Arial"/>
                <w:b/>
                <w:color w:val="FFFFFF" w:themeColor="background1"/>
                <w:sz w:val="20"/>
                <w:szCs w:val="20"/>
              </w:rPr>
              <w:t>Semester: 1</w:t>
            </w:r>
            <w:r w:rsidR="00DD3941">
              <w:rPr>
                <w:rFonts w:ascii="National Book" w:hAnsi="National Book" w:cs="Arial"/>
                <w:b/>
                <w:color w:val="FFFFFF" w:themeColor="background1"/>
                <w:sz w:val="20"/>
                <w:szCs w:val="20"/>
              </w:rPr>
              <w:t>2-13</w:t>
            </w:r>
            <w:r w:rsidR="00326E41" w:rsidRPr="00517833">
              <w:rPr>
                <w:rFonts w:ascii="National Book" w:hAnsi="National Book" w:cs="Arial"/>
                <w:b/>
                <w:color w:val="FFFFFF" w:themeColor="background1"/>
                <w:sz w:val="20"/>
                <w:szCs w:val="20"/>
              </w:rPr>
              <w:t xml:space="preserve"> Credit Hours </w:t>
            </w:r>
            <w:r w:rsidR="00326E41" w:rsidRPr="00517833">
              <w:rPr>
                <w:rFonts w:ascii="National Book" w:hAnsi="National Book" w:cs="Arial"/>
                <w:b/>
                <w:bCs/>
                <w:color w:val="FFFFFF" w:themeColor="background1"/>
                <w:sz w:val="20"/>
                <w:szCs w:val="20"/>
              </w:rPr>
              <w:t>Lorain County Community College</w:t>
            </w:r>
          </w:p>
        </w:tc>
      </w:tr>
      <w:tr w:rsidR="006B2303" w:rsidRPr="004753C1" w14:paraId="3691BA19"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tcPr>
          <w:p w14:paraId="2294D0EB" w14:textId="2D0A9AF3" w:rsidR="006B2303" w:rsidRPr="00944231" w:rsidRDefault="006B2303" w:rsidP="006B2303">
            <w:pPr>
              <w:tabs>
                <w:tab w:val="left" w:pos="720"/>
              </w:tabs>
              <w:rPr>
                <w:rFonts w:ascii="National Book" w:hAnsi="National Book" w:cs="Arial"/>
                <w:color w:val="002060"/>
                <w:sz w:val="18"/>
                <w:szCs w:val="18"/>
              </w:rPr>
            </w:pPr>
            <w:r w:rsidRPr="00944231">
              <w:rPr>
                <w:rFonts w:ascii="National Book" w:hAnsi="National Book"/>
                <w:color w:val="002060"/>
                <w:sz w:val="18"/>
                <w:szCs w:val="18"/>
              </w:rPr>
              <w:t>ENTR 201 Entrepreneurial Finance or FNCE 251 Business Finance ****</w:t>
            </w:r>
          </w:p>
        </w:tc>
        <w:tc>
          <w:tcPr>
            <w:tcW w:w="900" w:type="dxa"/>
            <w:tcBorders>
              <w:top w:val="single" w:sz="4" w:space="0" w:color="auto"/>
              <w:left w:val="single" w:sz="4" w:space="0" w:color="auto"/>
              <w:bottom w:val="single" w:sz="4" w:space="0" w:color="auto"/>
              <w:right w:val="single" w:sz="4" w:space="0" w:color="auto"/>
            </w:tcBorders>
            <w:vAlign w:val="center"/>
          </w:tcPr>
          <w:p w14:paraId="421F8CAE" w14:textId="639B1F7E" w:rsidR="006B2303" w:rsidRPr="00944231" w:rsidRDefault="006B2303" w:rsidP="006B2303">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4F64C9B9" w14:textId="77777777" w:rsidR="006B2303" w:rsidRPr="00944231" w:rsidRDefault="006B2303" w:rsidP="006B2303">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440765E6" w14:textId="77777777" w:rsidR="006B2303" w:rsidRPr="00944231" w:rsidRDefault="006B2303" w:rsidP="006B2303">
            <w:pPr>
              <w:rPr>
                <w:rFonts w:ascii="National Book" w:hAnsi="National Book"/>
                <w:bCs/>
                <w:color w:val="002060"/>
                <w:sz w:val="18"/>
                <w:szCs w:val="18"/>
                <w:lang w:val="fr-FR"/>
              </w:rPr>
            </w:pPr>
            <w:r w:rsidRPr="00944231">
              <w:rPr>
                <w:rFonts w:ascii="National Book" w:hAnsi="National Book"/>
                <w:bCs/>
                <w:color w:val="002060"/>
                <w:sz w:val="18"/>
                <w:szCs w:val="18"/>
                <w:lang w:val="fr-FR"/>
              </w:rPr>
              <w:t xml:space="preserve">ENTR 2X000 or </w:t>
            </w:r>
          </w:p>
          <w:p w14:paraId="689BA83A" w14:textId="6ADD0431" w:rsidR="006B2303" w:rsidRPr="00944231" w:rsidRDefault="006B2303" w:rsidP="006B2303">
            <w:pPr>
              <w:tabs>
                <w:tab w:val="left" w:pos="720"/>
              </w:tabs>
              <w:rPr>
                <w:rFonts w:ascii="National Book" w:hAnsi="National Book" w:cs="Arial"/>
                <w:color w:val="002060"/>
                <w:sz w:val="18"/>
                <w:szCs w:val="18"/>
              </w:rPr>
            </w:pPr>
            <w:r w:rsidRPr="00944231">
              <w:rPr>
                <w:rFonts w:ascii="National Book" w:hAnsi="National Book"/>
                <w:bCs/>
                <w:color w:val="002060"/>
                <w:sz w:val="18"/>
                <w:szCs w:val="18"/>
                <w:lang w:val="fr-FR"/>
              </w:rPr>
              <w:t>FIN 2X000</w:t>
            </w:r>
          </w:p>
        </w:tc>
      </w:tr>
      <w:tr w:rsidR="006B2303" w:rsidRPr="004753C1" w14:paraId="364CC2C8"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0F9D22AF" w14:textId="0B267027" w:rsidR="006B2303" w:rsidRPr="00944231" w:rsidRDefault="006B2303" w:rsidP="006B2303">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MKRG 251 Principles of Marketing</w:t>
            </w:r>
          </w:p>
        </w:tc>
        <w:tc>
          <w:tcPr>
            <w:tcW w:w="900" w:type="dxa"/>
            <w:tcBorders>
              <w:top w:val="single" w:sz="4" w:space="0" w:color="auto"/>
              <w:left w:val="single" w:sz="4" w:space="0" w:color="auto"/>
              <w:bottom w:val="single" w:sz="4" w:space="0" w:color="auto"/>
              <w:right w:val="single" w:sz="4" w:space="0" w:color="auto"/>
            </w:tcBorders>
            <w:vAlign w:val="center"/>
          </w:tcPr>
          <w:p w14:paraId="1A483FA2" w14:textId="6533A5A9" w:rsidR="006B2303" w:rsidRPr="00944231" w:rsidRDefault="006B2303" w:rsidP="006B2303">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60BDFC32" w14:textId="100AEB8E" w:rsidR="006B2303" w:rsidRPr="00944231" w:rsidRDefault="006B2303" w:rsidP="006B2303">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7380FBE7" w14:textId="0114ECB4" w:rsidR="006B2303" w:rsidRPr="00944231" w:rsidRDefault="006B2303" w:rsidP="006B2303">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MKTG 25010</w:t>
            </w:r>
          </w:p>
        </w:tc>
      </w:tr>
      <w:tr w:rsidR="006B2303" w:rsidRPr="004753C1" w14:paraId="52AB64FC"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39D941DB" w14:textId="575E0EAB" w:rsidR="006B2303" w:rsidRPr="00944231" w:rsidRDefault="006B2303" w:rsidP="006B2303">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Technical Elective **</w:t>
            </w:r>
          </w:p>
        </w:tc>
        <w:tc>
          <w:tcPr>
            <w:tcW w:w="900" w:type="dxa"/>
            <w:tcBorders>
              <w:top w:val="single" w:sz="4" w:space="0" w:color="auto"/>
              <w:left w:val="single" w:sz="4" w:space="0" w:color="auto"/>
              <w:bottom w:val="single" w:sz="4" w:space="0" w:color="auto"/>
              <w:right w:val="single" w:sz="4" w:space="0" w:color="auto"/>
            </w:tcBorders>
            <w:vAlign w:val="center"/>
          </w:tcPr>
          <w:p w14:paraId="5EC0482C" w14:textId="2DB1AF9A" w:rsidR="006B2303" w:rsidRPr="00944231" w:rsidRDefault="006B2303" w:rsidP="006B2303">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w:t>
            </w:r>
          </w:p>
        </w:tc>
        <w:tc>
          <w:tcPr>
            <w:tcW w:w="727" w:type="dxa"/>
            <w:tcBorders>
              <w:top w:val="single" w:sz="4" w:space="0" w:color="auto"/>
              <w:left w:val="single" w:sz="4" w:space="0" w:color="auto"/>
              <w:bottom w:val="single" w:sz="4" w:space="0" w:color="auto"/>
              <w:right w:val="single" w:sz="4" w:space="0" w:color="auto"/>
            </w:tcBorders>
            <w:vAlign w:val="center"/>
          </w:tcPr>
          <w:p w14:paraId="119DA31E" w14:textId="77777777" w:rsidR="006B2303" w:rsidRPr="00944231" w:rsidRDefault="006B2303" w:rsidP="006B2303">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67877549" w14:textId="3D7AEACB" w:rsidR="006B2303" w:rsidRPr="00944231" w:rsidRDefault="006B2303" w:rsidP="006B2303">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 xml:space="preserve">Elective Credit, please consult </w:t>
            </w:r>
            <w:hyperlink r:id="rId11" w:history="1">
              <w:r w:rsidRPr="00944231">
                <w:rPr>
                  <w:rStyle w:val="Hyperlink"/>
                  <w:rFonts w:ascii="National Book" w:hAnsi="National Book"/>
                  <w:bCs/>
                  <w:sz w:val="18"/>
                  <w:szCs w:val="18"/>
                </w:rPr>
                <w:t>KSU Transfer Credit Guide</w:t>
              </w:r>
            </w:hyperlink>
            <w:r w:rsidRPr="00944231">
              <w:rPr>
                <w:rFonts w:ascii="National Book" w:hAnsi="National Book"/>
                <w:bCs/>
                <w:color w:val="002060"/>
                <w:sz w:val="18"/>
                <w:szCs w:val="18"/>
              </w:rPr>
              <w:t xml:space="preserve"> for more information</w:t>
            </w:r>
          </w:p>
        </w:tc>
      </w:tr>
      <w:tr w:rsidR="006B2303" w:rsidRPr="004753C1" w14:paraId="7E6DAB2D"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vAlign w:val="center"/>
          </w:tcPr>
          <w:p w14:paraId="144DEDDE" w14:textId="6CA56A7B" w:rsidR="006B2303" w:rsidRPr="00944231" w:rsidRDefault="006B2303" w:rsidP="006B2303">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OT36 Natural Science Course with Lab</w:t>
            </w:r>
            <w:r w:rsidRPr="00944231">
              <w:rPr>
                <w:rFonts w:ascii="National Book" w:hAnsi="National Book"/>
                <w:color w:val="002060"/>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14:paraId="0CAB1AB8" w14:textId="2218D156" w:rsidR="006B2303" w:rsidRPr="00944231" w:rsidRDefault="006B2303" w:rsidP="006B2303">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3-4</w:t>
            </w:r>
          </w:p>
        </w:tc>
        <w:tc>
          <w:tcPr>
            <w:tcW w:w="727" w:type="dxa"/>
            <w:tcBorders>
              <w:top w:val="single" w:sz="4" w:space="0" w:color="auto"/>
              <w:left w:val="single" w:sz="4" w:space="0" w:color="auto"/>
              <w:bottom w:val="single" w:sz="4" w:space="0" w:color="auto"/>
              <w:right w:val="single" w:sz="4" w:space="0" w:color="auto"/>
            </w:tcBorders>
            <w:vAlign w:val="center"/>
          </w:tcPr>
          <w:p w14:paraId="1B2CB9BF" w14:textId="77777777" w:rsidR="006B2303" w:rsidRPr="00944231" w:rsidRDefault="006B2303" w:rsidP="006B2303">
            <w:pPr>
              <w:tabs>
                <w:tab w:val="left" w:pos="720"/>
              </w:tabs>
              <w:jc w:val="center"/>
              <w:rPr>
                <w:rFonts w:ascii="National Book" w:hAnsi="National Book" w:cs="Arial"/>
                <w:color w:val="002060"/>
                <w:sz w:val="18"/>
                <w:szCs w:val="18"/>
              </w:rPr>
            </w:pPr>
          </w:p>
        </w:tc>
        <w:tc>
          <w:tcPr>
            <w:tcW w:w="3683" w:type="dxa"/>
            <w:tcBorders>
              <w:top w:val="single" w:sz="4" w:space="0" w:color="auto"/>
              <w:left w:val="single" w:sz="4" w:space="0" w:color="auto"/>
              <w:bottom w:val="single" w:sz="4" w:space="0" w:color="auto"/>
              <w:right w:val="single" w:sz="4" w:space="0" w:color="auto"/>
            </w:tcBorders>
            <w:vAlign w:val="center"/>
          </w:tcPr>
          <w:p w14:paraId="1DDE9102" w14:textId="00C042AB" w:rsidR="006B2303" w:rsidRPr="00944231" w:rsidRDefault="006B2303" w:rsidP="006B2303">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(KBS) (KLAB)</w:t>
            </w:r>
          </w:p>
        </w:tc>
      </w:tr>
      <w:tr w:rsidR="00326E41" w:rsidRPr="004753C1" w14:paraId="0D01F0DB" w14:textId="77777777" w:rsidTr="00571A0A">
        <w:trPr>
          <w:trHeight w:val="288"/>
          <w:jc w:val="center"/>
        </w:trPr>
        <w:tc>
          <w:tcPr>
            <w:tcW w:w="4758" w:type="dxa"/>
            <w:tcBorders>
              <w:top w:val="single" w:sz="4" w:space="0" w:color="auto"/>
              <w:left w:val="single" w:sz="4" w:space="0" w:color="auto"/>
              <w:bottom w:val="single" w:sz="4" w:space="0" w:color="auto"/>
              <w:right w:val="single" w:sz="4" w:space="0" w:color="auto"/>
            </w:tcBorders>
            <w:shd w:val="clear" w:color="auto" w:fill="002060"/>
            <w:vAlign w:val="center"/>
          </w:tcPr>
          <w:p w14:paraId="5D2174A7" w14:textId="4A4DEA88" w:rsidR="00326E41" w:rsidRPr="00B23E22" w:rsidRDefault="00F74329" w:rsidP="00326E41">
            <w:pPr>
              <w:tabs>
                <w:tab w:val="left" w:pos="720"/>
              </w:tabs>
              <w:rPr>
                <w:rFonts w:ascii="National Book" w:hAnsi="National Book" w:cs="Arial"/>
                <w:color w:val="FFFFFF" w:themeColor="background1"/>
                <w:sz w:val="18"/>
                <w:szCs w:val="18"/>
              </w:rPr>
            </w:pPr>
            <w:r w:rsidRPr="00D94981">
              <w:rPr>
                <w:rFonts w:ascii="National Book" w:hAnsi="National Book" w:cs="Arial"/>
                <w:b/>
                <w:color w:val="FFFFFF" w:themeColor="background1"/>
                <w:sz w:val="20"/>
                <w:szCs w:val="20"/>
              </w:rPr>
              <w:t xml:space="preserve">Year </w:t>
            </w:r>
            <w:r>
              <w:rPr>
                <w:rFonts w:ascii="National Book" w:hAnsi="National Book" w:cs="Arial"/>
                <w:b/>
                <w:color w:val="FFFFFF" w:themeColor="background1"/>
                <w:sz w:val="20"/>
                <w:szCs w:val="20"/>
              </w:rPr>
              <w:t>Two</w:t>
            </w:r>
            <w:r w:rsidRPr="00D94981">
              <w:rPr>
                <w:rFonts w:ascii="National Book" w:hAnsi="National Book" w:cs="Arial"/>
                <w:b/>
                <w:color w:val="FFFFFF" w:themeColor="background1"/>
                <w:sz w:val="20"/>
                <w:szCs w:val="20"/>
              </w:rPr>
              <w:t xml:space="preserve">, Cumulative Total: </w:t>
            </w:r>
            <w:r w:rsidR="006E0CE0">
              <w:rPr>
                <w:rFonts w:ascii="National Book" w:hAnsi="National Book" w:cs="Arial"/>
                <w:b/>
                <w:color w:val="FFFFFF" w:themeColor="background1"/>
                <w:sz w:val="20"/>
                <w:szCs w:val="20"/>
              </w:rPr>
              <w:t>48-49</w:t>
            </w:r>
            <w:r w:rsidRPr="00D94981">
              <w:rPr>
                <w:rFonts w:ascii="National Book" w:hAnsi="National Book" w:cs="Arial"/>
                <w:b/>
                <w:color w:val="FFFFFF" w:themeColor="background1"/>
                <w:sz w:val="20"/>
                <w:szCs w:val="20"/>
              </w:rPr>
              <w:t xml:space="preserve"> Credit Hours</w:t>
            </w:r>
          </w:p>
        </w:tc>
        <w:tc>
          <w:tcPr>
            <w:tcW w:w="900" w:type="dxa"/>
            <w:tcBorders>
              <w:top w:val="single" w:sz="4" w:space="0" w:color="auto"/>
              <w:left w:val="single" w:sz="4" w:space="0" w:color="auto"/>
              <w:bottom w:val="single" w:sz="4" w:space="0" w:color="auto"/>
              <w:right w:val="single" w:sz="4" w:space="0" w:color="auto"/>
            </w:tcBorders>
            <w:shd w:val="clear" w:color="auto" w:fill="002060"/>
            <w:vAlign w:val="center"/>
          </w:tcPr>
          <w:p w14:paraId="678515BD" w14:textId="32FC6B4C" w:rsidR="00326E41" w:rsidRPr="00B23E22" w:rsidRDefault="00326E41" w:rsidP="00326E41">
            <w:pPr>
              <w:tabs>
                <w:tab w:val="left" w:pos="720"/>
              </w:tabs>
              <w:jc w:val="center"/>
              <w:rPr>
                <w:rFonts w:ascii="National Book" w:hAnsi="National Book" w:cs="Arial"/>
                <w:color w:val="FFFFFF" w:themeColor="background1"/>
                <w:sz w:val="18"/>
                <w:szCs w:val="18"/>
              </w:rPr>
            </w:pPr>
          </w:p>
        </w:tc>
        <w:tc>
          <w:tcPr>
            <w:tcW w:w="727" w:type="dxa"/>
            <w:tcBorders>
              <w:top w:val="single" w:sz="4" w:space="0" w:color="auto"/>
              <w:left w:val="single" w:sz="4" w:space="0" w:color="auto"/>
              <w:bottom w:val="single" w:sz="4" w:space="0" w:color="auto"/>
              <w:right w:val="single" w:sz="4" w:space="0" w:color="auto"/>
            </w:tcBorders>
            <w:shd w:val="clear" w:color="auto" w:fill="002060"/>
            <w:vAlign w:val="center"/>
          </w:tcPr>
          <w:p w14:paraId="779FE326" w14:textId="77777777" w:rsidR="00326E41" w:rsidRPr="00B23E22" w:rsidRDefault="00326E41" w:rsidP="00326E41">
            <w:pPr>
              <w:tabs>
                <w:tab w:val="left" w:pos="720"/>
              </w:tabs>
              <w:jc w:val="center"/>
              <w:rPr>
                <w:rFonts w:ascii="National Book" w:hAnsi="National Book" w:cs="Arial"/>
                <w:color w:val="FFFFFF" w:themeColor="background1"/>
                <w:sz w:val="18"/>
                <w:szCs w:val="18"/>
              </w:rPr>
            </w:pPr>
          </w:p>
        </w:tc>
        <w:tc>
          <w:tcPr>
            <w:tcW w:w="3683" w:type="dxa"/>
            <w:tcBorders>
              <w:top w:val="single" w:sz="4" w:space="0" w:color="auto"/>
              <w:left w:val="single" w:sz="4" w:space="0" w:color="auto"/>
              <w:bottom w:val="single" w:sz="4" w:space="0" w:color="auto"/>
              <w:right w:val="single" w:sz="4" w:space="0" w:color="auto"/>
            </w:tcBorders>
            <w:shd w:val="clear" w:color="auto" w:fill="002060"/>
            <w:vAlign w:val="center"/>
          </w:tcPr>
          <w:p w14:paraId="4BDA33CC" w14:textId="50540E65" w:rsidR="00326E41" w:rsidRPr="00B23E22" w:rsidRDefault="00326E41" w:rsidP="00326E41">
            <w:pPr>
              <w:tabs>
                <w:tab w:val="left" w:pos="720"/>
              </w:tabs>
              <w:rPr>
                <w:rFonts w:ascii="National Book" w:hAnsi="National Book" w:cs="Arial"/>
                <w:color w:val="FFFFFF" w:themeColor="background1"/>
                <w:sz w:val="18"/>
                <w:szCs w:val="18"/>
              </w:rPr>
            </w:pPr>
          </w:p>
        </w:tc>
      </w:tr>
      <w:tr w:rsidR="00326E41" w:rsidRPr="004753C1" w14:paraId="6F531FBA" w14:textId="77777777" w:rsidTr="00023E8A">
        <w:trPr>
          <w:trHeight w:val="458"/>
          <w:jc w:val="center"/>
        </w:trPr>
        <w:tc>
          <w:tcPr>
            <w:tcW w:w="10068"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E81A993" w14:textId="1E60D7AD" w:rsidR="00326E41" w:rsidRPr="004753C1" w:rsidRDefault="00326E41" w:rsidP="00944231">
            <w:pPr>
              <w:tabs>
                <w:tab w:val="left" w:pos="720"/>
              </w:tabs>
              <w:rPr>
                <w:rFonts w:ascii="National Book" w:hAnsi="National Book" w:cs="Arial"/>
                <w:b/>
                <w:color w:val="FFFFFF" w:themeColor="background1"/>
                <w:sz w:val="20"/>
                <w:szCs w:val="20"/>
              </w:rPr>
            </w:pPr>
            <w:r w:rsidRPr="004753C1">
              <w:rPr>
                <w:rFonts w:ascii="National Book" w:hAnsi="National Book" w:cs="Arial"/>
                <w:b/>
                <w:color w:val="FFFFFF" w:themeColor="background1"/>
                <w:sz w:val="20"/>
                <w:szCs w:val="20"/>
              </w:rPr>
              <w:t>6</w:t>
            </w:r>
            <w:r w:rsidR="006E0CE0">
              <w:rPr>
                <w:rFonts w:ascii="National Book" w:hAnsi="National Book" w:cs="Arial"/>
                <w:b/>
                <w:color w:val="FFFFFF" w:themeColor="background1"/>
                <w:sz w:val="20"/>
                <w:szCs w:val="20"/>
              </w:rPr>
              <w:t>0-</w:t>
            </w:r>
            <w:r w:rsidR="00ED4E79">
              <w:rPr>
                <w:rFonts w:ascii="National Book" w:hAnsi="National Book" w:cs="Arial"/>
                <w:b/>
                <w:color w:val="FFFFFF" w:themeColor="background1"/>
                <w:sz w:val="20"/>
                <w:szCs w:val="20"/>
              </w:rPr>
              <w:t>62</w:t>
            </w:r>
            <w:r w:rsidRPr="004753C1">
              <w:rPr>
                <w:rFonts w:ascii="National Book" w:hAnsi="National Book" w:cs="Arial"/>
                <w:b/>
                <w:color w:val="FFFFFF" w:themeColor="background1"/>
                <w:sz w:val="20"/>
                <w:szCs w:val="20"/>
              </w:rPr>
              <w:t xml:space="preserve"> Total Credit Hours to Graduate with the AAS Degree from </w:t>
            </w:r>
            <w:r w:rsidRPr="004753C1">
              <w:rPr>
                <w:rFonts w:ascii="National Book" w:hAnsi="National Book" w:cs="Arial"/>
                <w:b/>
                <w:bCs/>
                <w:color w:val="FFFFFF" w:themeColor="background1"/>
                <w:sz w:val="20"/>
                <w:szCs w:val="20"/>
              </w:rPr>
              <w:t>Lorain County Community College</w:t>
            </w:r>
          </w:p>
        </w:tc>
      </w:tr>
    </w:tbl>
    <w:p w14:paraId="776D4F5A" w14:textId="50AD4BB3" w:rsidR="003D78C8" w:rsidRDefault="003D78C8"/>
    <w:p w14:paraId="653C2D93" w14:textId="7AC94F38" w:rsidR="00352291" w:rsidRPr="00023E8A" w:rsidRDefault="003D78C8" w:rsidP="00033551">
      <w:pPr>
        <w:rPr>
          <w:color w:val="002060"/>
        </w:rPr>
      </w:pPr>
      <w:r>
        <w:br w:type="page"/>
      </w:r>
    </w:p>
    <w:p w14:paraId="078DF042" w14:textId="77777777" w:rsidR="00EA5EC6" w:rsidRPr="00EA5EC6" w:rsidRDefault="00EA5EC6" w:rsidP="00E0543C">
      <w:pPr>
        <w:framePr w:hSpace="180" w:wrap="around" w:vAnchor="text" w:hAnchor="page" w:x="1368" w:y="-311"/>
        <w:rPr>
          <w:rFonts w:ascii="National Book" w:hAnsi="National Book"/>
          <w:bCs/>
          <w:color w:val="002060"/>
          <w:sz w:val="18"/>
          <w:szCs w:val="18"/>
        </w:rPr>
      </w:pPr>
      <w:r w:rsidRPr="00EA5EC6">
        <w:rPr>
          <w:rFonts w:ascii="National Book" w:hAnsi="National Book"/>
          <w:bCs/>
          <w:color w:val="002060"/>
          <w:sz w:val="18"/>
          <w:szCs w:val="18"/>
          <w:vertAlign w:val="superscript"/>
        </w:rPr>
        <w:lastRenderedPageBreak/>
        <w:t>1</w:t>
      </w:r>
      <w:r w:rsidRPr="00EA5EC6">
        <w:rPr>
          <w:rFonts w:ascii="National Book" w:hAnsi="National Book"/>
          <w:bCs/>
          <w:color w:val="002060"/>
          <w:sz w:val="18"/>
          <w:szCs w:val="18"/>
        </w:rPr>
        <w:t xml:space="preserve"> Recommended for transfer</w:t>
      </w:r>
    </w:p>
    <w:p w14:paraId="6B46C919" w14:textId="77777777" w:rsidR="00EA5EC6" w:rsidRPr="00094075" w:rsidRDefault="00EA5EC6" w:rsidP="00E0543C">
      <w:pPr>
        <w:framePr w:hSpace="180" w:wrap="around" w:vAnchor="text" w:hAnchor="page" w:x="1368" w:y="-311"/>
        <w:rPr>
          <w:rFonts w:ascii="National Book" w:hAnsi="National Book"/>
          <w:bCs/>
          <w:color w:val="002060"/>
          <w:sz w:val="18"/>
          <w:szCs w:val="18"/>
        </w:rPr>
      </w:pPr>
      <w:r w:rsidRPr="00094075">
        <w:rPr>
          <w:rFonts w:ascii="National Book" w:hAnsi="National Book"/>
          <w:bCs/>
          <w:color w:val="002060"/>
          <w:sz w:val="18"/>
          <w:szCs w:val="18"/>
        </w:rPr>
        <w:t>*Indicates partner institution course. All courses without asterisk are LCCC courses.</w:t>
      </w:r>
    </w:p>
    <w:p w14:paraId="159DBBF8" w14:textId="77777777" w:rsidR="00EA5EC6" w:rsidRPr="005D1959" w:rsidRDefault="00EA5EC6" w:rsidP="00E0543C">
      <w:pPr>
        <w:framePr w:hSpace="180" w:wrap="around" w:vAnchor="text" w:hAnchor="page" w:x="1368" w:y="-311"/>
        <w:rPr>
          <w:rFonts w:ascii="National Book" w:hAnsi="National Book"/>
          <w:bCs/>
          <w:color w:val="002060"/>
          <w:sz w:val="18"/>
          <w:szCs w:val="18"/>
        </w:rPr>
      </w:pPr>
      <w:r w:rsidRPr="00094075">
        <w:rPr>
          <w:rFonts w:ascii="National Book" w:hAnsi="National Book"/>
          <w:bCs/>
          <w:color w:val="002060"/>
          <w:sz w:val="18"/>
          <w:szCs w:val="18"/>
        </w:rPr>
        <w:t>** Minimum C</w:t>
      </w:r>
      <w:r>
        <w:rPr>
          <w:rFonts w:ascii="National Book" w:hAnsi="National Book"/>
          <w:bCs/>
          <w:color w:val="002060"/>
          <w:sz w:val="18"/>
          <w:szCs w:val="18"/>
        </w:rPr>
        <w:t xml:space="preserve"> (</w:t>
      </w:r>
      <w:r w:rsidRPr="00094075">
        <w:rPr>
          <w:rFonts w:ascii="National Book" w:hAnsi="National Book"/>
          <w:bCs/>
          <w:color w:val="002060"/>
          <w:sz w:val="18"/>
          <w:szCs w:val="18"/>
        </w:rPr>
        <w:t>2.0</w:t>
      </w:r>
      <w:r>
        <w:rPr>
          <w:rFonts w:ascii="National Book" w:hAnsi="National Book"/>
          <w:bCs/>
          <w:color w:val="002060"/>
          <w:sz w:val="18"/>
          <w:szCs w:val="18"/>
        </w:rPr>
        <w:t>00)</w:t>
      </w:r>
      <w:r w:rsidRPr="00094075">
        <w:rPr>
          <w:rFonts w:ascii="National Book" w:hAnsi="National Book"/>
          <w:bCs/>
          <w:color w:val="002060"/>
          <w:sz w:val="18"/>
          <w:szCs w:val="18"/>
        </w:rPr>
        <w:t xml:space="preserve"> grade required for</w:t>
      </w:r>
      <w:r w:rsidRPr="00281F20">
        <w:rPr>
          <w:rFonts w:ascii="National Book" w:hAnsi="National Book"/>
          <w:bCs/>
          <w:color w:val="002060"/>
          <w:sz w:val="18"/>
          <w:szCs w:val="18"/>
        </w:rPr>
        <w:t xml:space="preserve"> </w:t>
      </w:r>
      <w:r w:rsidRPr="00281F20">
        <w:rPr>
          <w:rStyle w:val="cf01"/>
          <w:rFonts w:ascii="National Book" w:hAnsi="National Book"/>
          <w:color w:val="002060"/>
        </w:rPr>
        <w:t>CMMC 151 (COMM 15000), ENGL 162 (ENG 21011), ENTR 200 (ENTR 27056), MTHM 171 (MATH 11010), ACCT 33061, CIS 34054, ECON 32025, FIN 36063, HRM 34180, MGMT 44299, MKTG 35035/MKTG 45045, and chosen Major Elective</w:t>
      </w:r>
      <w:r w:rsidRPr="00094075">
        <w:rPr>
          <w:rFonts w:ascii="National Book" w:hAnsi="National Book"/>
          <w:bCs/>
          <w:color w:val="002060"/>
          <w:sz w:val="18"/>
          <w:szCs w:val="18"/>
        </w:rPr>
        <w:t xml:space="preserve">. </w:t>
      </w:r>
      <w:r>
        <w:rPr>
          <w:rFonts w:ascii="National Book" w:hAnsi="National Book"/>
          <w:bCs/>
          <w:color w:val="002060"/>
          <w:sz w:val="18"/>
          <w:szCs w:val="18"/>
        </w:rPr>
        <w:br/>
      </w:r>
      <w:r w:rsidRPr="00094075">
        <w:rPr>
          <w:rFonts w:ascii="National Book" w:hAnsi="National Book"/>
          <w:bCs/>
          <w:color w:val="002060"/>
          <w:sz w:val="18"/>
          <w:szCs w:val="18"/>
        </w:rPr>
        <w:t xml:space="preserve">*** Students should take BADM 211 (ENG 30063) to meet 39 upper division credit hour requirement. Students must consult with a KSU advisor to substitute ENG 30063 for UC 10162. </w:t>
      </w:r>
      <w:r>
        <w:rPr>
          <w:rFonts w:ascii="National Book" w:hAnsi="National Book"/>
          <w:bCs/>
          <w:color w:val="002060"/>
          <w:sz w:val="18"/>
          <w:szCs w:val="18"/>
        </w:rPr>
        <w:br/>
      </w:r>
      <w:r w:rsidRPr="005D1959">
        <w:rPr>
          <w:rFonts w:ascii="National Book" w:hAnsi="National Book"/>
          <w:bCs/>
          <w:color w:val="002060"/>
          <w:sz w:val="18"/>
          <w:szCs w:val="18"/>
        </w:rPr>
        <w:t>****</w:t>
      </w:r>
      <w:r w:rsidRPr="005D1959">
        <w:rPr>
          <w:rFonts w:ascii="National Book" w:hAnsi="National Book"/>
          <w:color w:val="002060"/>
          <w:sz w:val="18"/>
          <w:szCs w:val="18"/>
        </w:rPr>
        <w:t xml:space="preserve"> </w:t>
      </w:r>
      <w:r w:rsidRPr="005D1959">
        <w:rPr>
          <w:rFonts w:ascii="National Book" w:hAnsi="National Book" w:cs="Open Sans"/>
          <w:color w:val="002060"/>
          <w:sz w:val="18"/>
          <w:szCs w:val="18"/>
        </w:rPr>
        <w:t xml:space="preserve"> </w:t>
      </w:r>
      <w:r w:rsidRPr="005D1959">
        <w:rPr>
          <w:rFonts w:ascii="National Book" w:eastAsia="Times New Roman" w:hAnsi="National Book" w:cs="Open Sans"/>
          <w:color w:val="002060"/>
          <w:sz w:val="18"/>
          <w:szCs w:val="18"/>
        </w:rPr>
        <w:t>For the course marked with the (****) notation, if student chooses to complete this course, student must have previously completed the pre-requisite, ACTG 152.</w:t>
      </w:r>
    </w:p>
    <w:p w14:paraId="5F40E48C" w14:textId="77777777" w:rsidR="00EA5EC6" w:rsidRPr="00094075" w:rsidRDefault="00EA5EC6" w:rsidP="00E0543C">
      <w:pPr>
        <w:framePr w:hSpace="180" w:wrap="around" w:vAnchor="text" w:hAnchor="page" w:x="1368" w:y="-311"/>
        <w:rPr>
          <w:rFonts w:ascii="National Book" w:hAnsi="National Book"/>
          <w:bCs/>
          <w:color w:val="002060"/>
          <w:sz w:val="18"/>
          <w:szCs w:val="18"/>
        </w:rPr>
      </w:pPr>
    </w:p>
    <w:p w14:paraId="578CA553" w14:textId="77777777" w:rsidR="00EA5EC6" w:rsidRPr="00094075" w:rsidRDefault="00EA5EC6" w:rsidP="00E0543C">
      <w:pPr>
        <w:framePr w:hSpace="180" w:wrap="around" w:vAnchor="text" w:hAnchor="page" w:x="1368" w:y="-311"/>
        <w:rPr>
          <w:rFonts w:ascii="National Book" w:hAnsi="National Book"/>
          <w:bCs/>
          <w:color w:val="002060"/>
          <w:sz w:val="18"/>
          <w:szCs w:val="18"/>
        </w:rPr>
      </w:pPr>
      <w:r w:rsidRPr="00094075">
        <w:rPr>
          <w:rFonts w:ascii="National Book" w:hAnsi="National Book"/>
          <w:bCs/>
          <w:color w:val="002060"/>
          <w:sz w:val="18"/>
          <w:szCs w:val="18"/>
        </w:rPr>
        <w:t xml:space="preserve">^ Students should consult </w:t>
      </w:r>
      <w:hyperlink r:id="rId12" w:history="1">
        <w:r w:rsidRPr="00094075">
          <w:rPr>
            <w:rStyle w:val="Hyperlink"/>
            <w:rFonts w:ascii="National Book" w:hAnsi="National Book"/>
            <w:bCs/>
            <w:sz w:val="18"/>
            <w:szCs w:val="18"/>
          </w:rPr>
          <w:t>LCCC Catalog Associate of Applied Business requirements</w:t>
        </w:r>
      </w:hyperlink>
      <w:r w:rsidRPr="00094075">
        <w:rPr>
          <w:rFonts w:ascii="National Book" w:hAnsi="National Book"/>
          <w:bCs/>
          <w:color w:val="002060"/>
          <w:sz w:val="18"/>
          <w:szCs w:val="18"/>
        </w:rPr>
        <w:t xml:space="preserve"> and </w:t>
      </w:r>
      <w:hyperlink r:id="rId13" w:history="1">
        <w:r w:rsidRPr="00094075">
          <w:rPr>
            <w:rStyle w:val="Hyperlink"/>
            <w:rFonts w:ascii="National Book" w:hAnsi="National Book"/>
            <w:bCs/>
            <w:sz w:val="18"/>
            <w:szCs w:val="18"/>
          </w:rPr>
          <w:t>KSU Transfer Credit Guide</w:t>
        </w:r>
      </w:hyperlink>
      <w:r w:rsidRPr="00094075">
        <w:rPr>
          <w:rFonts w:ascii="National Book" w:hAnsi="National Book"/>
          <w:bCs/>
          <w:color w:val="002060"/>
          <w:sz w:val="18"/>
          <w:szCs w:val="18"/>
        </w:rPr>
        <w:t xml:space="preserve"> to confirm Kent Core attribute (e.g., KHUM, KFA). Class equivalents and attributes are subject to change. </w:t>
      </w:r>
    </w:p>
    <w:p w14:paraId="3F28A1D4" w14:textId="233586C1" w:rsidR="00023E8A" w:rsidRDefault="00EA5EC6">
      <w:pPr>
        <w:rPr>
          <w:rFonts w:ascii="National Book" w:hAnsi="National Book"/>
          <w:bCs/>
          <w:color w:val="002060"/>
          <w:sz w:val="18"/>
          <w:szCs w:val="18"/>
        </w:rPr>
      </w:pPr>
      <w:r w:rsidRPr="00094075">
        <w:rPr>
          <w:rFonts w:ascii="National Book" w:hAnsi="National Book"/>
          <w:color w:val="002060"/>
          <w:sz w:val="18"/>
          <w:szCs w:val="18"/>
          <w:vertAlign w:val="superscript"/>
        </w:rPr>
        <w:t xml:space="preserve"># </w:t>
      </w:r>
      <w:r w:rsidRPr="00094075">
        <w:rPr>
          <w:rFonts w:ascii="National Book" w:hAnsi="National Book"/>
          <w:bCs/>
          <w:color w:val="002060"/>
          <w:sz w:val="18"/>
          <w:szCs w:val="18"/>
        </w:rPr>
        <w:t xml:space="preserve">Students should consult </w:t>
      </w:r>
      <w:hyperlink r:id="rId14" w:history="1">
        <w:r w:rsidRPr="00094075">
          <w:rPr>
            <w:rStyle w:val="Hyperlink"/>
            <w:rFonts w:ascii="National Book" w:hAnsi="National Book"/>
            <w:bCs/>
            <w:sz w:val="18"/>
            <w:szCs w:val="18"/>
          </w:rPr>
          <w:t>LCCC Catalog OT36 and Requirements</w:t>
        </w:r>
      </w:hyperlink>
      <w:r w:rsidRPr="00094075">
        <w:rPr>
          <w:rFonts w:ascii="National Book" w:hAnsi="National Book"/>
          <w:bCs/>
          <w:color w:val="002060"/>
          <w:sz w:val="18"/>
          <w:szCs w:val="18"/>
        </w:rPr>
        <w:t xml:space="preserve"> and </w:t>
      </w:r>
      <w:hyperlink r:id="rId15" w:history="1">
        <w:r w:rsidRPr="00094075">
          <w:rPr>
            <w:rStyle w:val="Hyperlink"/>
            <w:rFonts w:ascii="National Book" w:hAnsi="National Book"/>
            <w:bCs/>
            <w:sz w:val="18"/>
            <w:szCs w:val="18"/>
          </w:rPr>
          <w:t>KSU Transfer Credit Guide</w:t>
        </w:r>
      </w:hyperlink>
      <w:r w:rsidRPr="00094075">
        <w:rPr>
          <w:rFonts w:ascii="National Book" w:hAnsi="National Book"/>
          <w:bCs/>
          <w:color w:val="002060"/>
          <w:sz w:val="18"/>
          <w:szCs w:val="18"/>
        </w:rPr>
        <w:t xml:space="preserve"> to confirm Kent Core attribute (e.g., KHUM, KFA). Class equivalents and attributes are subject to change.</w:t>
      </w:r>
    </w:p>
    <w:p w14:paraId="75BD7754" w14:textId="77777777" w:rsidR="005D1B0E" w:rsidRPr="008F763E" w:rsidRDefault="005D1B0E">
      <w:pPr>
        <w:rPr>
          <w:rFonts w:ascii="National Book" w:hAnsi="National Book"/>
          <w:color w:val="002060"/>
        </w:rPr>
      </w:pPr>
    </w:p>
    <w:tbl>
      <w:tblPr>
        <w:tblW w:w="22500" w:type="dxa"/>
        <w:tblInd w:w="-365" w:type="dxa"/>
        <w:tblLayout w:type="fixed"/>
        <w:tblLook w:val="01C0" w:firstRow="0" w:lastRow="1" w:firstColumn="1" w:lastColumn="1" w:noHBand="0" w:noVBand="0"/>
      </w:tblPr>
      <w:tblGrid>
        <w:gridCol w:w="4410"/>
        <w:gridCol w:w="720"/>
        <w:gridCol w:w="810"/>
        <w:gridCol w:w="4140"/>
        <w:gridCol w:w="4140"/>
        <w:gridCol w:w="4140"/>
        <w:gridCol w:w="4140"/>
      </w:tblGrid>
      <w:tr w:rsidR="008F763E" w:rsidRPr="008F763E" w14:paraId="22B173F0" w14:textId="77777777" w:rsidTr="00342279">
        <w:trPr>
          <w:gridAfter w:val="3"/>
          <w:wAfter w:w="12420" w:type="dxa"/>
          <w:trHeight w:val="512"/>
          <w:tblHeader/>
        </w:trPr>
        <w:tc>
          <w:tcPr>
            <w:tcW w:w="44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869F4B8" w14:textId="77777777" w:rsidR="008F763E" w:rsidRPr="008F763E" w:rsidRDefault="008F763E" w:rsidP="006C70B3">
            <w:pPr>
              <w:tabs>
                <w:tab w:val="left" w:pos="720"/>
              </w:tabs>
              <w:rPr>
                <w:rFonts w:ascii="National Book" w:hAnsi="National Book" w:cs="Arial"/>
                <w:color w:val="002060"/>
                <w:sz w:val="16"/>
                <w:szCs w:val="16"/>
              </w:rPr>
            </w:pPr>
            <w:r w:rsidRPr="008F763E">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DE16AD" w14:textId="77777777" w:rsidR="008F763E" w:rsidRPr="008F763E" w:rsidRDefault="008F763E" w:rsidP="006C70B3">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Credit</w:t>
            </w:r>
          </w:p>
          <w:p w14:paraId="2A18D0E7" w14:textId="77777777" w:rsidR="008F763E" w:rsidRPr="008F763E" w:rsidRDefault="008F763E" w:rsidP="006C70B3">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12F0AF" w14:textId="77777777" w:rsidR="008F763E" w:rsidRPr="008F763E" w:rsidRDefault="008F763E" w:rsidP="006C70B3">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Upper</w:t>
            </w:r>
          </w:p>
          <w:p w14:paraId="12A816FC" w14:textId="77777777" w:rsidR="008F763E" w:rsidRPr="008F763E" w:rsidRDefault="008F763E" w:rsidP="006C70B3">
            <w:pPr>
              <w:tabs>
                <w:tab w:val="left" w:pos="720"/>
              </w:tabs>
              <w:jc w:val="center"/>
              <w:rPr>
                <w:rFonts w:ascii="National Book" w:hAnsi="National Book" w:cs="Arial"/>
                <w:color w:val="002060"/>
                <w:sz w:val="16"/>
                <w:szCs w:val="16"/>
              </w:rPr>
            </w:pPr>
            <w:r w:rsidRPr="008F763E">
              <w:rPr>
                <w:rFonts w:ascii="National Book" w:hAnsi="National Book" w:cs="Arial"/>
                <w:color w:val="002060"/>
                <w:sz w:val="16"/>
                <w:szCs w:val="16"/>
              </w:rPr>
              <w:t>Division</w:t>
            </w:r>
          </w:p>
        </w:tc>
        <w:tc>
          <w:tcPr>
            <w:tcW w:w="414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8677DE" w14:textId="77777777" w:rsidR="008F763E" w:rsidRPr="008F763E" w:rsidRDefault="008F763E" w:rsidP="006C70B3">
            <w:pPr>
              <w:tabs>
                <w:tab w:val="left" w:pos="720"/>
              </w:tabs>
              <w:rPr>
                <w:rFonts w:ascii="National Book" w:hAnsi="National Book" w:cs="Arial"/>
                <w:color w:val="002060"/>
                <w:sz w:val="16"/>
                <w:szCs w:val="16"/>
              </w:rPr>
            </w:pPr>
            <w:r w:rsidRPr="008F763E">
              <w:rPr>
                <w:rFonts w:ascii="National Book" w:hAnsi="National Book" w:cs="Arial"/>
                <w:color w:val="002060"/>
                <w:sz w:val="16"/>
                <w:szCs w:val="16"/>
              </w:rPr>
              <w:t>Notes on Transfer Coursework to Kent State</w:t>
            </w:r>
          </w:p>
        </w:tc>
      </w:tr>
      <w:tr w:rsidR="008F763E" w:rsidRPr="008F763E" w14:paraId="46801C6C" w14:textId="77777777" w:rsidTr="00342279">
        <w:trPr>
          <w:gridAfter w:val="3"/>
          <w:wAfter w:w="12420" w:type="dxa"/>
          <w:trHeight w:val="28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CB9946F" w14:textId="620A868F" w:rsidR="008F763E" w:rsidRPr="00A77BBD" w:rsidRDefault="00163397" w:rsidP="006C70B3">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Three, Fall </w:t>
            </w:r>
            <w:r w:rsidRPr="00517833">
              <w:rPr>
                <w:rFonts w:ascii="National Book" w:hAnsi="National Book" w:cs="Arial"/>
                <w:b/>
                <w:color w:val="FFFFFF" w:themeColor="background1"/>
                <w:sz w:val="20"/>
                <w:szCs w:val="20"/>
              </w:rPr>
              <w:t>Semester: 1</w:t>
            </w:r>
            <w:r w:rsidR="004D0A99">
              <w:rPr>
                <w:rFonts w:ascii="National Book" w:hAnsi="National Book" w:cs="Arial"/>
                <w:b/>
                <w:color w:val="FFFFFF" w:themeColor="background1"/>
                <w:sz w:val="20"/>
                <w:szCs w:val="20"/>
              </w:rPr>
              <w:t>3</w:t>
            </w:r>
            <w:r w:rsidRPr="00517833">
              <w:rPr>
                <w:rFonts w:ascii="National Book" w:hAnsi="National Book" w:cs="Arial"/>
                <w:b/>
                <w:color w:val="FFFFFF" w:themeColor="background1"/>
                <w:sz w:val="20"/>
                <w:szCs w:val="20"/>
              </w:rPr>
              <w:t xml:space="preserve"> Credit Hours </w:t>
            </w:r>
            <w:r w:rsidRPr="00517833">
              <w:rPr>
                <w:rFonts w:ascii="National Book" w:hAnsi="National Book" w:cs="Arial"/>
                <w:b/>
                <w:bCs/>
                <w:color w:val="FFFFFF" w:themeColor="background1"/>
                <w:sz w:val="20"/>
                <w:szCs w:val="20"/>
              </w:rPr>
              <w:t>Lorain County Community College</w:t>
            </w:r>
          </w:p>
        </w:tc>
      </w:tr>
      <w:tr w:rsidR="00005390" w:rsidRPr="008F763E" w14:paraId="31378984"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3BCF3A9E" w14:textId="02B3FCC3" w:rsidR="00005390" w:rsidRPr="00944231" w:rsidRDefault="00005390" w:rsidP="0000539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OT36 Natural Science Course</w:t>
            </w:r>
            <w:r w:rsidRPr="00944231">
              <w:rPr>
                <w:rFonts w:ascii="National Book" w:hAnsi="National Book"/>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1808A202" w14:textId="354B7D86" w:rsidR="00005390" w:rsidRPr="00944231" w:rsidRDefault="00005390" w:rsidP="00005390">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3BDBB4" w14:textId="77777777" w:rsidR="00005390" w:rsidRPr="00944231" w:rsidRDefault="00005390" w:rsidP="00005390">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79684BF9" w14:textId="28F27498" w:rsidR="00005390" w:rsidRPr="00944231" w:rsidRDefault="00005390" w:rsidP="00005390">
            <w:pPr>
              <w:tabs>
                <w:tab w:val="left" w:pos="720"/>
              </w:tabs>
              <w:rPr>
                <w:rFonts w:ascii="National Book" w:hAnsi="National Book" w:cs="Arial"/>
                <w:i/>
                <w:iCs/>
                <w:color w:val="002060"/>
                <w:sz w:val="18"/>
                <w:szCs w:val="18"/>
              </w:rPr>
            </w:pPr>
            <w:r w:rsidRPr="00944231">
              <w:rPr>
                <w:rFonts w:ascii="National Book" w:hAnsi="National Book"/>
                <w:bCs/>
                <w:color w:val="002060"/>
                <w:sz w:val="18"/>
                <w:szCs w:val="18"/>
              </w:rPr>
              <w:t>(KBS)</w:t>
            </w:r>
          </w:p>
        </w:tc>
      </w:tr>
      <w:tr w:rsidR="00005390" w:rsidRPr="008F763E" w14:paraId="1F097981"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3AA362BF" w14:textId="314C8BBB" w:rsidR="00005390" w:rsidRPr="00944231" w:rsidRDefault="00005390" w:rsidP="0000539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MTHM 171 College Algebra**</w:t>
            </w:r>
          </w:p>
        </w:tc>
        <w:tc>
          <w:tcPr>
            <w:tcW w:w="720" w:type="dxa"/>
            <w:tcBorders>
              <w:top w:val="single" w:sz="4" w:space="0" w:color="auto"/>
              <w:left w:val="single" w:sz="4" w:space="0" w:color="auto"/>
              <w:bottom w:val="single" w:sz="4" w:space="0" w:color="auto"/>
              <w:right w:val="single" w:sz="4" w:space="0" w:color="auto"/>
            </w:tcBorders>
            <w:vAlign w:val="center"/>
          </w:tcPr>
          <w:p w14:paraId="29101267" w14:textId="72E1D11F" w:rsidR="00005390" w:rsidRPr="00944231" w:rsidRDefault="00005390" w:rsidP="00005390">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89ECB2A" w14:textId="5AED7527" w:rsidR="00005390" w:rsidRPr="00944231" w:rsidRDefault="00005390" w:rsidP="00005390">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2EE4EA9E" w14:textId="786FAB21" w:rsidR="00005390" w:rsidRPr="00944231" w:rsidRDefault="00005390" w:rsidP="0000539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MATH 11010 (KMCR)</w:t>
            </w:r>
          </w:p>
        </w:tc>
      </w:tr>
      <w:tr w:rsidR="00005390" w:rsidRPr="008F763E" w14:paraId="7A8BEC1F"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498715FD" w14:textId="677A7E2B" w:rsidR="00005390" w:rsidRPr="00944231" w:rsidRDefault="00005390" w:rsidP="0000539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Humanities Requirement^</w:t>
            </w:r>
          </w:p>
        </w:tc>
        <w:tc>
          <w:tcPr>
            <w:tcW w:w="720" w:type="dxa"/>
            <w:tcBorders>
              <w:top w:val="single" w:sz="4" w:space="0" w:color="auto"/>
              <w:left w:val="single" w:sz="4" w:space="0" w:color="auto"/>
              <w:bottom w:val="single" w:sz="4" w:space="0" w:color="auto"/>
              <w:right w:val="single" w:sz="4" w:space="0" w:color="auto"/>
            </w:tcBorders>
            <w:vAlign w:val="center"/>
          </w:tcPr>
          <w:p w14:paraId="5E6379BA" w14:textId="7F308521" w:rsidR="00005390" w:rsidRPr="00944231" w:rsidRDefault="00005390" w:rsidP="00005390">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941C736" w14:textId="1DDDA41C" w:rsidR="00005390" w:rsidRPr="00944231" w:rsidRDefault="00005390" w:rsidP="00005390">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5B843902" w14:textId="6F050EDE" w:rsidR="00005390" w:rsidRPr="00944231" w:rsidRDefault="00005390" w:rsidP="0000539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(KHUM)</w:t>
            </w:r>
          </w:p>
        </w:tc>
      </w:tr>
      <w:tr w:rsidR="00005390" w:rsidRPr="008F763E" w14:paraId="1736C8C6"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04D7203D" w14:textId="77777777" w:rsidR="00005390" w:rsidRPr="00944231" w:rsidRDefault="00005390" w:rsidP="00005390">
            <w:pPr>
              <w:rPr>
                <w:rFonts w:ascii="National Book" w:hAnsi="National Book"/>
                <w:bCs/>
                <w:color w:val="002060"/>
                <w:sz w:val="18"/>
                <w:szCs w:val="18"/>
                <w:vertAlign w:val="superscript"/>
              </w:rPr>
            </w:pPr>
            <w:r w:rsidRPr="00944231">
              <w:rPr>
                <w:rFonts w:ascii="National Book" w:hAnsi="National Book"/>
                <w:bCs/>
                <w:color w:val="002060"/>
                <w:sz w:val="18"/>
                <w:szCs w:val="18"/>
              </w:rPr>
              <w:t>Choice of LCCC General Electives</w:t>
            </w:r>
            <w:r w:rsidRPr="00944231">
              <w:rPr>
                <w:rFonts w:ascii="National Book" w:hAnsi="National Book"/>
                <w:bCs/>
                <w:color w:val="002060"/>
                <w:sz w:val="18"/>
                <w:szCs w:val="18"/>
                <w:vertAlign w:val="superscript"/>
              </w:rPr>
              <w:t>+</w:t>
            </w:r>
          </w:p>
          <w:p w14:paraId="4BFC78C2" w14:textId="77777777" w:rsidR="00005390" w:rsidRPr="00944231" w:rsidRDefault="00005390" w:rsidP="00005390">
            <w:pPr>
              <w:rPr>
                <w:rFonts w:ascii="National Book" w:hAnsi="National Book"/>
                <w:bCs/>
                <w:color w:val="002060"/>
                <w:sz w:val="18"/>
                <w:szCs w:val="18"/>
              </w:rPr>
            </w:pPr>
            <w:r w:rsidRPr="00944231">
              <w:rPr>
                <w:rFonts w:ascii="National Book" w:hAnsi="National Book"/>
                <w:bCs/>
                <w:color w:val="002060"/>
                <w:sz w:val="18"/>
                <w:szCs w:val="18"/>
              </w:rPr>
              <w:t>Recommended:</w:t>
            </w:r>
          </w:p>
          <w:p w14:paraId="64EE5EC4" w14:textId="2FB197F3" w:rsidR="00005390" w:rsidRPr="00944231" w:rsidRDefault="00005390" w:rsidP="0000539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CMMC 151 Oral Communication **</w:t>
            </w:r>
          </w:p>
        </w:tc>
        <w:tc>
          <w:tcPr>
            <w:tcW w:w="720" w:type="dxa"/>
            <w:tcBorders>
              <w:top w:val="single" w:sz="4" w:space="0" w:color="auto"/>
              <w:left w:val="single" w:sz="4" w:space="0" w:color="auto"/>
              <w:bottom w:val="single" w:sz="4" w:space="0" w:color="auto"/>
              <w:right w:val="single" w:sz="4" w:space="0" w:color="auto"/>
            </w:tcBorders>
            <w:vAlign w:val="center"/>
          </w:tcPr>
          <w:p w14:paraId="27B668A3" w14:textId="00649CD4" w:rsidR="00005390" w:rsidRPr="00944231" w:rsidRDefault="00005390" w:rsidP="00005390">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BD8EA1E" w14:textId="77777777" w:rsidR="00005390" w:rsidRPr="00944231" w:rsidRDefault="00005390" w:rsidP="00005390">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2C8866D0" w14:textId="77777777" w:rsidR="00005390" w:rsidRPr="00944231" w:rsidRDefault="00005390" w:rsidP="00637F9C">
            <w:pPr>
              <w:spacing w:before="240"/>
              <w:rPr>
                <w:sz w:val="18"/>
                <w:szCs w:val="18"/>
              </w:rPr>
            </w:pPr>
            <w:r w:rsidRPr="00944231">
              <w:rPr>
                <w:rFonts w:ascii="National Book" w:hAnsi="National Book"/>
                <w:bCs/>
                <w:color w:val="002060"/>
                <w:sz w:val="18"/>
                <w:szCs w:val="18"/>
              </w:rPr>
              <w:t xml:space="preserve">Consult </w:t>
            </w:r>
            <w:hyperlink r:id="rId16" w:history="1">
              <w:r w:rsidRPr="00944231">
                <w:rPr>
                  <w:rStyle w:val="Hyperlink"/>
                  <w:rFonts w:ascii="National Book" w:hAnsi="National Book"/>
                  <w:bCs/>
                  <w:color w:val="002060"/>
                  <w:sz w:val="18"/>
                  <w:szCs w:val="18"/>
                </w:rPr>
                <w:t>Transfer Credit Guide</w:t>
              </w:r>
            </w:hyperlink>
          </w:p>
          <w:p w14:paraId="6B9A3D83" w14:textId="07DD0325" w:rsidR="00005390" w:rsidRPr="00944231" w:rsidRDefault="00005390" w:rsidP="0000539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or COMM 15000 (KADL)</w:t>
            </w:r>
          </w:p>
        </w:tc>
      </w:tr>
      <w:tr w:rsidR="008F763E" w:rsidRPr="008F763E" w14:paraId="26997A37" w14:textId="77777777" w:rsidTr="00342279">
        <w:trPr>
          <w:gridAfter w:val="3"/>
          <w:wAfter w:w="12420" w:type="dxa"/>
          <w:trHeight w:val="288"/>
        </w:trPr>
        <w:tc>
          <w:tcPr>
            <w:tcW w:w="10080" w:type="dxa"/>
            <w:gridSpan w:val="4"/>
            <w:tcBorders>
              <w:top w:val="nil"/>
              <w:left w:val="single" w:sz="4" w:space="0" w:color="auto"/>
              <w:bottom w:val="single" w:sz="4" w:space="0" w:color="auto"/>
              <w:right w:val="single" w:sz="4" w:space="0" w:color="auto"/>
            </w:tcBorders>
            <w:shd w:val="clear" w:color="auto" w:fill="002060"/>
            <w:vAlign w:val="center"/>
            <w:hideMark/>
          </w:tcPr>
          <w:p w14:paraId="2BC102E9" w14:textId="399F80E1" w:rsidR="008F763E" w:rsidRPr="00A77BBD" w:rsidRDefault="004D0A99" w:rsidP="006C70B3">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Three, Spring </w:t>
            </w:r>
            <w:r w:rsidRPr="00517833">
              <w:rPr>
                <w:rFonts w:ascii="National Book" w:hAnsi="National Book" w:cs="Arial"/>
                <w:b/>
                <w:color w:val="FFFFFF" w:themeColor="background1"/>
                <w:sz w:val="20"/>
                <w:szCs w:val="20"/>
              </w:rPr>
              <w:t xml:space="preserve">Semester: </w:t>
            </w:r>
            <w:r w:rsidR="001D3B40">
              <w:rPr>
                <w:rFonts w:ascii="National Book" w:hAnsi="National Book" w:cs="Arial"/>
                <w:b/>
                <w:color w:val="FFFFFF" w:themeColor="background1"/>
                <w:sz w:val="20"/>
                <w:szCs w:val="20"/>
              </w:rPr>
              <w:t>12-</w:t>
            </w:r>
            <w:r w:rsidRPr="00517833">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3</w:t>
            </w:r>
            <w:r w:rsidRPr="00517833">
              <w:rPr>
                <w:rFonts w:ascii="National Book" w:hAnsi="National Book" w:cs="Arial"/>
                <w:b/>
                <w:color w:val="FFFFFF" w:themeColor="background1"/>
                <w:sz w:val="20"/>
                <w:szCs w:val="20"/>
              </w:rPr>
              <w:t xml:space="preserve"> Credit Hours </w:t>
            </w:r>
            <w:r w:rsidRPr="00517833">
              <w:rPr>
                <w:rFonts w:ascii="National Book" w:hAnsi="National Book" w:cs="Arial"/>
                <w:b/>
                <w:bCs/>
                <w:color w:val="FFFFFF" w:themeColor="background1"/>
                <w:sz w:val="20"/>
                <w:szCs w:val="20"/>
              </w:rPr>
              <w:t>Lorain County Community College</w:t>
            </w:r>
          </w:p>
        </w:tc>
      </w:tr>
      <w:tr w:rsidR="001D3B40" w:rsidRPr="008F763E" w14:paraId="27DC3823"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68F25417" w14:textId="7D7BA02F" w:rsidR="001D3B40" w:rsidRPr="00944231" w:rsidRDefault="001D3B40" w:rsidP="001D3B4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ACCT 33061 Financial Reporting Issues &amp; Analysis*</w:t>
            </w:r>
          </w:p>
        </w:tc>
        <w:tc>
          <w:tcPr>
            <w:tcW w:w="720" w:type="dxa"/>
            <w:tcBorders>
              <w:top w:val="single" w:sz="4" w:space="0" w:color="auto"/>
              <w:left w:val="single" w:sz="4" w:space="0" w:color="auto"/>
              <w:bottom w:val="single" w:sz="4" w:space="0" w:color="auto"/>
              <w:right w:val="single" w:sz="4" w:space="0" w:color="auto"/>
            </w:tcBorders>
            <w:vAlign w:val="center"/>
          </w:tcPr>
          <w:p w14:paraId="3390D477" w14:textId="15324021" w:rsidR="001D3B40" w:rsidRPr="00944231" w:rsidRDefault="001D3B40" w:rsidP="001D3B40">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633B877" w14:textId="77777777" w:rsidR="001D3B40" w:rsidRPr="00944231" w:rsidRDefault="001D3B40" w:rsidP="001D3B40">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193881E7" w14:textId="64176108" w:rsidR="001D3B40" w:rsidRPr="00944231" w:rsidRDefault="001D3B40" w:rsidP="001D3B40">
            <w:pPr>
              <w:tabs>
                <w:tab w:val="left" w:pos="720"/>
              </w:tabs>
              <w:rPr>
                <w:rFonts w:ascii="National Book" w:hAnsi="National Book" w:cs="Arial"/>
                <w:i/>
                <w:iCs/>
                <w:color w:val="002060"/>
                <w:sz w:val="18"/>
                <w:szCs w:val="18"/>
              </w:rPr>
            </w:pPr>
            <w:r w:rsidRPr="00944231">
              <w:rPr>
                <w:rFonts w:ascii="National Book" w:hAnsi="National Book"/>
                <w:b/>
                <w:i/>
                <w:iCs/>
                <w:color w:val="002060"/>
                <w:sz w:val="18"/>
                <w:szCs w:val="18"/>
              </w:rPr>
              <w:t>Partner Institution Course</w:t>
            </w:r>
          </w:p>
        </w:tc>
      </w:tr>
      <w:tr w:rsidR="001D3B40" w:rsidRPr="008F763E" w14:paraId="67D90E58"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0C387DBA" w14:textId="77777777" w:rsidR="001D3B40" w:rsidRPr="00944231" w:rsidRDefault="001D3B40" w:rsidP="001D3B40">
            <w:pPr>
              <w:rPr>
                <w:rFonts w:ascii="National Book" w:hAnsi="National Book"/>
                <w:bCs/>
                <w:color w:val="002060"/>
                <w:sz w:val="18"/>
                <w:szCs w:val="18"/>
              </w:rPr>
            </w:pPr>
            <w:r w:rsidRPr="00944231">
              <w:rPr>
                <w:rFonts w:ascii="National Book" w:hAnsi="National Book"/>
                <w:bCs/>
                <w:color w:val="002060"/>
                <w:sz w:val="18"/>
                <w:szCs w:val="18"/>
              </w:rPr>
              <w:t>MTHM 158 Quantitative Reasoning****</w:t>
            </w:r>
          </w:p>
          <w:p w14:paraId="6E3BF53A" w14:textId="77777777" w:rsidR="001D3B40" w:rsidRPr="00944231" w:rsidRDefault="001D3B40" w:rsidP="001D3B40">
            <w:pPr>
              <w:rPr>
                <w:rFonts w:ascii="National Book" w:hAnsi="National Book"/>
                <w:color w:val="002060"/>
                <w:sz w:val="18"/>
                <w:szCs w:val="18"/>
              </w:rPr>
            </w:pPr>
            <w:r w:rsidRPr="00944231">
              <w:rPr>
                <w:rFonts w:ascii="National Book" w:hAnsi="National Book"/>
                <w:color w:val="002060"/>
                <w:sz w:val="18"/>
                <w:szCs w:val="18"/>
              </w:rPr>
              <w:t>or</w:t>
            </w:r>
          </w:p>
          <w:p w14:paraId="4662598D" w14:textId="0D3B95CE" w:rsidR="001D3B40" w:rsidRPr="00944231" w:rsidRDefault="001D3B40" w:rsidP="001D3B4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MTHM 178 Business Calculus</w:t>
            </w:r>
          </w:p>
        </w:tc>
        <w:tc>
          <w:tcPr>
            <w:tcW w:w="720" w:type="dxa"/>
            <w:tcBorders>
              <w:top w:val="single" w:sz="4" w:space="0" w:color="auto"/>
              <w:left w:val="single" w:sz="4" w:space="0" w:color="auto"/>
              <w:bottom w:val="single" w:sz="4" w:space="0" w:color="auto"/>
              <w:right w:val="single" w:sz="4" w:space="0" w:color="auto"/>
            </w:tcBorders>
            <w:vAlign w:val="center"/>
          </w:tcPr>
          <w:p w14:paraId="7C08E540" w14:textId="77777777" w:rsidR="001D3B40" w:rsidRPr="00944231" w:rsidRDefault="001D3B40" w:rsidP="001D3B40">
            <w:pPr>
              <w:jc w:val="center"/>
              <w:rPr>
                <w:rFonts w:ascii="National Book" w:hAnsi="National Book"/>
                <w:bCs/>
                <w:color w:val="002060"/>
                <w:sz w:val="18"/>
                <w:szCs w:val="18"/>
              </w:rPr>
            </w:pPr>
            <w:r w:rsidRPr="00944231">
              <w:rPr>
                <w:rFonts w:ascii="National Book" w:hAnsi="National Book"/>
                <w:bCs/>
                <w:color w:val="002060"/>
                <w:sz w:val="18"/>
                <w:szCs w:val="18"/>
              </w:rPr>
              <w:t xml:space="preserve">3 </w:t>
            </w:r>
          </w:p>
          <w:p w14:paraId="7C4FC3CE" w14:textId="77777777" w:rsidR="001D3B40" w:rsidRPr="00944231" w:rsidRDefault="001D3B40" w:rsidP="001D3B40">
            <w:pPr>
              <w:jc w:val="center"/>
              <w:rPr>
                <w:rFonts w:ascii="National Book" w:hAnsi="National Book"/>
                <w:bCs/>
                <w:color w:val="002060"/>
                <w:sz w:val="18"/>
                <w:szCs w:val="18"/>
              </w:rPr>
            </w:pPr>
            <w:r w:rsidRPr="00944231">
              <w:rPr>
                <w:rFonts w:ascii="National Book" w:hAnsi="National Book"/>
                <w:bCs/>
                <w:color w:val="002060"/>
                <w:sz w:val="18"/>
                <w:szCs w:val="18"/>
              </w:rPr>
              <w:t>or</w:t>
            </w:r>
          </w:p>
          <w:p w14:paraId="461250F6" w14:textId="1B17A3E8" w:rsidR="001D3B40" w:rsidRPr="00944231" w:rsidRDefault="001D3B40" w:rsidP="001D3B40">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7B8C5EF" w14:textId="66F17546" w:rsidR="001D3B40" w:rsidRPr="00944231" w:rsidRDefault="001D3B40" w:rsidP="001D3B40">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6FF25CC6" w14:textId="77777777" w:rsidR="001D3B40" w:rsidRPr="00944231" w:rsidRDefault="001D3B40" w:rsidP="001D3B40">
            <w:pPr>
              <w:rPr>
                <w:rFonts w:ascii="National Book" w:hAnsi="National Book"/>
                <w:bCs/>
                <w:color w:val="002060"/>
                <w:sz w:val="18"/>
                <w:szCs w:val="18"/>
              </w:rPr>
            </w:pPr>
            <w:r w:rsidRPr="00944231">
              <w:rPr>
                <w:rFonts w:ascii="National Book" w:hAnsi="National Book"/>
                <w:bCs/>
                <w:color w:val="002060"/>
                <w:sz w:val="18"/>
                <w:szCs w:val="18"/>
              </w:rPr>
              <w:t>MATH 10051 (KMCR)</w:t>
            </w:r>
          </w:p>
          <w:p w14:paraId="3FDE1536" w14:textId="77777777" w:rsidR="001D3B40" w:rsidRPr="00944231" w:rsidRDefault="001D3B40" w:rsidP="001D3B40">
            <w:pPr>
              <w:rPr>
                <w:rFonts w:ascii="National Book" w:hAnsi="National Book"/>
                <w:bCs/>
                <w:color w:val="002060"/>
                <w:sz w:val="18"/>
                <w:szCs w:val="18"/>
              </w:rPr>
            </w:pPr>
            <w:r w:rsidRPr="00944231">
              <w:rPr>
                <w:rFonts w:ascii="National Book" w:hAnsi="National Book"/>
                <w:bCs/>
                <w:color w:val="002060"/>
                <w:sz w:val="18"/>
                <w:szCs w:val="18"/>
              </w:rPr>
              <w:t>or</w:t>
            </w:r>
          </w:p>
          <w:p w14:paraId="168E3021" w14:textId="45E08711" w:rsidR="001D3B40" w:rsidRPr="00944231" w:rsidRDefault="001D3B40" w:rsidP="001D3B4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MATH 11012 (KMCR)</w:t>
            </w:r>
          </w:p>
        </w:tc>
      </w:tr>
      <w:tr w:rsidR="001D3B40" w:rsidRPr="008F763E" w14:paraId="5D076410"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0D083431" w14:textId="61C0A30E" w:rsidR="001D3B40" w:rsidRPr="00944231" w:rsidRDefault="001D3B40" w:rsidP="001D3B40">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 xml:space="preserve">Fine Arts Requirement^ </w:t>
            </w:r>
          </w:p>
        </w:tc>
        <w:tc>
          <w:tcPr>
            <w:tcW w:w="720" w:type="dxa"/>
            <w:tcBorders>
              <w:top w:val="single" w:sz="4" w:space="0" w:color="auto"/>
              <w:left w:val="single" w:sz="4" w:space="0" w:color="auto"/>
              <w:bottom w:val="single" w:sz="4" w:space="0" w:color="auto"/>
              <w:right w:val="single" w:sz="4" w:space="0" w:color="auto"/>
            </w:tcBorders>
            <w:vAlign w:val="center"/>
          </w:tcPr>
          <w:p w14:paraId="0EC6F6B3" w14:textId="3E6EABC5" w:rsidR="001D3B40" w:rsidRPr="00944231" w:rsidRDefault="001D3B40" w:rsidP="001D3B40">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1F2DBAA" w14:textId="77777777" w:rsidR="001D3B40" w:rsidRPr="00944231" w:rsidRDefault="001D3B40" w:rsidP="001D3B40">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5CE1C9CB" w14:textId="13C40C5C" w:rsidR="001D3B40" w:rsidRPr="00944231" w:rsidRDefault="001D3B40" w:rsidP="001D3B40">
            <w:pPr>
              <w:tabs>
                <w:tab w:val="left" w:pos="720"/>
              </w:tabs>
              <w:rPr>
                <w:rFonts w:ascii="National Book" w:hAnsi="National Book" w:cs="Arial"/>
                <w:i/>
                <w:iCs/>
                <w:color w:val="002060"/>
                <w:sz w:val="18"/>
                <w:szCs w:val="18"/>
              </w:rPr>
            </w:pPr>
            <w:r w:rsidRPr="00944231">
              <w:rPr>
                <w:rFonts w:ascii="National Book" w:hAnsi="National Book"/>
                <w:bCs/>
                <w:color w:val="002060"/>
                <w:sz w:val="18"/>
                <w:szCs w:val="18"/>
              </w:rPr>
              <w:t>(KFA)</w:t>
            </w:r>
          </w:p>
        </w:tc>
      </w:tr>
      <w:tr w:rsidR="00F108DD" w:rsidRPr="008F763E" w14:paraId="3A894C7E"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7F969931" w14:textId="0F068CC1" w:rsidR="00F108DD" w:rsidRPr="00944231" w:rsidRDefault="00F108DD" w:rsidP="00F108DD">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Humanities or Fine Arts course^</w:t>
            </w:r>
          </w:p>
        </w:tc>
        <w:tc>
          <w:tcPr>
            <w:tcW w:w="720" w:type="dxa"/>
            <w:tcBorders>
              <w:top w:val="single" w:sz="4" w:space="0" w:color="auto"/>
              <w:left w:val="single" w:sz="4" w:space="0" w:color="auto"/>
              <w:bottom w:val="single" w:sz="4" w:space="0" w:color="auto"/>
              <w:right w:val="single" w:sz="4" w:space="0" w:color="auto"/>
            </w:tcBorders>
            <w:vAlign w:val="center"/>
          </w:tcPr>
          <w:p w14:paraId="4F7FF5C5" w14:textId="3C452290" w:rsidR="00F108DD" w:rsidRPr="00944231" w:rsidRDefault="00F108DD" w:rsidP="00F108DD">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B0461E7" w14:textId="77777777" w:rsidR="00F108DD" w:rsidRPr="00944231" w:rsidRDefault="00F108DD" w:rsidP="00F108DD">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722CC4DD" w14:textId="27EC49C1" w:rsidR="00F108DD" w:rsidRPr="00944231" w:rsidRDefault="00F108DD" w:rsidP="00F108DD">
            <w:pPr>
              <w:tabs>
                <w:tab w:val="left" w:pos="720"/>
              </w:tabs>
              <w:rPr>
                <w:rFonts w:ascii="National Book" w:hAnsi="National Book" w:cs="Arial"/>
                <w:color w:val="002060"/>
                <w:sz w:val="18"/>
                <w:szCs w:val="18"/>
              </w:rPr>
            </w:pPr>
          </w:p>
        </w:tc>
      </w:tr>
      <w:tr w:rsidR="0090439B" w:rsidRPr="008F763E" w14:paraId="1EAC1749"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shd w:val="clear" w:color="auto" w:fill="002060"/>
            <w:vAlign w:val="center"/>
          </w:tcPr>
          <w:p w14:paraId="77325390" w14:textId="16D0AB76" w:rsidR="0090439B" w:rsidRPr="0090439B" w:rsidRDefault="0090439B" w:rsidP="0090439B">
            <w:pPr>
              <w:tabs>
                <w:tab w:val="left" w:pos="720"/>
              </w:tabs>
              <w:rPr>
                <w:rFonts w:ascii="National Book" w:hAnsi="National Book"/>
                <w:bCs/>
                <w:color w:val="FFFFFF" w:themeColor="background1"/>
                <w:sz w:val="20"/>
                <w:szCs w:val="20"/>
              </w:rPr>
            </w:pPr>
            <w:r w:rsidRPr="0090439B">
              <w:rPr>
                <w:rFonts w:ascii="National Book" w:hAnsi="National Book" w:cs="Arial"/>
                <w:b/>
                <w:color w:val="FFFFFF" w:themeColor="background1"/>
                <w:sz w:val="20"/>
                <w:szCs w:val="20"/>
              </w:rPr>
              <w:t>Year T</w:t>
            </w:r>
            <w:r>
              <w:rPr>
                <w:rFonts w:ascii="National Book" w:hAnsi="National Book" w:cs="Arial"/>
                <w:b/>
                <w:color w:val="FFFFFF" w:themeColor="background1"/>
                <w:sz w:val="20"/>
                <w:szCs w:val="20"/>
              </w:rPr>
              <w:t>hree</w:t>
            </w:r>
            <w:r w:rsidRPr="0090439B">
              <w:rPr>
                <w:rFonts w:ascii="National Book" w:hAnsi="National Book" w:cs="Arial"/>
                <w:b/>
                <w:color w:val="FFFFFF" w:themeColor="background1"/>
                <w:sz w:val="20"/>
                <w:szCs w:val="20"/>
              </w:rPr>
              <w:t>, Cumulative Total:</w:t>
            </w:r>
            <w:r w:rsidR="00571A0A">
              <w:rPr>
                <w:rFonts w:ascii="National Book" w:hAnsi="National Book" w:cs="Arial"/>
                <w:b/>
                <w:color w:val="FFFFFF" w:themeColor="background1"/>
                <w:sz w:val="20"/>
                <w:szCs w:val="20"/>
              </w:rPr>
              <w:t xml:space="preserve"> </w:t>
            </w:r>
            <w:r w:rsidR="00BB1546">
              <w:rPr>
                <w:rFonts w:ascii="National Book" w:hAnsi="National Book" w:cs="Arial"/>
                <w:b/>
                <w:color w:val="FFFFFF" w:themeColor="background1"/>
                <w:sz w:val="20"/>
                <w:szCs w:val="20"/>
              </w:rPr>
              <w:t>73-75</w:t>
            </w:r>
            <w:r w:rsidRPr="0090439B">
              <w:rPr>
                <w:rFonts w:ascii="National Book" w:hAnsi="National Book" w:cs="Arial"/>
                <w:b/>
                <w:color w:val="FFFFFF" w:themeColor="background1"/>
                <w:sz w:val="20"/>
                <w:szCs w:val="20"/>
              </w:rPr>
              <w:t xml:space="preserve"> Credit Hours</w:t>
            </w:r>
          </w:p>
        </w:tc>
        <w:tc>
          <w:tcPr>
            <w:tcW w:w="720" w:type="dxa"/>
            <w:tcBorders>
              <w:top w:val="single" w:sz="4" w:space="0" w:color="auto"/>
              <w:left w:val="single" w:sz="4" w:space="0" w:color="auto"/>
              <w:bottom w:val="single" w:sz="4" w:space="0" w:color="auto"/>
              <w:right w:val="single" w:sz="4" w:space="0" w:color="auto"/>
            </w:tcBorders>
            <w:shd w:val="clear" w:color="auto" w:fill="002060"/>
            <w:vAlign w:val="center"/>
          </w:tcPr>
          <w:p w14:paraId="60BCA928" w14:textId="77777777" w:rsidR="0090439B" w:rsidRPr="0090439B" w:rsidRDefault="0090439B" w:rsidP="0090439B">
            <w:pPr>
              <w:tabs>
                <w:tab w:val="left" w:pos="720"/>
              </w:tabs>
              <w:jc w:val="center"/>
              <w:rPr>
                <w:rFonts w:ascii="National Book" w:hAnsi="National Book"/>
                <w:bCs/>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40B24876" w14:textId="77777777" w:rsidR="0090439B" w:rsidRPr="0090439B" w:rsidRDefault="0090439B" w:rsidP="0090439B">
            <w:pPr>
              <w:tabs>
                <w:tab w:val="left" w:pos="720"/>
              </w:tabs>
              <w:jc w:val="center"/>
              <w:rPr>
                <w:rFonts w:ascii="National Book" w:hAnsi="National Book" w:cs="Arial"/>
                <w:color w:val="FFFFFF" w:themeColor="background1"/>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002060"/>
            <w:vAlign w:val="center"/>
          </w:tcPr>
          <w:p w14:paraId="1292A40C" w14:textId="77777777" w:rsidR="0090439B" w:rsidRPr="0090439B" w:rsidRDefault="0090439B" w:rsidP="0090439B">
            <w:pPr>
              <w:tabs>
                <w:tab w:val="left" w:pos="720"/>
              </w:tabs>
              <w:rPr>
                <w:rFonts w:ascii="National Book" w:hAnsi="National Book" w:cs="Arial"/>
                <w:color w:val="FFFFFF" w:themeColor="background1"/>
                <w:sz w:val="18"/>
                <w:szCs w:val="18"/>
              </w:rPr>
            </w:pPr>
          </w:p>
        </w:tc>
      </w:tr>
      <w:tr w:rsidR="0090439B" w:rsidRPr="008F763E" w14:paraId="14651BCD"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shd w:val="clear" w:color="auto" w:fill="002060"/>
            <w:vAlign w:val="center"/>
          </w:tcPr>
          <w:p w14:paraId="750F7FD1" w14:textId="3AACCDD2" w:rsidR="0090439B" w:rsidRPr="00BB1546" w:rsidRDefault="00BB1546" w:rsidP="00F108DD">
            <w:pPr>
              <w:tabs>
                <w:tab w:val="left" w:pos="720"/>
              </w:tabs>
              <w:rPr>
                <w:rFonts w:ascii="National Book" w:hAnsi="National Book"/>
                <w:bCs/>
                <w:color w:val="FFFFFF" w:themeColor="background1"/>
                <w:sz w:val="20"/>
                <w:szCs w:val="20"/>
              </w:rPr>
            </w:pPr>
            <w:r w:rsidRPr="00BB1546">
              <w:rPr>
                <w:rFonts w:ascii="National Book" w:hAnsi="National Book" w:cs="Arial"/>
                <w:b/>
                <w:color w:val="FFFFFF" w:themeColor="background1"/>
                <w:sz w:val="20"/>
                <w:szCs w:val="20"/>
              </w:rPr>
              <w:t xml:space="preserve">Cumulative Total: </w:t>
            </w:r>
            <w:r>
              <w:rPr>
                <w:rFonts w:ascii="National Book" w:hAnsi="National Book" w:cs="Arial"/>
                <w:b/>
                <w:color w:val="FFFFFF" w:themeColor="background1"/>
                <w:sz w:val="20"/>
                <w:szCs w:val="20"/>
              </w:rPr>
              <w:t>85-88</w:t>
            </w:r>
            <w:r w:rsidRPr="00BB1546">
              <w:rPr>
                <w:rFonts w:ascii="National Book" w:hAnsi="National Book" w:cs="Arial"/>
                <w:b/>
                <w:color w:val="FFFFFF" w:themeColor="background1"/>
                <w:sz w:val="20"/>
                <w:szCs w:val="20"/>
              </w:rPr>
              <w:t xml:space="preserve"> Credit Hours</w:t>
            </w:r>
          </w:p>
        </w:tc>
        <w:tc>
          <w:tcPr>
            <w:tcW w:w="720" w:type="dxa"/>
            <w:tcBorders>
              <w:top w:val="single" w:sz="4" w:space="0" w:color="auto"/>
              <w:left w:val="single" w:sz="4" w:space="0" w:color="auto"/>
              <w:bottom w:val="single" w:sz="4" w:space="0" w:color="auto"/>
              <w:right w:val="single" w:sz="4" w:space="0" w:color="auto"/>
            </w:tcBorders>
            <w:shd w:val="clear" w:color="auto" w:fill="002060"/>
            <w:vAlign w:val="center"/>
          </w:tcPr>
          <w:p w14:paraId="6EA75F3F" w14:textId="77777777" w:rsidR="0090439B" w:rsidRPr="00BB1546" w:rsidRDefault="0090439B" w:rsidP="00F108DD">
            <w:pPr>
              <w:tabs>
                <w:tab w:val="left" w:pos="720"/>
              </w:tabs>
              <w:jc w:val="center"/>
              <w:rPr>
                <w:rFonts w:ascii="National Book" w:hAnsi="National Book"/>
                <w:bCs/>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25FDEA80" w14:textId="77777777" w:rsidR="0090439B" w:rsidRPr="00BB1546" w:rsidRDefault="0090439B" w:rsidP="00F108DD">
            <w:pPr>
              <w:tabs>
                <w:tab w:val="left" w:pos="720"/>
              </w:tabs>
              <w:jc w:val="center"/>
              <w:rPr>
                <w:rFonts w:ascii="National Book" w:hAnsi="National Book" w:cs="Arial"/>
                <w:color w:val="FFFFFF" w:themeColor="background1"/>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002060"/>
            <w:vAlign w:val="center"/>
          </w:tcPr>
          <w:p w14:paraId="1919F8A9" w14:textId="77777777" w:rsidR="0090439B" w:rsidRPr="00BB1546" w:rsidRDefault="0090439B" w:rsidP="00F108DD">
            <w:pPr>
              <w:tabs>
                <w:tab w:val="left" w:pos="720"/>
              </w:tabs>
              <w:rPr>
                <w:rFonts w:ascii="National Book" w:hAnsi="National Book" w:cs="Arial"/>
                <w:color w:val="FFFFFF" w:themeColor="background1"/>
                <w:sz w:val="18"/>
                <w:szCs w:val="18"/>
              </w:rPr>
            </w:pPr>
          </w:p>
        </w:tc>
      </w:tr>
      <w:tr w:rsidR="008F763E" w:rsidRPr="008F763E" w14:paraId="54C9B343" w14:textId="77777777" w:rsidTr="00342279">
        <w:trPr>
          <w:gridAfter w:val="3"/>
          <w:wAfter w:w="12420" w:type="dxa"/>
          <w:trHeight w:val="28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F1CF401" w14:textId="2C6C88BA" w:rsidR="008F763E" w:rsidRPr="00A77BBD" w:rsidRDefault="005569AD" w:rsidP="006C70B3">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Four, Fall </w:t>
            </w:r>
            <w:r w:rsidRPr="00517833">
              <w:rPr>
                <w:rFonts w:ascii="National Book" w:hAnsi="National Book" w:cs="Arial"/>
                <w:b/>
                <w:color w:val="FFFFFF" w:themeColor="background1"/>
                <w:sz w:val="20"/>
                <w:szCs w:val="20"/>
              </w:rPr>
              <w:t>Semester: 1</w:t>
            </w:r>
            <w:r w:rsidR="00611E6E">
              <w:rPr>
                <w:rFonts w:ascii="National Book" w:hAnsi="National Book" w:cs="Arial"/>
                <w:b/>
                <w:color w:val="FFFFFF" w:themeColor="background1"/>
                <w:sz w:val="20"/>
                <w:szCs w:val="20"/>
              </w:rPr>
              <w:t>8</w:t>
            </w:r>
            <w:r w:rsidRPr="00517833">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Kent State University</w:t>
            </w:r>
          </w:p>
        </w:tc>
      </w:tr>
      <w:tr w:rsidR="000B1EB4" w:rsidRPr="008F763E" w14:paraId="2B3D305F"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627601B9" w14:textId="088FA760" w:rsidR="000B1EB4" w:rsidRPr="00944231" w:rsidRDefault="000B1EB4" w:rsidP="000B1EB4">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BUS 30062 Advanced Professional Development*</w:t>
            </w:r>
          </w:p>
        </w:tc>
        <w:tc>
          <w:tcPr>
            <w:tcW w:w="720" w:type="dxa"/>
            <w:tcBorders>
              <w:top w:val="single" w:sz="4" w:space="0" w:color="auto"/>
              <w:left w:val="single" w:sz="4" w:space="0" w:color="auto"/>
              <w:bottom w:val="single" w:sz="4" w:space="0" w:color="auto"/>
              <w:right w:val="single" w:sz="4" w:space="0" w:color="auto"/>
            </w:tcBorders>
            <w:vAlign w:val="center"/>
          </w:tcPr>
          <w:p w14:paraId="642D095F" w14:textId="21D338C3"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bCs/>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ECD6252" w14:textId="77777777"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1841B158" w14:textId="77777777" w:rsidR="000B1EB4" w:rsidRPr="00944231" w:rsidRDefault="000B1EB4" w:rsidP="000B1EB4">
            <w:pPr>
              <w:tabs>
                <w:tab w:val="left" w:pos="720"/>
              </w:tabs>
              <w:rPr>
                <w:rFonts w:ascii="National Book" w:hAnsi="National Book" w:cs="Arial"/>
                <w:i/>
                <w:iCs/>
                <w:color w:val="002060"/>
                <w:sz w:val="18"/>
                <w:szCs w:val="18"/>
              </w:rPr>
            </w:pPr>
          </w:p>
        </w:tc>
      </w:tr>
      <w:tr w:rsidR="000B1EB4" w:rsidRPr="008F763E" w14:paraId="52222E29"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244EA34D" w14:textId="7CF481C7" w:rsidR="000B1EB4" w:rsidRPr="00944231" w:rsidRDefault="000B1EB4" w:rsidP="000B1EB4">
            <w:pPr>
              <w:tabs>
                <w:tab w:val="left" w:pos="720"/>
              </w:tabs>
              <w:rPr>
                <w:rFonts w:ascii="National Book" w:hAnsi="National Book" w:cs="Arial"/>
                <w:color w:val="002060"/>
                <w:sz w:val="18"/>
                <w:szCs w:val="18"/>
              </w:rPr>
            </w:pPr>
            <w:r w:rsidRPr="00944231">
              <w:rPr>
                <w:rFonts w:ascii="National Book" w:hAnsi="National Book"/>
                <w:bCs/>
                <w:color w:val="002060"/>
                <w:sz w:val="18"/>
                <w:szCs w:val="18"/>
              </w:rPr>
              <w:t>BA 44062 Supply Chain Management</w:t>
            </w:r>
          </w:p>
        </w:tc>
        <w:tc>
          <w:tcPr>
            <w:tcW w:w="720" w:type="dxa"/>
            <w:tcBorders>
              <w:top w:val="single" w:sz="4" w:space="0" w:color="auto"/>
              <w:left w:val="single" w:sz="4" w:space="0" w:color="auto"/>
              <w:bottom w:val="single" w:sz="4" w:space="0" w:color="auto"/>
              <w:right w:val="single" w:sz="4" w:space="0" w:color="auto"/>
            </w:tcBorders>
            <w:vAlign w:val="center"/>
          </w:tcPr>
          <w:p w14:paraId="77DB87C7" w14:textId="34F916E6"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BF4D015" w14:textId="0DFDE68A"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39DF99F5" w14:textId="77777777" w:rsidR="000B1EB4" w:rsidRPr="00944231" w:rsidRDefault="000B1EB4" w:rsidP="000B1EB4">
            <w:pPr>
              <w:tabs>
                <w:tab w:val="left" w:pos="720"/>
              </w:tabs>
              <w:rPr>
                <w:rFonts w:ascii="National Book" w:hAnsi="National Book" w:cs="Arial"/>
                <w:i/>
                <w:iCs/>
                <w:color w:val="002060"/>
                <w:sz w:val="18"/>
                <w:szCs w:val="18"/>
              </w:rPr>
            </w:pPr>
          </w:p>
        </w:tc>
      </w:tr>
      <w:tr w:rsidR="000B1EB4" w:rsidRPr="008F763E" w14:paraId="6FEAA096"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0451B2CA" w14:textId="679B8D71" w:rsidR="000B1EB4" w:rsidRPr="00944231" w:rsidRDefault="000B1EB4" w:rsidP="000B1EB4">
            <w:pPr>
              <w:tabs>
                <w:tab w:val="left" w:pos="720"/>
              </w:tabs>
              <w:rPr>
                <w:rFonts w:ascii="National Book" w:hAnsi="National Book" w:cs="Arial"/>
                <w:color w:val="002060"/>
                <w:sz w:val="18"/>
                <w:szCs w:val="18"/>
              </w:rPr>
            </w:pPr>
            <w:r w:rsidRPr="00944231">
              <w:rPr>
                <w:rFonts w:ascii="National Book" w:hAnsi="National Book"/>
                <w:color w:val="002060"/>
                <w:sz w:val="18"/>
                <w:szCs w:val="18"/>
              </w:rPr>
              <w:t>FIN 36053 Business Finance*</w:t>
            </w:r>
          </w:p>
        </w:tc>
        <w:tc>
          <w:tcPr>
            <w:tcW w:w="720" w:type="dxa"/>
            <w:tcBorders>
              <w:top w:val="single" w:sz="4" w:space="0" w:color="auto"/>
              <w:left w:val="single" w:sz="4" w:space="0" w:color="auto"/>
              <w:bottom w:val="single" w:sz="4" w:space="0" w:color="auto"/>
              <w:right w:val="single" w:sz="4" w:space="0" w:color="auto"/>
            </w:tcBorders>
            <w:vAlign w:val="center"/>
          </w:tcPr>
          <w:p w14:paraId="4D44A555" w14:textId="4421F70B"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877F53" w14:textId="6081F8E6"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322C7E00" w14:textId="0097BA58" w:rsidR="000B1EB4" w:rsidRPr="00944231" w:rsidRDefault="000B1EB4" w:rsidP="000B1EB4">
            <w:pPr>
              <w:tabs>
                <w:tab w:val="left" w:pos="720"/>
              </w:tabs>
              <w:rPr>
                <w:rFonts w:ascii="National Book" w:hAnsi="National Book" w:cs="Arial"/>
                <w:color w:val="002060"/>
                <w:sz w:val="18"/>
                <w:szCs w:val="18"/>
              </w:rPr>
            </w:pPr>
          </w:p>
        </w:tc>
      </w:tr>
      <w:tr w:rsidR="000B1EB4" w:rsidRPr="008F763E" w14:paraId="5614701C"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171F8B7D" w14:textId="09C2930A" w:rsidR="000B1EB4" w:rsidRPr="00944231" w:rsidRDefault="000B1EB4" w:rsidP="000B1EB4">
            <w:pPr>
              <w:rPr>
                <w:rFonts w:ascii="National Book" w:hAnsi="National Book"/>
                <w:color w:val="002060"/>
                <w:sz w:val="18"/>
                <w:szCs w:val="18"/>
              </w:rPr>
            </w:pPr>
            <w:r w:rsidRPr="00944231">
              <w:rPr>
                <w:rFonts w:ascii="National Book" w:hAnsi="National Book"/>
                <w:color w:val="002060"/>
                <w:sz w:val="18"/>
                <w:szCs w:val="18"/>
              </w:rPr>
              <w:t>HRM 34180 Human Resource Management*, **</w:t>
            </w:r>
          </w:p>
        </w:tc>
        <w:tc>
          <w:tcPr>
            <w:tcW w:w="720" w:type="dxa"/>
            <w:tcBorders>
              <w:top w:val="single" w:sz="4" w:space="0" w:color="auto"/>
              <w:left w:val="single" w:sz="4" w:space="0" w:color="auto"/>
              <w:bottom w:val="single" w:sz="4" w:space="0" w:color="auto"/>
              <w:right w:val="single" w:sz="4" w:space="0" w:color="auto"/>
            </w:tcBorders>
            <w:vAlign w:val="center"/>
          </w:tcPr>
          <w:p w14:paraId="3036EA97" w14:textId="67C61C74"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5D274D4" w14:textId="7536754E"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35D8B7EB" w14:textId="77777777" w:rsidR="000B1EB4" w:rsidRPr="00944231" w:rsidRDefault="000B1EB4" w:rsidP="000B1EB4">
            <w:pPr>
              <w:tabs>
                <w:tab w:val="left" w:pos="720"/>
              </w:tabs>
              <w:rPr>
                <w:rFonts w:ascii="National Book" w:hAnsi="National Book" w:cs="Arial"/>
                <w:color w:val="002060"/>
                <w:sz w:val="18"/>
                <w:szCs w:val="18"/>
              </w:rPr>
            </w:pPr>
          </w:p>
        </w:tc>
      </w:tr>
      <w:tr w:rsidR="000B1EB4" w:rsidRPr="008F763E" w14:paraId="6553861C"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7457D0D6" w14:textId="15E25A6F" w:rsidR="000B1EB4" w:rsidRPr="00944231" w:rsidRDefault="000B1EB4" w:rsidP="000B1EB4">
            <w:pPr>
              <w:tabs>
                <w:tab w:val="left" w:pos="720"/>
              </w:tabs>
              <w:rPr>
                <w:rFonts w:ascii="National Book" w:hAnsi="National Book" w:cs="Arial"/>
                <w:color w:val="002060"/>
                <w:sz w:val="18"/>
                <w:szCs w:val="18"/>
              </w:rPr>
            </w:pPr>
            <w:r w:rsidRPr="00944231">
              <w:rPr>
                <w:rFonts w:ascii="National Book" w:hAnsi="National Book"/>
                <w:color w:val="002060"/>
                <w:sz w:val="18"/>
                <w:szCs w:val="18"/>
              </w:rPr>
              <w:t>BA 34156 Business Analytics II*</w:t>
            </w:r>
          </w:p>
        </w:tc>
        <w:tc>
          <w:tcPr>
            <w:tcW w:w="720" w:type="dxa"/>
            <w:tcBorders>
              <w:top w:val="single" w:sz="4" w:space="0" w:color="auto"/>
              <w:left w:val="single" w:sz="4" w:space="0" w:color="auto"/>
              <w:bottom w:val="single" w:sz="4" w:space="0" w:color="auto"/>
              <w:right w:val="single" w:sz="4" w:space="0" w:color="auto"/>
            </w:tcBorders>
            <w:vAlign w:val="center"/>
          </w:tcPr>
          <w:p w14:paraId="67F3A47D" w14:textId="1A0A1CC9"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8FA4E44" w14:textId="4941B8CD" w:rsidR="000B1EB4" w:rsidRPr="00944231" w:rsidRDefault="000B1EB4" w:rsidP="000B1EB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05994E0A" w14:textId="77777777" w:rsidR="000B1EB4" w:rsidRPr="00944231" w:rsidRDefault="000B1EB4" w:rsidP="000B1EB4">
            <w:pPr>
              <w:tabs>
                <w:tab w:val="left" w:pos="720"/>
              </w:tabs>
              <w:rPr>
                <w:rFonts w:ascii="National Book" w:hAnsi="National Book" w:cs="Arial"/>
                <w:color w:val="002060"/>
                <w:sz w:val="18"/>
                <w:szCs w:val="18"/>
              </w:rPr>
            </w:pPr>
          </w:p>
        </w:tc>
      </w:tr>
      <w:tr w:rsidR="008F763E" w:rsidRPr="008F763E" w14:paraId="389F6446" w14:textId="77777777" w:rsidTr="00342279">
        <w:trPr>
          <w:gridAfter w:val="3"/>
          <w:wAfter w:w="12420" w:type="dxa"/>
          <w:trHeight w:val="28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91DD5C9" w14:textId="723988F6" w:rsidR="008F763E" w:rsidRPr="00A77BBD" w:rsidRDefault="00611E6E" w:rsidP="006C70B3">
            <w:pPr>
              <w:tabs>
                <w:tab w:val="left" w:pos="720"/>
              </w:tabs>
              <w:rPr>
                <w:rFonts w:ascii="National Book" w:hAnsi="National Book" w:cs="Arial"/>
                <w:b/>
                <w:color w:val="FFFFFF" w:themeColor="background1"/>
                <w:sz w:val="20"/>
                <w:szCs w:val="20"/>
              </w:rPr>
            </w:pPr>
            <w:r>
              <w:rPr>
                <w:rFonts w:ascii="National Book" w:hAnsi="National Book" w:cs="Arial"/>
                <w:b/>
                <w:color w:val="FFFFFF" w:themeColor="background1"/>
                <w:sz w:val="20"/>
                <w:szCs w:val="20"/>
              </w:rPr>
              <w:t xml:space="preserve">Year Four, Spring </w:t>
            </w:r>
            <w:r w:rsidRPr="00517833">
              <w:rPr>
                <w:rFonts w:ascii="National Book" w:hAnsi="National Book" w:cs="Arial"/>
                <w:b/>
                <w:color w:val="FFFFFF" w:themeColor="background1"/>
                <w:sz w:val="20"/>
                <w:szCs w:val="20"/>
              </w:rPr>
              <w:t>Semester: 1</w:t>
            </w:r>
            <w:r>
              <w:rPr>
                <w:rFonts w:ascii="National Book" w:hAnsi="National Book" w:cs="Arial"/>
                <w:b/>
                <w:color w:val="FFFFFF" w:themeColor="background1"/>
                <w:sz w:val="20"/>
                <w:szCs w:val="20"/>
              </w:rPr>
              <w:t>5-17</w:t>
            </w:r>
            <w:r w:rsidRPr="00517833">
              <w:rPr>
                <w:rFonts w:ascii="National Book" w:hAnsi="National Book" w:cs="Arial"/>
                <w:b/>
                <w:color w:val="FFFFFF" w:themeColor="background1"/>
                <w:sz w:val="20"/>
                <w:szCs w:val="20"/>
              </w:rPr>
              <w:t xml:space="preserve"> Credit Hours </w:t>
            </w:r>
            <w:r>
              <w:rPr>
                <w:rFonts w:ascii="National Book" w:hAnsi="National Book" w:cs="Arial"/>
                <w:b/>
                <w:bCs/>
                <w:color w:val="FFFFFF" w:themeColor="background1"/>
                <w:sz w:val="20"/>
                <w:szCs w:val="20"/>
              </w:rPr>
              <w:t>Kent State University</w:t>
            </w:r>
          </w:p>
        </w:tc>
      </w:tr>
      <w:tr w:rsidR="003F2434" w:rsidRPr="008F763E" w14:paraId="0DEE09AD"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55D6AC9E" w14:textId="3E3B9915" w:rsidR="003F2434" w:rsidRPr="00944231" w:rsidRDefault="003F2434" w:rsidP="003F2434">
            <w:pPr>
              <w:tabs>
                <w:tab w:val="left" w:pos="720"/>
              </w:tabs>
              <w:rPr>
                <w:rFonts w:ascii="National Book" w:hAnsi="National Book" w:cs="Arial"/>
                <w:color w:val="002060"/>
                <w:sz w:val="18"/>
                <w:szCs w:val="18"/>
              </w:rPr>
            </w:pPr>
            <w:r w:rsidRPr="00944231">
              <w:rPr>
                <w:rFonts w:ascii="National Book" w:hAnsi="National Book"/>
                <w:color w:val="002060"/>
                <w:sz w:val="18"/>
                <w:szCs w:val="18"/>
              </w:rPr>
              <w:t>CIS 34054 Using Information Systems and Digital Technologies for Solving Business Problems*, **</w:t>
            </w:r>
          </w:p>
        </w:tc>
        <w:tc>
          <w:tcPr>
            <w:tcW w:w="720" w:type="dxa"/>
            <w:tcBorders>
              <w:top w:val="single" w:sz="4" w:space="0" w:color="auto"/>
              <w:left w:val="single" w:sz="4" w:space="0" w:color="auto"/>
              <w:bottom w:val="single" w:sz="4" w:space="0" w:color="auto"/>
              <w:right w:val="single" w:sz="4" w:space="0" w:color="auto"/>
            </w:tcBorders>
            <w:vAlign w:val="center"/>
          </w:tcPr>
          <w:p w14:paraId="27A9056A" w14:textId="55B0786F" w:rsidR="003F2434" w:rsidRPr="00944231" w:rsidRDefault="003F2434" w:rsidP="003F243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A416916" w14:textId="73DF9E72" w:rsidR="003F2434" w:rsidRPr="00944231" w:rsidRDefault="001611AC" w:rsidP="003F243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5A691F99" w14:textId="77777777" w:rsidR="003F2434" w:rsidRPr="00944231" w:rsidRDefault="003F2434" w:rsidP="003F2434">
            <w:pPr>
              <w:tabs>
                <w:tab w:val="left" w:pos="720"/>
              </w:tabs>
              <w:rPr>
                <w:rFonts w:ascii="National Book" w:hAnsi="National Book" w:cs="Arial"/>
                <w:color w:val="002060"/>
                <w:sz w:val="18"/>
                <w:szCs w:val="18"/>
              </w:rPr>
            </w:pPr>
          </w:p>
        </w:tc>
      </w:tr>
      <w:tr w:rsidR="003F2434" w:rsidRPr="008F763E" w14:paraId="2E12B7D1"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7FF5E432" w14:textId="6F6E08DF" w:rsidR="003F2434" w:rsidRPr="00944231" w:rsidRDefault="003F2434" w:rsidP="003F2434">
            <w:pPr>
              <w:tabs>
                <w:tab w:val="left" w:pos="720"/>
              </w:tabs>
              <w:rPr>
                <w:rFonts w:ascii="National Book" w:hAnsi="National Book" w:cs="Arial"/>
                <w:color w:val="002060"/>
                <w:sz w:val="18"/>
                <w:szCs w:val="18"/>
              </w:rPr>
            </w:pPr>
            <w:r w:rsidRPr="00944231">
              <w:rPr>
                <w:rFonts w:ascii="National Book" w:hAnsi="National Book"/>
                <w:color w:val="002060"/>
                <w:sz w:val="18"/>
                <w:szCs w:val="18"/>
              </w:rPr>
              <w:t>FIN 36063 Individual Investment Financial Strategies*, **</w:t>
            </w:r>
          </w:p>
        </w:tc>
        <w:tc>
          <w:tcPr>
            <w:tcW w:w="720" w:type="dxa"/>
            <w:tcBorders>
              <w:top w:val="single" w:sz="4" w:space="0" w:color="auto"/>
              <w:left w:val="single" w:sz="4" w:space="0" w:color="auto"/>
              <w:bottom w:val="single" w:sz="4" w:space="0" w:color="auto"/>
              <w:right w:val="single" w:sz="4" w:space="0" w:color="auto"/>
            </w:tcBorders>
            <w:vAlign w:val="center"/>
          </w:tcPr>
          <w:p w14:paraId="174054C4" w14:textId="102BB637" w:rsidR="003F2434" w:rsidRPr="00944231" w:rsidRDefault="003F2434" w:rsidP="003F243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A00ADC2" w14:textId="64CE7086" w:rsidR="003F2434" w:rsidRPr="00944231" w:rsidRDefault="001611AC" w:rsidP="003F243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2716BB0D" w14:textId="77777777" w:rsidR="003F2434" w:rsidRPr="00944231" w:rsidRDefault="003F2434" w:rsidP="003F2434">
            <w:pPr>
              <w:tabs>
                <w:tab w:val="left" w:pos="720"/>
              </w:tabs>
              <w:rPr>
                <w:rFonts w:ascii="National Book" w:hAnsi="National Book" w:cs="Arial"/>
                <w:i/>
                <w:iCs/>
                <w:color w:val="002060"/>
                <w:sz w:val="18"/>
                <w:szCs w:val="18"/>
              </w:rPr>
            </w:pPr>
          </w:p>
        </w:tc>
      </w:tr>
      <w:tr w:rsidR="003F2434" w:rsidRPr="008F763E" w14:paraId="2E5847FF"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1F229B74" w14:textId="103369C4" w:rsidR="003F2434" w:rsidRPr="00944231" w:rsidRDefault="003F2434" w:rsidP="001611AC">
            <w:pPr>
              <w:spacing w:before="100" w:beforeAutospacing="1"/>
              <w:rPr>
                <w:rFonts w:ascii="National Book" w:hAnsi="National Book"/>
                <w:color w:val="002060"/>
                <w:sz w:val="18"/>
                <w:szCs w:val="18"/>
              </w:rPr>
            </w:pPr>
            <w:r w:rsidRPr="00944231">
              <w:rPr>
                <w:rFonts w:ascii="National Book" w:hAnsi="National Book"/>
                <w:color w:val="002060"/>
                <w:sz w:val="18"/>
                <w:szCs w:val="18"/>
              </w:rPr>
              <w:t>ECON 32025 Money, Credit &amp; Banking*, **</w:t>
            </w:r>
          </w:p>
        </w:tc>
        <w:tc>
          <w:tcPr>
            <w:tcW w:w="720" w:type="dxa"/>
            <w:tcBorders>
              <w:top w:val="single" w:sz="4" w:space="0" w:color="auto"/>
              <w:left w:val="single" w:sz="4" w:space="0" w:color="auto"/>
              <w:bottom w:val="single" w:sz="4" w:space="0" w:color="auto"/>
              <w:right w:val="single" w:sz="4" w:space="0" w:color="auto"/>
            </w:tcBorders>
            <w:vAlign w:val="center"/>
          </w:tcPr>
          <w:p w14:paraId="0DB27268" w14:textId="103E55DD" w:rsidR="003F2434" w:rsidRPr="00944231" w:rsidRDefault="003F2434" w:rsidP="003F243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1DBBB47" w14:textId="77777777" w:rsidR="003F2434" w:rsidRPr="00944231" w:rsidRDefault="003F2434" w:rsidP="003F243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35AC4ED0" w14:textId="77777777" w:rsidR="003F2434" w:rsidRPr="00944231" w:rsidRDefault="003F2434" w:rsidP="003F2434">
            <w:pPr>
              <w:tabs>
                <w:tab w:val="left" w:pos="720"/>
              </w:tabs>
              <w:rPr>
                <w:rFonts w:ascii="National Book" w:hAnsi="National Book" w:cs="Arial"/>
                <w:i/>
                <w:iCs/>
                <w:color w:val="002060"/>
                <w:sz w:val="18"/>
                <w:szCs w:val="18"/>
              </w:rPr>
            </w:pPr>
          </w:p>
        </w:tc>
      </w:tr>
      <w:tr w:rsidR="003F2434" w:rsidRPr="008F763E" w14:paraId="58733BB6"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108AE8E0" w14:textId="4270C74B" w:rsidR="003F2434" w:rsidRPr="00944231" w:rsidRDefault="003F2434" w:rsidP="003F2434">
            <w:pPr>
              <w:tabs>
                <w:tab w:val="left" w:pos="720"/>
              </w:tabs>
              <w:rPr>
                <w:rFonts w:ascii="National Book" w:hAnsi="National Book" w:cs="Arial"/>
                <w:color w:val="002060"/>
                <w:sz w:val="18"/>
                <w:szCs w:val="18"/>
              </w:rPr>
            </w:pPr>
            <w:bookmarkStart w:id="0" w:name="_Hlk63154673"/>
            <w:r w:rsidRPr="00944231">
              <w:rPr>
                <w:rFonts w:ascii="National Book" w:hAnsi="National Book"/>
                <w:color w:val="002060"/>
                <w:sz w:val="18"/>
                <w:szCs w:val="18"/>
              </w:rPr>
              <w:t>Upper-Division Major Elective</w:t>
            </w:r>
            <w:bookmarkEnd w:id="0"/>
            <w:r w:rsidRPr="00944231">
              <w:rPr>
                <w:rFonts w:ascii="National Book" w:hAnsi="National Book"/>
                <w:color w:val="002060"/>
                <w:sz w:val="18"/>
                <w:szCs w:val="18"/>
              </w:rPr>
              <w:t>* **</w:t>
            </w:r>
          </w:p>
        </w:tc>
        <w:tc>
          <w:tcPr>
            <w:tcW w:w="720" w:type="dxa"/>
            <w:tcBorders>
              <w:top w:val="single" w:sz="4" w:space="0" w:color="auto"/>
              <w:left w:val="single" w:sz="4" w:space="0" w:color="auto"/>
              <w:bottom w:val="single" w:sz="4" w:space="0" w:color="auto"/>
              <w:right w:val="single" w:sz="4" w:space="0" w:color="auto"/>
            </w:tcBorders>
            <w:vAlign w:val="center"/>
          </w:tcPr>
          <w:p w14:paraId="3C1486DB" w14:textId="7B9A5113" w:rsidR="003F2434" w:rsidRPr="00944231" w:rsidRDefault="003F2434" w:rsidP="003F243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A866336" w14:textId="5EBFC149" w:rsidR="003F2434" w:rsidRPr="00944231" w:rsidRDefault="001611AC" w:rsidP="003F243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1098FECA" w14:textId="77777777" w:rsidR="003F2434" w:rsidRPr="00944231" w:rsidRDefault="003F2434" w:rsidP="003F2434">
            <w:pPr>
              <w:tabs>
                <w:tab w:val="left" w:pos="720"/>
              </w:tabs>
              <w:rPr>
                <w:rFonts w:ascii="National Book" w:hAnsi="National Book" w:cs="Arial"/>
                <w:i/>
                <w:iCs/>
                <w:color w:val="002060"/>
                <w:sz w:val="18"/>
                <w:szCs w:val="18"/>
              </w:rPr>
            </w:pPr>
          </w:p>
        </w:tc>
      </w:tr>
      <w:tr w:rsidR="003F2434" w:rsidRPr="008F763E" w14:paraId="4EE79FF1"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16FD7C5A" w14:textId="6A253505" w:rsidR="003F2434" w:rsidRPr="00944231" w:rsidRDefault="003F2434" w:rsidP="003F2434">
            <w:pPr>
              <w:tabs>
                <w:tab w:val="left" w:pos="720"/>
              </w:tabs>
              <w:rPr>
                <w:rFonts w:ascii="National Book" w:hAnsi="National Book" w:cs="Arial"/>
                <w:color w:val="002060"/>
                <w:sz w:val="18"/>
                <w:szCs w:val="18"/>
              </w:rPr>
            </w:pPr>
            <w:r w:rsidRPr="00944231">
              <w:rPr>
                <w:rFonts w:ascii="National Book" w:hAnsi="National Book"/>
                <w:color w:val="002060"/>
                <w:sz w:val="18"/>
                <w:szCs w:val="18"/>
              </w:rPr>
              <w:t>MGMT 44299 Management Capstone (Writing Intensive &amp; Experiential Learning Requirements)*, **</w:t>
            </w:r>
          </w:p>
        </w:tc>
        <w:tc>
          <w:tcPr>
            <w:tcW w:w="720" w:type="dxa"/>
            <w:tcBorders>
              <w:top w:val="single" w:sz="4" w:space="0" w:color="auto"/>
              <w:left w:val="single" w:sz="4" w:space="0" w:color="auto"/>
              <w:bottom w:val="single" w:sz="4" w:space="0" w:color="auto"/>
              <w:right w:val="single" w:sz="4" w:space="0" w:color="auto"/>
            </w:tcBorders>
            <w:vAlign w:val="center"/>
          </w:tcPr>
          <w:p w14:paraId="15983907" w14:textId="306FE90B" w:rsidR="003F2434" w:rsidRPr="00944231" w:rsidRDefault="003F2434" w:rsidP="003F243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BD07B17" w14:textId="7D66E9FA" w:rsidR="003F2434" w:rsidRPr="00944231" w:rsidRDefault="001611AC" w:rsidP="003F2434">
            <w:pPr>
              <w:tabs>
                <w:tab w:val="left" w:pos="720"/>
              </w:tabs>
              <w:jc w:val="center"/>
              <w:rPr>
                <w:rFonts w:ascii="National Book" w:hAnsi="National Book" w:cs="Arial"/>
                <w:color w:val="002060"/>
                <w:sz w:val="18"/>
                <w:szCs w:val="18"/>
              </w:rPr>
            </w:pPr>
            <w:r w:rsidRPr="00944231">
              <w:rPr>
                <w:rFonts w:ascii="National Book" w:hAnsi="National Book" w:cs="Arial"/>
                <w:color w:val="002060"/>
                <w:sz w:val="18"/>
                <w:szCs w:val="18"/>
              </w:rPr>
              <w:t>■</w:t>
            </w:r>
          </w:p>
        </w:tc>
        <w:tc>
          <w:tcPr>
            <w:tcW w:w="4140" w:type="dxa"/>
            <w:tcBorders>
              <w:top w:val="single" w:sz="4" w:space="0" w:color="auto"/>
              <w:left w:val="single" w:sz="4" w:space="0" w:color="auto"/>
              <w:bottom w:val="single" w:sz="4" w:space="0" w:color="auto"/>
              <w:right w:val="single" w:sz="4" w:space="0" w:color="auto"/>
            </w:tcBorders>
            <w:vAlign w:val="center"/>
          </w:tcPr>
          <w:p w14:paraId="580EE803" w14:textId="77777777" w:rsidR="003F2434" w:rsidRPr="00944231" w:rsidRDefault="003F2434" w:rsidP="003F2434">
            <w:pPr>
              <w:tabs>
                <w:tab w:val="left" w:pos="720"/>
              </w:tabs>
              <w:rPr>
                <w:rFonts w:ascii="National Book" w:hAnsi="National Book" w:cs="Arial"/>
                <w:i/>
                <w:iCs/>
                <w:color w:val="002060"/>
                <w:sz w:val="18"/>
                <w:szCs w:val="18"/>
              </w:rPr>
            </w:pPr>
          </w:p>
        </w:tc>
      </w:tr>
      <w:tr w:rsidR="003F2434" w:rsidRPr="008F763E" w14:paraId="66DC170C" w14:textId="77777777" w:rsidTr="00342279">
        <w:trPr>
          <w:gridAfter w:val="3"/>
          <w:wAfter w:w="12420" w:type="dxa"/>
          <w:trHeight w:val="288"/>
        </w:trPr>
        <w:tc>
          <w:tcPr>
            <w:tcW w:w="4410" w:type="dxa"/>
            <w:tcBorders>
              <w:top w:val="single" w:sz="4" w:space="0" w:color="auto"/>
              <w:left w:val="single" w:sz="4" w:space="0" w:color="auto"/>
              <w:bottom w:val="single" w:sz="4" w:space="0" w:color="auto"/>
              <w:right w:val="single" w:sz="4" w:space="0" w:color="auto"/>
            </w:tcBorders>
            <w:vAlign w:val="center"/>
          </w:tcPr>
          <w:p w14:paraId="359C0897" w14:textId="504C17DF" w:rsidR="003F2434" w:rsidRPr="00944231" w:rsidRDefault="003F2434" w:rsidP="003F2434">
            <w:pPr>
              <w:tabs>
                <w:tab w:val="left" w:pos="720"/>
              </w:tabs>
              <w:rPr>
                <w:rFonts w:ascii="National Book" w:hAnsi="National Book" w:cs="Arial"/>
                <w:color w:val="002060"/>
                <w:sz w:val="18"/>
                <w:szCs w:val="18"/>
              </w:rPr>
            </w:pPr>
            <w:r w:rsidRPr="00944231">
              <w:rPr>
                <w:rFonts w:ascii="National Book" w:hAnsi="National Book"/>
                <w:color w:val="002060"/>
                <w:sz w:val="18"/>
                <w:szCs w:val="18"/>
              </w:rPr>
              <w:t xml:space="preserve">General Elective credit (if needed to meet minimum credit hour total) </w:t>
            </w:r>
          </w:p>
        </w:tc>
        <w:tc>
          <w:tcPr>
            <w:tcW w:w="720" w:type="dxa"/>
            <w:tcBorders>
              <w:top w:val="single" w:sz="4" w:space="0" w:color="auto"/>
              <w:left w:val="single" w:sz="4" w:space="0" w:color="auto"/>
              <w:bottom w:val="single" w:sz="4" w:space="0" w:color="auto"/>
              <w:right w:val="single" w:sz="4" w:space="0" w:color="auto"/>
            </w:tcBorders>
            <w:vAlign w:val="center"/>
          </w:tcPr>
          <w:p w14:paraId="3E024A45" w14:textId="123CADCA" w:rsidR="003F2434" w:rsidRPr="00944231" w:rsidRDefault="003F2434" w:rsidP="003F2434">
            <w:pPr>
              <w:tabs>
                <w:tab w:val="left" w:pos="720"/>
              </w:tabs>
              <w:jc w:val="center"/>
              <w:rPr>
                <w:rFonts w:ascii="National Book" w:hAnsi="National Book" w:cs="Arial"/>
                <w:color w:val="002060"/>
                <w:sz w:val="18"/>
                <w:szCs w:val="18"/>
              </w:rPr>
            </w:pPr>
            <w:r w:rsidRPr="00944231">
              <w:rPr>
                <w:rFonts w:ascii="National Book" w:hAnsi="National Book"/>
                <w:color w:val="002060"/>
                <w:sz w:val="18"/>
                <w:szCs w:val="18"/>
              </w:rPr>
              <w:t>0-2</w:t>
            </w:r>
          </w:p>
        </w:tc>
        <w:tc>
          <w:tcPr>
            <w:tcW w:w="810" w:type="dxa"/>
            <w:tcBorders>
              <w:top w:val="single" w:sz="4" w:space="0" w:color="auto"/>
              <w:left w:val="single" w:sz="4" w:space="0" w:color="auto"/>
              <w:bottom w:val="single" w:sz="4" w:space="0" w:color="auto"/>
              <w:right w:val="single" w:sz="4" w:space="0" w:color="auto"/>
            </w:tcBorders>
            <w:vAlign w:val="center"/>
          </w:tcPr>
          <w:p w14:paraId="78E8027E" w14:textId="77777777" w:rsidR="003F2434" w:rsidRPr="00944231" w:rsidRDefault="003F2434" w:rsidP="003F2434">
            <w:pPr>
              <w:tabs>
                <w:tab w:val="left" w:pos="720"/>
              </w:tabs>
              <w:jc w:val="center"/>
              <w:rPr>
                <w:rFonts w:ascii="National Book" w:hAnsi="National Book" w:cs="Arial"/>
                <w:color w:val="002060"/>
                <w:sz w:val="18"/>
                <w:szCs w:val="18"/>
              </w:rPr>
            </w:pPr>
          </w:p>
        </w:tc>
        <w:tc>
          <w:tcPr>
            <w:tcW w:w="4140" w:type="dxa"/>
            <w:tcBorders>
              <w:top w:val="single" w:sz="4" w:space="0" w:color="auto"/>
              <w:left w:val="single" w:sz="4" w:space="0" w:color="auto"/>
              <w:bottom w:val="single" w:sz="4" w:space="0" w:color="auto"/>
              <w:right w:val="single" w:sz="4" w:space="0" w:color="auto"/>
            </w:tcBorders>
            <w:vAlign w:val="center"/>
          </w:tcPr>
          <w:p w14:paraId="77B49C46" w14:textId="77777777" w:rsidR="003F2434" w:rsidRPr="00944231" w:rsidRDefault="003F2434" w:rsidP="003F2434">
            <w:pPr>
              <w:tabs>
                <w:tab w:val="left" w:pos="720"/>
              </w:tabs>
              <w:rPr>
                <w:rFonts w:ascii="National Book" w:hAnsi="National Book" w:cs="Arial"/>
                <w:i/>
                <w:iCs/>
                <w:color w:val="002060"/>
                <w:sz w:val="18"/>
                <w:szCs w:val="18"/>
              </w:rPr>
            </w:pPr>
          </w:p>
        </w:tc>
      </w:tr>
      <w:tr w:rsidR="00884CB3" w:rsidRPr="008F763E" w14:paraId="49DD0D6F" w14:textId="635CAB1C" w:rsidTr="0077098D">
        <w:trPr>
          <w:trHeight w:val="359"/>
        </w:trPr>
        <w:tc>
          <w:tcPr>
            <w:tcW w:w="4410" w:type="dxa"/>
            <w:tcBorders>
              <w:top w:val="single" w:sz="4" w:space="0" w:color="auto"/>
              <w:left w:val="single" w:sz="4" w:space="0" w:color="auto"/>
              <w:bottom w:val="single" w:sz="4" w:space="0" w:color="auto"/>
              <w:right w:val="single" w:sz="4" w:space="0" w:color="auto"/>
            </w:tcBorders>
            <w:shd w:val="clear" w:color="auto" w:fill="002060"/>
            <w:vAlign w:val="center"/>
          </w:tcPr>
          <w:p w14:paraId="022BA123" w14:textId="77777777" w:rsidR="00884CB3" w:rsidRPr="00A77BBD" w:rsidRDefault="00884CB3" w:rsidP="00884CB3">
            <w:pPr>
              <w:tabs>
                <w:tab w:val="left" w:pos="720"/>
              </w:tabs>
              <w:rPr>
                <w:rFonts w:ascii="National Book" w:hAnsi="National Book" w:cs="Arial"/>
                <w:b/>
                <w:color w:val="FFFFFF" w:themeColor="background1"/>
                <w:sz w:val="20"/>
                <w:szCs w:val="20"/>
              </w:rPr>
            </w:pPr>
            <w:r w:rsidRPr="00BB1546">
              <w:rPr>
                <w:rFonts w:ascii="National Book" w:hAnsi="National Book" w:cs="Arial"/>
                <w:b/>
                <w:color w:val="FFFFFF" w:themeColor="background1"/>
                <w:sz w:val="20"/>
                <w:szCs w:val="20"/>
              </w:rPr>
              <w:t xml:space="preserve">Cumulative Total: </w:t>
            </w:r>
            <w:r>
              <w:rPr>
                <w:rFonts w:ascii="National Book" w:hAnsi="National Book" w:cs="Arial"/>
                <w:b/>
                <w:color w:val="FFFFFF" w:themeColor="background1"/>
                <w:sz w:val="20"/>
                <w:szCs w:val="20"/>
              </w:rPr>
              <w:t>103-106</w:t>
            </w:r>
            <w:r w:rsidRPr="00BB1546">
              <w:rPr>
                <w:rFonts w:ascii="National Book" w:hAnsi="National Book" w:cs="Arial"/>
                <w:b/>
                <w:color w:val="FFFFFF" w:themeColor="background1"/>
                <w:sz w:val="20"/>
                <w:szCs w:val="20"/>
              </w:rPr>
              <w:t xml:space="preserve"> Credit Hours</w:t>
            </w:r>
          </w:p>
        </w:tc>
        <w:tc>
          <w:tcPr>
            <w:tcW w:w="720" w:type="dxa"/>
            <w:tcBorders>
              <w:top w:val="single" w:sz="4" w:space="0" w:color="auto"/>
              <w:left w:val="single" w:sz="4" w:space="0" w:color="auto"/>
              <w:bottom w:val="single" w:sz="4" w:space="0" w:color="auto"/>
              <w:right w:val="single" w:sz="4" w:space="0" w:color="auto"/>
            </w:tcBorders>
            <w:shd w:val="clear" w:color="auto" w:fill="002060"/>
            <w:vAlign w:val="center"/>
          </w:tcPr>
          <w:p w14:paraId="5ED1736C" w14:textId="77777777" w:rsidR="00884CB3" w:rsidRPr="00A77BBD" w:rsidRDefault="00884CB3" w:rsidP="00884CB3">
            <w:pPr>
              <w:tabs>
                <w:tab w:val="left" w:pos="720"/>
              </w:tabs>
              <w:rPr>
                <w:rFonts w:ascii="National Book" w:hAnsi="National Book" w:cs="Arial"/>
                <w:b/>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2445E52C" w14:textId="77777777" w:rsidR="00884CB3" w:rsidRPr="00A77BBD" w:rsidRDefault="00884CB3" w:rsidP="00884CB3">
            <w:pPr>
              <w:tabs>
                <w:tab w:val="left" w:pos="720"/>
              </w:tabs>
              <w:rPr>
                <w:rFonts w:ascii="National Book" w:hAnsi="National Book" w:cs="Arial"/>
                <w:b/>
                <w:color w:val="FFFFFF" w:themeColor="background1"/>
                <w:sz w:val="20"/>
                <w:szCs w:val="20"/>
              </w:rPr>
            </w:pPr>
          </w:p>
        </w:tc>
        <w:tc>
          <w:tcPr>
            <w:tcW w:w="4140" w:type="dxa"/>
            <w:tcBorders>
              <w:top w:val="single" w:sz="4" w:space="0" w:color="auto"/>
              <w:left w:val="single" w:sz="4" w:space="0" w:color="auto"/>
              <w:bottom w:val="single" w:sz="4" w:space="0" w:color="auto"/>
              <w:right w:val="single" w:sz="4" w:space="0" w:color="auto"/>
            </w:tcBorders>
            <w:shd w:val="clear" w:color="auto" w:fill="002060"/>
            <w:vAlign w:val="center"/>
          </w:tcPr>
          <w:p w14:paraId="1F16D459" w14:textId="13A37E29" w:rsidR="00884CB3" w:rsidRPr="00A77BBD" w:rsidRDefault="00884CB3" w:rsidP="00884CB3">
            <w:pPr>
              <w:tabs>
                <w:tab w:val="left" w:pos="720"/>
              </w:tabs>
              <w:rPr>
                <w:rFonts w:ascii="National Book" w:hAnsi="National Book" w:cs="Arial"/>
                <w:b/>
                <w:color w:val="FFFFFF" w:themeColor="background1"/>
                <w:sz w:val="20"/>
                <w:szCs w:val="20"/>
              </w:rPr>
            </w:pPr>
          </w:p>
        </w:tc>
        <w:tc>
          <w:tcPr>
            <w:tcW w:w="4140" w:type="dxa"/>
            <w:vAlign w:val="center"/>
          </w:tcPr>
          <w:p w14:paraId="751D3A85" w14:textId="77777777" w:rsidR="00884CB3" w:rsidRPr="008F763E" w:rsidRDefault="00884CB3" w:rsidP="00342279"/>
        </w:tc>
        <w:tc>
          <w:tcPr>
            <w:tcW w:w="4140" w:type="dxa"/>
            <w:vAlign w:val="center"/>
          </w:tcPr>
          <w:p w14:paraId="7D5AE8FD" w14:textId="77777777" w:rsidR="00884CB3" w:rsidRPr="008F763E" w:rsidRDefault="00884CB3" w:rsidP="00342279"/>
        </w:tc>
        <w:tc>
          <w:tcPr>
            <w:tcW w:w="4140" w:type="dxa"/>
            <w:vAlign w:val="center"/>
          </w:tcPr>
          <w:p w14:paraId="23A928AC" w14:textId="77777777" w:rsidR="00884CB3" w:rsidRPr="008F763E" w:rsidRDefault="00884CB3" w:rsidP="00342279"/>
        </w:tc>
      </w:tr>
      <w:tr w:rsidR="00342279" w:rsidRPr="008F763E" w14:paraId="184B3A11" w14:textId="77777777" w:rsidTr="00342279">
        <w:trPr>
          <w:gridAfter w:val="3"/>
          <w:wAfter w:w="12420" w:type="dxa"/>
          <w:trHeight w:val="458"/>
        </w:trPr>
        <w:tc>
          <w:tcPr>
            <w:tcW w:w="1008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BCED197" w14:textId="4001BA83" w:rsidR="00342279" w:rsidRPr="00A77BBD" w:rsidRDefault="00342279" w:rsidP="00944231">
            <w:pPr>
              <w:tabs>
                <w:tab w:val="left" w:pos="720"/>
              </w:tabs>
              <w:rPr>
                <w:rFonts w:ascii="National Book" w:hAnsi="National Book" w:cs="Arial"/>
                <w:b/>
                <w:color w:val="FFFFFF" w:themeColor="background1"/>
                <w:sz w:val="20"/>
                <w:szCs w:val="20"/>
              </w:rPr>
            </w:pPr>
            <w:r w:rsidRPr="00A77BBD">
              <w:rPr>
                <w:rFonts w:ascii="National Book" w:hAnsi="National Book" w:cs="Arial"/>
                <w:b/>
                <w:color w:val="FFFFFF" w:themeColor="background1"/>
                <w:sz w:val="20"/>
                <w:szCs w:val="20"/>
              </w:rPr>
              <w:t>120</w:t>
            </w:r>
            <w:r>
              <w:rPr>
                <w:rFonts w:ascii="National Book" w:hAnsi="National Book" w:cs="Arial"/>
                <w:b/>
                <w:color w:val="FFFFFF" w:themeColor="background1"/>
                <w:sz w:val="20"/>
                <w:szCs w:val="20"/>
              </w:rPr>
              <w:t>-121</w:t>
            </w:r>
            <w:r w:rsidRPr="00A77BBD">
              <w:rPr>
                <w:rFonts w:ascii="National Book" w:hAnsi="National Book" w:cs="Arial"/>
                <w:b/>
                <w:color w:val="FFFFFF" w:themeColor="background1"/>
                <w:sz w:val="20"/>
                <w:szCs w:val="20"/>
              </w:rPr>
              <w:t xml:space="preserve"> Total Credit Hours to Graduate with the B</w:t>
            </w:r>
            <w:r>
              <w:rPr>
                <w:rFonts w:ascii="National Book" w:hAnsi="National Book" w:cs="Arial"/>
                <w:b/>
                <w:color w:val="FFFFFF" w:themeColor="background1"/>
                <w:sz w:val="20"/>
                <w:szCs w:val="20"/>
              </w:rPr>
              <w:t>B</w:t>
            </w:r>
            <w:r w:rsidRPr="00A77BBD">
              <w:rPr>
                <w:rFonts w:ascii="National Book" w:hAnsi="National Book" w:cs="Arial"/>
                <w:b/>
                <w:color w:val="FFFFFF" w:themeColor="background1"/>
                <w:sz w:val="20"/>
                <w:szCs w:val="20"/>
              </w:rPr>
              <w:t>A, including transfer coursework, from Kent State University</w:t>
            </w:r>
          </w:p>
        </w:tc>
      </w:tr>
    </w:tbl>
    <w:p w14:paraId="7C385E4C" w14:textId="68811068" w:rsidR="008F763E" w:rsidRPr="00922EB2" w:rsidRDefault="00637F9C" w:rsidP="008F763E">
      <w:pPr>
        <w:tabs>
          <w:tab w:val="left" w:pos="720"/>
        </w:tabs>
        <w:rPr>
          <w:rFonts w:ascii="National Book" w:hAnsi="National Book" w:cs="Arial"/>
          <w:bCs/>
          <w:color w:val="002060"/>
          <w:sz w:val="18"/>
          <w:szCs w:val="18"/>
        </w:rPr>
      </w:pPr>
      <w:r w:rsidRPr="008F763E">
        <w:rPr>
          <w:rFonts w:ascii="National Book" w:hAnsi="National Book" w:cs="Arial"/>
          <w:bCs/>
          <w:color w:val="002060"/>
          <w:sz w:val="18"/>
          <w:szCs w:val="18"/>
        </w:rPr>
        <w:t xml:space="preserve">* Minimum one course from Kent Core Humanities (KHUM) and one course from Kent Core Fine Arts (KFA). </w:t>
      </w:r>
    </w:p>
    <w:p w14:paraId="499910AE" w14:textId="202AACAC" w:rsidR="00352291" w:rsidRPr="00352291" w:rsidRDefault="00352291" w:rsidP="00352291">
      <w:pPr>
        <w:pStyle w:val="Heading1"/>
        <w:ind w:left="0"/>
        <w:jc w:val="left"/>
        <w:rPr>
          <w:rFonts w:ascii="National Black" w:hAnsi="National Black"/>
        </w:rPr>
      </w:pPr>
      <w:r w:rsidRPr="00352291">
        <w:rPr>
          <w:rFonts w:ascii="National Black" w:hAnsi="National Black"/>
          <w:color w:val="002060"/>
        </w:rPr>
        <w:lastRenderedPageBreak/>
        <w:t>Graduation Requirements</w:t>
      </w:r>
    </w:p>
    <w:p w14:paraId="4858511E" w14:textId="04491BB9" w:rsidR="00AA7272" w:rsidRPr="00656927" w:rsidRDefault="00AA7272" w:rsidP="00AA7272">
      <w:pPr>
        <w:rPr>
          <w:rFonts w:ascii="National Book" w:hAnsi="National Book" w:cs="Arial"/>
          <w:color w:val="002060"/>
          <w:sz w:val="20"/>
          <w:szCs w:val="20"/>
        </w:rPr>
      </w:pPr>
      <w:r w:rsidRPr="00656927">
        <w:rPr>
          <w:rFonts w:ascii="National Book" w:hAnsi="National Book" w:cs="Arial"/>
          <w:color w:val="002060"/>
          <w:sz w:val="20"/>
          <w:szCs w:val="20"/>
        </w:rPr>
        <w:t>Requirements to graduate with the BBA degree program: To graduate, students must have minimum 120 credit hours, 39 upper-division credit hours of coursework, a minimum 2.000 major GPA and minimum 2.000 cumulative GPA. They must also fulfill an approved experiential learning experience</w:t>
      </w:r>
      <w:r w:rsidR="007F6757">
        <w:rPr>
          <w:rFonts w:ascii="National Book" w:hAnsi="National Book" w:cs="Arial"/>
          <w:color w:val="002060"/>
          <w:sz w:val="20"/>
          <w:szCs w:val="20"/>
        </w:rPr>
        <w:t xml:space="preserve"> and </w:t>
      </w:r>
      <w:r w:rsidRPr="00656927">
        <w:rPr>
          <w:rFonts w:ascii="National Book" w:hAnsi="National Book" w:cs="Arial"/>
          <w:color w:val="002060"/>
          <w:sz w:val="20"/>
          <w:szCs w:val="20"/>
        </w:rPr>
        <w:t>complete a writing intensive course with a minimum C (2.000) grade. More specific graduation requirement information can be found in the Academic Policies section of the Kent State University Catalog (</w:t>
      </w:r>
      <w:hyperlink r:id="rId17" w:history="1">
        <w:r w:rsidRPr="00656927">
          <w:rPr>
            <w:rFonts w:ascii="National Book" w:hAnsi="National Book" w:cs="Arial"/>
            <w:color w:val="002060"/>
            <w:sz w:val="20"/>
            <w:szCs w:val="20"/>
            <w:u w:val="single"/>
          </w:rPr>
          <w:t>www.kent.edu/catalog</w:t>
        </w:r>
      </w:hyperlink>
      <w:r w:rsidRPr="00656927">
        <w:rPr>
          <w:rFonts w:ascii="National Book" w:hAnsi="National Book" w:cs="Arial"/>
          <w:color w:val="002060"/>
          <w:sz w:val="20"/>
          <w:szCs w:val="20"/>
        </w:rPr>
        <w:t>).</w:t>
      </w:r>
    </w:p>
    <w:p w14:paraId="7F2CBC5E" w14:textId="77777777" w:rsidR="00AA7272" w:rsidRPr="00656927" w:rsidRDefault="00AA7272" w:rsidP="00AA7272">
      <w:pPr>
        <w:rPr>
          <w:rFonts w:ascii="National Book" w:hAnsi="National Book" w:cs="Arial"/>
          <w:color w:val="002060"/>
          <w:sz w:val="20"/>
          <w:szCs w:val="20"/>
        </w:rPr>
      </w:pPr>
    </w:p>
    <w:p w14:paraId="7243657F" w14:textId="77777777" w:rsidR="00AA7272" w:rsidRPr="00656927" w:rsidRDefault="00AA7272" w:rsidP="00AA7272">
      <w:pPr>
        <w:rPr>
          <w:rFonts w:ascii="National Book" w:hAnsi="National Book" w:cs="Arial"/>
          <w:b/>
          <w:bCs/>
          <w:color w:val="002060"/>
          <w:sz w:val="20"/>
          <w:szCs w:val="20"/>
        </w:rPr>
      </w:pPr>
      <w:r w:rsidRPr="00656927">
        <w:rPr>
          <w:rFonts w:ascii="National Book" w:hAnsi="National Book" w:cs="Arial"/>
          <w:b/>
          <w:bCs/>
          <w:color w:val="002060"/>
          <w:sz w:val="20"/>
          <w:szCs w:val="20"/>
        </w:rPr>
        <w:t xml:space="preserve">MBA </w:t>
      </w:r>
      <w:r>
        <w:rPr>
          <w:rFonts w:ascii="National Book" w:hAnsi="National Book" w:cs="Arial"/>
          <w:b/>
          <w:bCs/>
          <w:color w:val="002060"/>
          <w:sz w:val="20"/>
          <w:szCs w:val="20"/>
        </w:rPr>
        <w:t xml:space="preserve">Direct </w:t>
      </w:r>
      <w:r w:rsidRPr="00656927">
        <w:rPr>
          <w:rFonts w:ascii="National Book" w:hAnsi="National Book" w:cs="Arial"/>
          <w:b/>
          <w:bCs/>
          <w:color w:val="002060"/>
          <w:sz w:val="20"/>
          <w:szCs w:val="20"/>
        </w:rPr>
        <w:t>Admission Program</w:t>
      </w:r>
    </w:p>
    <w:p w14:paraId="1E99A303" w14:textId="041029F2" w:rsidR="00AA7272" w:rsidRPr="00656927" w:rsidRDefault="00AA7272" w:rsidP="00AA7272">
      <w:pPr>
        <w:rPr>
          <w:rFonts w:ascii="National Book" w:hAnsi="National Book" w:cs="Arial"/>
          <w:color w:val="002060"/>
          <w:sz w:val="20"/>
          <w:szCs w:val="20"/>
        </w:rPr>
      </w:pPr>
      <w:r w:rsidRPr="006D6C88">
        <w:rPr>
          <w:rFonts w:ascii="National Book" w:hAnsi="National Book"/>
          <w:color w:val="002060"/>
          <w:sz w:val="20"/>
          <w:szCs w:val="20"/>
          <w:shd w:val="clear" w:color="auto" w:fill="FFFFFF"/>
        </w:rPr>
        <w:t xml:space="preserve">High-achieving Kent State business majors are eligible to apply for direct admission to master's programs through a streamlined application process. Click </w:t>
      </w:r>
      <w:hyperlink r:id="rId18" w:tgtFrame="_blank" w:tooltip="https://www.kent.edu/businessdirect" w:history="1">
        <w:r w:rsidRPr="006D6C88">
          <w:rPr>
            <w:rStyle w:val="Hyperlink"/>
            <w:rFonts w:ascii="National Book" w:hAnsi="National Book"/>
            <w:color w:val="002060"/>
            <w:sz w:val="20"/>
            <w:szCs w:val="20"/>
            <w:shd w:val="clear" w:color="auto" w:fill="FFFFFF"/>
          </w:rPr>
          <w:t>here</w:t>
        </w:r>
      </w:hyperlink>
      <w:r w:rsidRPr="006D6C88">
        <w:rPr>
          <w:rFonts w:ascii="National Book" w:hAnsi="National Book"/>
          <w:color w:val="002060"/>
          <w:sz w:val="20"/>
          <w:szCs w:val="20"/>
          <w:shd w:val="clear" w:color="auto" w:fill="FFFFFF"/>
        </w:rPr>
        <w:t> to learn more about Kent State's Direct Admission program.</w:t>
      </w:r>
      <w:r>
        <w:rPr>
          <w:rFonts w:ascii="National Book" w:hAnsi="National Book"/>
          <w:color w:val="002060"/>
          <w:sz w:val="22"/>
          <w:szCs w:val="22"/>
          <w:shd w:val="clear" w:color="auto" w:fill="FFFFFF"/>
        </w:rPr>
        <w:t xml:space="preserve"> </w:t>
      </w:r>
      <w:r w:rsidRPr="00656927">
        <w:rPr>
          <w:rFonts w:ascii="National Book" w:hAnsi="National Book" w:cs="Arial"/>
          <w:color w:val="002060"/>
          <w:sz w:val="20"/>
          <w:szCs w:val="20"/>
        </w:rPr>
        <w:t xml:space="preserve">Interested students should contact </w:t>
      </w:r>
      <w:r>
        <w:rPr>
          <w:rFonts w:ascii="National Book" w:hAnsi="National Book" w:cs="Arial"/>
          <w:color w:val="002060"/>
          <w:sz w:val="20"/>
          <w:szCs w:val="20"/>
        </w:rPr>
        <w:t>the</w:t>
      </w:r>
      <w:r w:rsidRPr="00656927">
        <w:rPr>
          <w:rFonts w:ascii="National Book" w:hAnsi="National Book" w:cs="Arial"/>
          <w:color w:val="002060"/>
          <w:sz w:val="20"/>
          <w:szCs w:val="20"/>
        </w:rPr>
        <w:t xml:space="preserve"> Graduate Programs Director, Ambassador Crawford College of Business and Entrepreneurship</w:t>
      </w:r>
      <w:r>
        <w:rPr>
          <w:rFonts w:ascii="National Book" w:hAnsi="National Book" w:cs="Arial"/>
          <w:color w:val="002060"/>
          <w:sz w:val="20"/>
          <w:szCs w:val="20"/>
        </w:rPr>
        <w:t>.</w:t>
      </w:r>
      <w:r w:rsidRPr="00656927">
        <w:rPr>
          <w:rFonts w:ascii="National Book" w:hAnsi="National Book" w:cs="Arial"/>
          <w:color w:val="002060"/>
          <w:sz w:val="20"/>
          <w:szCs w:val="20"/>
        </w:rPr>
        <w:t xml:space="preserve"> </w:t>
      </w:r>
    </w:p>
    <w:p w14:paraId="070F76E5" w14:textId="77777777" w:rsidR="00AA7272" w:rsidRPr="00656927" w:rsidRDefault="00AA7272" w:rsidP="00AA7272">
      <w:pPr>
        <w:rPr>
          <w:rFonts w:ascii="National Book" w:hAnsi="National Book" w:cs="Arial"/>
          <w:color w:val="002060"/>
          <w:sz w:val="20"/>
          <w:szCs w:val="20"/>
        </w:rPr>
      </w:pPr>
    </w:p>
    <w:p w14:paraId="7750E9A2" w14:textId="77777777" w:rsidR="00AA7272" w:rsidRPr="00656927" w:rsidRDefault="00AA7272" w:rsidP="00AA7272">
      <w:pPr>
        <w:rPr>
          <w:rFonts w:ascii="National Book" w:hAnsi="National Book" w:cs="Arial"/>
          <w:color w:val="002060"/>
          <w:sz w:val="20"/>
          <w:szCs w:val="20"/>
        </w:rPr>
      </w:pPr>
      <w:r w:rsidRPr="00656927">
        <w:rPr>
          <w:rFonts w:ascii="National Book" w:hAnsi="National Book" w:cs="Arial"/>
          <w:color w:val="002060"/>
          <w:sz w:val="20"/>
          <w:szCs w:val="2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761FDFC3" w14:textId="77777777" w:rsidR="00AA7272" w:rsidRPr="00656927" w:rsidRDefault="00AA7272" w:rsidP="00AA7272">
      <w:pPr>
        <w:rPr>
          <w:rFonts w:ascii="National Book" w:hAnsi="National Book" w:cs="Arial"/>
          <w:color w:val="002060"/>
          <w:sz w:val="20"/>
          <w:szCs w:val="20"/>
        </w:rPr>
      </w:pPr>
    </w:p>
    <w:p w14:paraId="3FD83C0B" w14:textId="77777777" w:rsidR="00AA7272" w:rsidRDefault="00AA7272" w:rsidP="00AA7272">
      <w:pPr>
        <w:rPr>
          <w:rFonts w:ascii="National Black" w:hAnsi="National Black"/>
          <w:b/>
          <w:color w:val="1F3864" w:themeColor="accent1" w:themeShade="80"/>
          <w:sz w:val="32"/>
          <w:szCs w:val="32"/>
        </w:rPr>
      </w:pPr>
      <w:r w:rsidRPr="00656927">
        <w:rPr>
          <w:rFonts w:ascii="National Book" w:hAnsi="National Book" w:cs="Arial"/>
          <w:color w:val="002060"/>
          <w:sz w:val="20"/>
          <w:szCs w:val="20"/>
        </w:rPr>
        <w:t>It is recommended that students intending to pursue the Bachelor of Business Administration through Kent State University consult with academic advisors at both Lorain County Community College and Kent State University.</w:t>
      </w:r>
    </w:p>
    <w:p w14:paraId="56F5348B" w14:textId="0F2B24DA" w:rsidR="0012144E" w:rsidRPr="0098715C" w:rsidRDefault="0012144E" w:rsidP="006047CD">
      <w:pPr>
        <w:rPr>
          <w:rFonts w:ascii="National Book" w:hAnsi="National Book"/>
          <w:color w:val="002060"/>
        </w:rPr>
      </w:pPr>
    </w:p>
    <w:p w14:paraId="72641096" w14:textId="01BA5680" w:rsidR="00430C3E" w:rsidRPr="00517833" w:rsidRDefault="00430C3E" w:rsidP="00430C3E">
      <w:pPr>
        <w:pStyle w:val="NoSpacing"/>
        <w:rPr>
          <w:rFonts w:ascii="National Black" w:hAnsi="National Black"/>
          <w:b/>
          <w:color w:val="1F3864" w:themeColor="accent1" w:themeShade="80"/>
          <w:sz w:val="32"/>
          <w:szCs w:val="32"/>
        </w:rPr>
      </w:pPr>
      <w:bookmarkStart w:id="1" w:name="_Hlk104541124"/>
      <w:bookmarkStart w:id="2" w:name="_Hlk137637480"/>
      <w:r w:rsidRPr="00517833">
        <w:rPr>
          <w:rFonts w:ascii="National Black" w:hAnsi="National Black"/>
          <w:b/>
          <w:color w:val="1F3864" w:themeColor="accent1" w:themeShade="80"/>
          <w:sz w:val="32"/>
          <w:szCs w:val="32"/>
        </w:rPr>
        <w:t>Contact Information</w:t>
      </w:r>
    </w:p>
    <w:p w14:paraId="2BFDC3F2" w14:textId="77777777" w:rsidR="006365F0" w:rsidRDefault="006365F0" w:rsidP="006365F0">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4152EDB6" w14:textId="77777777" w:rsidR="006365F0" w:rsidRDefault="006365F0" w:rsidP="006365F0">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25762DF2" w14:textId="77777777" w:rsidR="006365F0" w:rsidRDefault="006365F0" w:rsidP="006365F0">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41CD53B0" w14:textId="77777777" w:rsidR="006365F0" w:rsidRDefault="006365F0" w:rsidP="006365F0">
      <w:pPr>
        <w:pStyle w:val="NoSpacing"/>
        <w:rPr>
          <w:rStyle w:val="Hyperlink"/>
          <w:rFonts w:ascii="National Book" w:hAnsi="National Book"/>
          <w:sz w:val="24"/>
          <w:szCs w:val="24"/>
        </w:rPr>
      </w:pPr>
      <w:hyperlink r:id="rId19" w:history="1">
        <w:r>
          <w:rPr>
            <w:rStyle w:val="Hyperlink"/>
            <w:rFonts w:ascii="National Book" w:hAnsi="National Book"/>
            <w:sz w:val="24"/>
            <w:szCs w:val="24"/>
          </w:rPr>
          <w:t>UP@lorainccc.edu</w:t>
        </w:r>
      </w:hyperlink>
    </w:p>
    <w:p w14:paraId="03DD5244" w14:textId="77777777" w:rsidR="00430C3E" w:rsidRDefault="00430C3E" w:rsidP="00430C3E">
      <w:pPr>
        <w:pStyle w:val="NoSpacing"/>
        <w:rPr>
          <w:rFonts w:ascii="National Bold Italic" w:hAnsi="National Bold Italic"/>
          <w:color w:val="1F3864" w:themeColor="accent1" w:themeShade="80"/>
          <w:sz w:val="32"/>
          <w:szCs w:val="32"/>
        </w:rPr>
      </w:pPr>
    </w:p>
    <w:p w14:paraId="5CA9B346" w14:textId="77777777" w:rsidR="00430C3E" w:rsidRDefault="00430C3E" w:rsidP="00430C3E">
      <w:pPr>
        <w:pStyle w:val="NoSpacing"/>
        <w:rPr>
          <w:rFonts w:ascii="National Bold Italic" w:hAnsi="National Bold Italic"/>
          <w:color w:val="1F3864" w:themeColor="accent1" w:themeShade="80"/>
          <w:sz w:val="28"/>
          <w:szCs w:val="28"/>
        </w:rPr>
      </w:pPr>
      <w:bookmarkStart w:id="3" w:name="_Hlk137915991"/>
      <w:r>
        <w:rPr>
          <w:rFonts w:ascii="National Bold Italic" w:hAnsi="National Bold Italic"/>
          <w:color w:val="1F3864" w:themeColor="accent1" w:themeShade="80"/>
          <w:sz w:val="28"/>
          <w:szCs w:val="28"/>
        </w:rPr>
        <w:t>Kent State University</w:t>
      </w:r>
    </w:p>
    <w:p w14:paraId="4DC0E05C" w14:textId="171452D4" w:rsidR="00430C3E" w:rsidRDefault="00430C3E" w:rsidP="00517833">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r w:rsidR="00517833">
        <w:rPr>
          <w:rFonts w:ascii="National Book" w:hAnsi="National Book"/>
          <w:color w:val="1F3864" w:themeColor="accent1" w:themeShade="80"/>
          <w:sz w:val="24"/>
          <w:szCs w:val="24"/>
        </w:rPr>
        <w:br/>
      </w:r>
      <w:hyperlink r:id="rId20" w:history="1">
        <w:r>
          <w:rPr>
            <w:rStyle w:val="Hyperlink"/>
            <w:rFonts w:ascii="National Book" w:hAnsi="National Book"/>
            <w:sz w:val="24"/>
            <w:szCs w:val="24"/>
          </w:rPr>
          <w:t>pathways@kent.edu</w:t>
        </w:r>
      </w:hyperlink>
    </w:p>
    <w:bookmarkEnd w:id="3"/>
    <w:p w14:paraId="7218F224" w14:textId="77777777" w:rsidR="00430C3E" w:rsidRPr="00632AEE" w:rsidRDefault="00430C3E" w:rsidP="00430C3E">
      <w:pPr>
        <w:pStyle w:val="NoSpacing"/>
        <w:rPr>
          <w:rFonts w:ascii="National Book" w:hAnsi="National Book"/>
          <w:color w:val="1F3864" w:themeColor="accent1" w:themeShade="80"/>
          <w:sz w:val="24"/>
          <w:szCs w:val="24"/>
        </w:rPr>
      </w:pPr>
    </w:p>
    <w:p w14:paraId="73C951D5" w14:textId="0AF9180C" w:rsidR="001F3B39" w:rsidRPr="00517833" w:rsidRDefault="00430C3E">
      <w:bookmarkStart w:id="4" w:name="_Hlk137916609"/>
      <w:r w:rsidRPr="00517833">
        <w:rPr>
          <w:rFonts w:ascii="National Regular Italic" w:hAnsi="National Regular Italic"/>
          <w:b/>
          <w:color w:val="1F3864" w:themeColor="accent1" w:themeShade="80"/>
        </w:rPr>
        <w:t xml:space="preserve">Last Updated </w:t>
      </w:r>
      <w:bookmarkEnd w:id="1"/>
      <w:bookmarkEnd w:id="2"/>
      <w:bookmarkEnd w:id="4"/>
      <w:r w:rsidR="00B5462A">
        <w:rPr>
          <w:rFonts w:ascii="National Regular Italic" w:hAnsi="National Regular Italic"/>
          <w:b/>
          <w:color w:val="1F3864" w:themeColor="accent1" w:themeShade="80"/>
        </w:rPr>
        <w:t>December</w:t>
      </w:r>
      <w:permStart w:id="1380203332" w:edGrp="everyone"/>
      <w:permEnd w:id="1380203332"/>
      <w:r w:rsidR="006365F0">
        <w:rPr>
          <w:rFonts w:ascii="National Regular Italic" w:hAnsi="National Regular Italic"/>
          <w:b/>
          <w:color w:val="1F3864" w:themeColor="accent1" w:themeShade="80"/>
        </w:rPr>
        <w:t xml:space="preserve"> 2025</w:t>
      </w:r>
    </w:p>
    <w:sectPr w:rsidR="001F3B39" w:rsidRPr="00517833" w:rsidSect="006047CD">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9735" w14:textId="77777777" w:rsidR="0069167B" w:rsidRDefault="0069167B" w:rsidP="004D1F78">
      <w:r>
        <w:separator/>
      </w:r>
    </w:p>
  </w:endnote>
  <w:endnote w:type="continuationSeparator" w:id="0">
    <w:p w14:paraId="6C4920FF" w14:textId="77777777" w:rsidR="0069167B" w:rsidRDefault="0069167B"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3651" w14:textId="77777777" w:rsidR="00C434B5" w:rsidRDefault="00C4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25CF" w14:textId="77777777" w:rsidR="00C434B5" w:rsidRDefault="00C4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57BD" w14:textId="77777777" w:rsidR="00C434B5" w:rsidRDefault="00C4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ACEE" w14:textId="77777777" w:rsidR="0069167B" w:rsidRDefault="0069167B" w:rsidP="004D1F78">
      <w:r>
        <w:separator/>
      </w:r>
    </w:p>
  </w:footnote>
  <w:footnote w:type="continuationSeparator" w:id="0">
    <w:p w14:paraId="24E261BE" w14:textId="77777777" w:rsidR="0069167B" w:rsidRDefault="0069167B"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0006" w14:textId="77777777" w:rsidR="00C434B5" w:rsidRDefault="00C4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A07" w14:textId="52534EA3" w:rsidR="00C434B5" w:rsidRDefault="00C43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E3E4" w14:textId="77777777" w:rsidR="00C434B5" w:rsidRDefault="00C43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7004246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2MTIzszA0N7IwtjBS0lEKTi0uzszPAymwqAUA2nHmGywAAAA="/>
  </w:docVars>
  <w:rsids>
    <w:rsidRoot w:val="004D1F78"/>
    <w:rsid w:val="00005390"/>
    <w:rsid w:val="00023E8A"/>
    <w:rsid w:val="00027041"/>
    <w:rsid w:val="00027A98"/>
    <w:rsid w:val="00033551"/>
    <w:rsid w:val="000429E3"/>
    <w:rsid w:val="00054011"/>
    <w:rsid w:val="00061646"/>
    <w:rsid w:val="00063023"/>
    <w:rsid w:val="00073C47"/>
    <w:rsid w:val="000849DB"/>
    <w:rsid w:val="000A6D55"/>
    <w:rsid w:val="000B1EB4"/>
    <w:rsid w:val="000D1AB7"/>
    <w:rsid w:val="000D264D"/>
    <w:rsid w:val="000E241D"/>
    <w:rsid w:val="000E6DBC"/>
    <w:rsid w:val="001034AC"/>
    <w:rsid w:val="0012144E"/>
    <w:rsid w:val="00134022"/>
    <w:rsid w:val="00136DA8"/>
    <w:rsid w:val="0015152F"/>
    <w:rsid w:val="00157170"/>
    <w:rsid w:val="00160C2E"/>
    <w:rsid w:val="001611AC"/>
    <w:rsid w:val="00163397"/>
    <w:rsid w:val="001700B0"/>
    <w:rsid w:val="001A1DF2"/>
    <w:rsid w:val="001A633A"/>
    <w:rsid w:val="001B1234"/>
    <w:rsid w:val="001D3B40"/>
    <w:rsid w:val="001D5D89"/>
    <w:rsid w:val="001E0CF6"/>
    <w:rsid w:val="001F3B39"/>
    <w:rsid w:val="002130B0"/>
    <w:rsid w:val="00234FA3"/>
    <w:rsid w:val="002757A4"/>
    <w:rsid w:val="00277413"/>
    <w:rsid w:val="00282A53"/>
    <w:rsid w:val="002842B8"/>
    <w:rsid w:val="002A3B47"/>
    <w:rsid w:val="002A59A9"/>
    <w:rsid w:val="002B1048"/>
    <w:rsid w:val="002B5916"/>
    <w:rsid w:val="002F2B38"/>
    <w:rsid w:val="00302E31"/>
    <w:rsid w:val="00326CBB"/>
    <w:rsid w:val="00326E41"/>
    <w:rsid w:val="00335590"/>
    <w:rsid w:val="00342279"/>
    <w:rsid w:val="00344E7B"/>
    <w:rsid w:val="00352291"/>
    <w:rsid w:val="003765BA"/>
    <w:rsid w:val="003776ED"/>
    <w:rsid w:val="003837E8"/>
    <w:rsid w:val="003D1AB7"/>
    <w:rsid w:val="003D78C8"/>
    <w:rsid w:val="003F2434"/>
    <w:rsid w:val="00407F88"/>
    <w:rsid w:val="004153CE"/>
    <w:rsid w:val="00425342"/>
    <w:rsid w:val="00430C3E"/>
    <w:rsid w:val="00433689"/>
    <w:rsid w:val="00435C7D"/>
    <w:rsid w:val="004448F5"/>
    <w:rsid w:val="00474E70"/>
    <w:rsid w:val="004753C1"/>
    <w:rsid w:val="00477F70"/>
    <w:rsid w:val="00482BC3"/>
    <w:rsid w:val="004A0FFC"/>
    <w:rsid w:val="004A4085"/>
    <w:rsid w:val="004A58DC"/>
    <w:rsid w:val="004D0A99"/>
    <w:rsid w:val="004D1F78"/>
    <w:rsid w:val="004E2132"/>
    <w:rsid w:val="004F09A1"/>
    <w:rsid w:val="004F5FA6"/>
    <w:rsid w:val="00517833"/>
    <w:rsid w:val="005569AD"/>
    <w:rsid w:val="00571A0A"/>
    <w:rsid w:val="005939BC"/>
    <w:rsid w:val="005B2043"/>
    <w:rsid w:val="005B3368"/>
    <w:rsid w:val="005D1B0E"/>
    <w:rsid w:val="005D7200"/>
    <w:rsid w:val="005D7DCF"/>
    <w:rsid w:val="0060113F"/>
    <w:rsid w:val="006047CD"/>
    <w:rsid w:val="00611E6E"/>
    <w:rsid w:val="00616C8F"/>
    <w:rsid w:val="006365F0"/>
    <w:rsid w:val="00637F9C"/>
    <w:rsid w:val="00645C4A"/>
    <w:rsid w:val="00652395"/>
    <w:rsid w:val="006615CE"/>
    <w:rsid w:val="00684975"/>
    <w:rsid w:val="0069167B"/>
    <w:rsid w:val="00695F16"/>
    <w:rsid w:val="00695F77"/>
    <w:rsid w:val="006970E8"/>
    <w:rsid w:val="006A7DE1"/>
    <w:rsid w:val="006B2303"/>
    <w:rsid w:val="006E0CE0"/>
    <w:rsid w:val="006E3481"/>
    <w:rsid w:val="006F5AAF"/>
    <w:rsid w:val="006F7B4E"/>
    <w:rsid w:val="0070063D"/>
    <w:rsid w:val="007161B4"/>
    <w:rsid w:val="00725EAB"/>
    <w:rsid w:val="0072710D"/>
    <w:rsid w:val="00760ED8"/>
    <w:rsid w:val="0077098D"/>
    <w:rsid w:val="007775DC"/>
    <w:rsid w:val="00780417"/>
    <w:rsid w:val="007A00C5"/>
    <w:rsid w:val="007A24BD"/>
    <w:rsid w:val="007B45D7"/>
    <w:rsid w:val="007C57E0"/>
    <w:rsid w:val="007D49C1"/>
    <w:rsid w:val="007F6757"/>
    <w:rsid w:val="00833C75"/>
    <w:rsid w:val="00872F9B"/>
    <w:rsid w:val="00873145"/>
    <w:rsid w:val="00884CB3"/>
    <w:rsid w:val="008A1C18"/>
    <w:rsid w:val="008A3AFC"/>
    <w:rsid w:val="008A4E73"/>
    <w:rsid w:val="008B1A2B"/>
    <w:rsid w:val="008D3E45"/>
    <w:rsid w:val="008E01FB"/>
    <w:rsid w:val="008F763E"/>
    <w:rsid w:val="0090439B"/>
    <w:rsid w:val="00922EB2"/>
    <w:rsid w:val="00925137"/>
    <w:rsid w:val="00944231"/>
    <w:rsid w:val="00946516"/>
    <w:rsid w:val="00972343"/>
    <w:rsid w:val="00983735"/>
    <w:rsid w:val="0098715C"/>
    <w:rsid w:val="009D7276"/>
    <w:rsid w:val="009E611F"/>
    <w:rsid w:val="009E7B12"/>
    <w:rsid w:val="00A12D15"/>
    <w:rsid w:val="00A32E1F"/>
    <w:rsid w:val="00A37B66"/>
    <w:rsid w:val="00A47D31"/>
    <w:rsid w:val="00A51F2A"/>
    <w:rsid w:val="00A604F7"/>
    <w:rsid w:val="00A64F8E"/>
    <w:rsid w:val="00A77BBD"/>
    <w:rsid w:val="00AA7272"/>
    <w:rsid w:val="00AB24F4"/>
    <w:rsid w:val="00AB4457"/>
    <w:rsid w:val="00AE4499"/>
    <w:rsid w:val="00AE4C5E"/>
    <w:rsid w:val="00B03587"/>
    <w:rsid w:val="00B10F7B"/>
    <w:rsid w:val="00B23E22"/>
    <w:rsid w:val="00B2538E"/>
    <w:rsid w:val="00B268BA"/>
    <w:rsid w:val="00B5462A"/>
    <w:rsid w:val="00B66D97"/>
    <w:rsid w:val="00B7025B"/>
    <w:rsid w:val="00B944AD"/>
    <w:rsid w:val="00B97EBE"/>
    <w:rsid w:val="00BB1546"/>
    <w:rsid w:val="00BC0DD4"/>
    <w:rsid w:val="00BC1D37"/>
    <w:rsid w:val="00BC1D73"/>
    <w:rsid w:val="00C06FC6"/>
    <w:rsid w:val="00C167DE"/>
    <w:rsid w:val="00C251C9"/>
    <w:rsid w:val="00C310A5"/>
    <w:rsid w:val="00C36188"/>
    <w:rsid w:val="00C434B5"/>
    <w:rsid w:val="00C528AE"/>
    <w:rsid w:val="00C5506A"/>
    <w:rsid w:val="00C80CAF"/>
    <w:rsid w:val="00CC3CC6"/>
    <w:rsid w:val="00CC5D6D"/>
    <w:rsid w:val="00CF66EF"/>
    <w:rsid w:val="00D6504D"/>
    <w:rsid w:val="00D831B8"/>
    <w:rsid w:val="00D83639"/>
    <w:rsid w:val="00D85C75"/>
    <w:rsid w:val="00D94981"/>
    <w:rsid w:val="00D94E13"/>
    <w:rsid w:val="00DB1874"/>
    <w:rsid w:val="00DB3837"/>
    <w:rsid w:val="00DC3D0C"/>
    <w:rsid w:val="00DC71B6"/>
    <w:rsid w:val="00DD3941"/>
    <w:rsid w:val="00DD5DAA"/>
    <w:rsid w:val="00DE5E0D"/>
    <w:rsid w:val="00DF126F"/>
    <w:rsid w:val="00E0543C"/>
    <w:rsid w:val="00E16390"/>
    <w:rsid w:val="00E42210"/>
    <w:rsid w:val="00E51308"/>
    <w:rsid w:val="00E5551F"/>
    <w:rsid w:val="00E95104"/>
    <w:rsid w:val="00EA0F71"/>
    <w:rsid w:val="00EA5EC6"/>
    <w:rsid w:val="00EB1D21"/>
    <w:rsid w:val="00EB47DD"/>
    <w:rsid w:val="00EB5658"/>
    <w:rsid w:val="00ED4E79"/>
    <w:rsid w:val="00EF2742"/>
    <w:rsid w:val="00EF3F93"/>
    <w:rsid w:val="00EF6B54"/>
    <w:rsid w:val="00F05CFE"/>
    <w:rsid w:val="00F1032D"/>
    <w:rsid w:val="00F104D6"/>
    <w:rsid w:val="00F108DD"/>
    <w:rsid w:val="00F13F02"/>
    <w:rsid w:val="00F22B18"/>
    <w:rsid w:val="00F256F4"/>
    <w:rsid w:val="00F3649F"/>
    <w:rsid w:val="00F56701"/>
    <w:rsid w:val="00F73F6E"/>
    <w:rsid w:val="00F74329"/>
    <w:rsid w:val="00F8359F"/>
    <w:rsid w:val="00F96BCF"/>
    <w:rsid w:val="00FA5A8E"/>
    <w:rsid w:val="00FB06A3"/>
    <w:rsid w:val="00FB5DAD"/>
    <w:rsid w:val="00FC1925"/>
    <w:rsid w:val="00FE5B9B"/>
    <w:rsid w:val="00FF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291"/>
    <w:pPr>
      <w:ind w:left="-720" w:right="-720"/>
      <w:jc w:val="center"/>
      <w:outlineLvl w:val="0"/>
    </w:pPr>
    <w:rPr>
      <w:noProo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42210"/>
    <w:rPr>
      <w:color w:val="605E5C"/>
      <w:shd w:val="clear" w:color="auto" w:fill="E1DFDD"/>
    </w:rPr>
  </w:style>
  <w:style w:type="character" w:customStyle="1" w:styleId="Heading1Char">
    <w:name w:val="Heading 1 Char"/>
    <w:basedOn w:val="DefaultParagraphFont"/>
    <w:link w:val="Heading1"/>
    <w:uiPriority w:val="9"/>
    <w:rsid w:val="00352291"/>
    <w:rPr>
      <w:noProof/>
      <w:sz w:val="32"/>
      <w:szCs w:val="32"/>
    </w:rPr>
  </w:style>
  <w:style w:type="character" w:styleId="FollowedHyperlink">
    <w:name w:val="FollowedHyperlink"/>
    <w:basedOn w:val="DefaultParagraphFont"/>
    <w:uiPriority w:val="99"/>
    <w:semiHidden/>
    <w:unhideWhenUsed/>
    <w:rsid w:val="00B03587"/>
    <w:rPr>
      <w:color w:val="954F72" w:themeColor="followedHyperlink"/>
      <w:u w:val="single"/>
    </w:rPr>
  </w:style>
  <w:style w:type="character" w:customStyle="1" w:styleId="cf01">
    <w:name w:val="cf01"/>
    <w:basedOn w:val="DefaultParagraphFont"/>
    <w:rsid w:val="00EA5E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630286827">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862598255">
      <w:bodyDiv w:val="1"/>
      <w:marLeft w:val="0"/>
      <w:marRight w:val="0"/>
      <w:marTop w:val="0"/>
      <w:marBottom w:val="0"/>
      <w:divBdr>
        <w:top w:val="none" w:sz="0" w:space="0" w:color="auto"/>
        <w:left w:val="none" w:sz="0" w:space="0" w:color="auto"/>
        <w:bottom w:val="none" w:sz="0" w:space="0" w:color="auto"/>
        <w:right w:val="none" w:sz="0" w:space="0" w:color="auto"/>
      </w:divBdr>
    </w:div>
    <w:div w:id="1474714735">
      <w:bodyDiv w:val="1"/>
      <w:marLeft w:val="0"/>
      <w:marRight w:val="0"/>
      <w:marTop w:val="0"/>
      <w:marBottom w:val="0"/>
      <w:divBdr>
        <w:top w:val="none" w:sz="0" w:space="0" w:color="auto"/>
        <w:left w:val="none" w:sz="0" w:space="0" w:color="auto"/>
        <w:bottom w:val="none" w:sz="0" w:space="0" w:color="auto"/>
        <w:right w:val="none" w:sz="0" w:space="0" w:color="auto"/>
      </w:divBdr>
    </w:div>
    <w:div w:id="2062099026">
      <w:bodyDiv w:val="1"/>
      <w:marLeft w:val="0"/>
      <w:marRight w:val="0"/>
      <w:marTop w:val="0"/>
      <w:marBottom w:val="0"/>
      <w:divBdr>
        <w:top w:val="none" w:sz="0" w:space="0" w:color="auto"/>
        <w:left w:val="none" w:sz="0" w:space="0" w:color="auto"/>
        <w:bottom w:val="none" w:sz="0" w:space="0" w:color="auto"/>
        <w:right w:val="none" w:sz="0" w:space="0" w:color="auto"/>
      </w:divBdr>
    </w:div>
    <w:div w:id="20999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credittransfer/kent-state-transfer-credit-guide" TargetMode="External"/><Relationship Id="rId18" Type="http://schemas.openxmlformats.org/officeDocument/2006/relationships/hyperlink" Target="https://www.kent.edu/businessdirec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catalog.lorainccc.edu/academic-programs/engineering-business-information-technologies/business-administration-management-aab/" TargetMode="External"/><Relationship Id="rId17" Type="http://schemas.openxmlformats.org/officeDocument/2006/relationships/hyperlink" Target="http://www.kent.edu/catalo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keys.kent.edu/ePROD/bwlkgstu.P_TransferInfo" TargetMode="External"/><Relationship Id="rId20"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credittransfer/kent-state-transfer-credit-guide"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kent.edu/credittransfer/kent-state-transfer-credit-gui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UP@lorainccc.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talog.lorainccc.edu/academic-information/transfer-module-requirement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73121-48D2-4E0C-8D50-0D6F1381DEC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59A94E9F-5F2F-441E-B56B-69263CD21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AD53C-BF6E-4668-91B4-057E584C9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3</Pages>
  <Words>1028</Words>
  <Characters>5761</Characters>
  <Application>Microsoft Office Word</Application>
  <DocSecurity>0</DocSecurity>
  <Lines>275</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117</cp:revision>
  <cp:lastPrinted>2021-07-19T13:31:00Z</cp:lastPrinted>
  <dcterms:created xsi:type="dcterms:W3CDTF">2024-05-16T15:48:00Z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