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A4CC6" w14:textId="5511160C" w:rsidR="004D1F78" w:rsidRDefault="000541BD">
      <w:r w:rsidRPr="00FA372B">
        <w:rPr>
          <w:rFonts w:ascii="National Black" w:hAnsi="National Black"/>
          <w:noProof/>
        </w:rPr>
        <mc:AlternateContent>
          <mc:Choice Requires="wps">
            <w:drawing>
              <wp:anchor distT="45720" distB="45720" distL="114300" distR="114300" simplePos="0" relativeHeight="251670528" behindDoc="0" locked="0" layoutInCell="1" allowOverlap="1" wp14:anchorId="7C4DF9B3" wp14:editId="5800D0AB">
                <wp:simplePos x="0" y="0"/>
                <wp:positionH relativeFrom="page">
                  <wp:align>center</wp:align>
                </wp:positionH>
                <wp:positionV relativeFrom="paragraph">
                  <wp:posOffset>904439</wp:posOffset>
                </wp:positionV>
                <wp:extent cx="7660640" cy="750627"/>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640" cy="750627"/>
                        </a:xfrm>
                        <a:prstGeom prst="rect">
                          <a:avLst/>
                        </a:prstGeom>
                        <a:noFill/>
                        <a:ln w="9525">
                          <a:noFill/>
                          <a:miter lim="800000"/>
                          <a:headEnd/>
                          <a:tailEnd/>
                        </a:ln>
                      </wps:spPr>
                      <wps:txbx>
                        <w:txbxContent>
                          <w:p w14:paraId="25C52C5C" w14:textId="0AE2E534" w:rsidR="00E81C93" w:rsidRPr="00C6630B" w:rsidRDefault="00E81C93" w:rsidP="00C6630B">
                            <w:pPr>
                              <w:pStyle w:val="Heading1"/>
                              <w:spacing w:before="0"/>
                              <w:jc w:val="center"/>
                              <w:rPr>
                                <w:rFonts w:ascii="Cambria" w:hAnsi="Cambria" w:cs="Times New Roman"/>
                                <w:b/>
                                <w:bCs/>
                                <w:sz w:val="44"/>
                                <w:szCs w:val="44"/>
                              </w:rPr>
                            </w:pPr>
                            <w:r w:rsidRPr="00C6630B">
                              <w:rPr>
                                <w:rFonts w:ascii="Cambria" w:hAnsi="Cambria" w:cs="Times New Roman"/>
                                <w:b/>
                                <w:bCs/>
                                <w:sz w:val="44"/>
                                <w:szCs w:val="44"/>
                              </w:rPr>
                              <w:t>CUYAHOGA COUNTY COMMUNITY COLLEGE</w:t>
                            </w:r>
                          </w:p>
                          <w:p w14:paraId="7E184468" w14:textId="5E5DC2EA" w:rsidR="00E81C93" w:rsidRPr="00C6630B" w:rsidRDefault="00E81C93" w:rsidP="00C6630B">
                            <w:pPr>
                              <w:pStyle w:val="Heading1"/>
                              <w:spacing w:before="0"/>
                              <w:jc w:val="center"/>
                              <w:rPr>
                                <w:rFonts w:ascii="Cambria" w:hAnsi="Cambria" w:cs="Times New Roman"/>
                                <w:b/>
                                <w:bCs/>
                                <w:sz w:val="44"/>
                                <w:szCs w:val="44"/>
                              </w:rPr>
                            </w:pPr>
                            <w:r w:rsidRPr="00C6630B">
                              <w:rPr>
                                <w:rFonts w:ascii="Cambria" w:hAnsi="Cambria" w:cs="Times New Roman"/>
                                <w:b/>
                                <w:bCs/>
                                <w:sz w:val="44"/>
                                <w:szCs w:val="44"/>
                              </w:rPr>
                              <w:t>GENERAL EDUCATION/KENT CORE TRANSFER GUIDE</w:t>
                            </w:r>
                          </w:p>
                          <w:p w14:paraId="7B2556F8" w14:textId="4868F8A9" w:rsidR="00E81C93" w:rsidRPr="00EC5634" w:rsidRDefault="00E81C93" w:rsidP="00EC5634">
                            <w:pPr>
                              <w:jc w:val="center"/>
                              <w:rPr>
                                <w:rFonts w:ascii="National Black" w:hAnsi="National Black"/>
                                <w:color w:val="1F3864" w:themeColor="accent1" w:themeShade="8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DF9B3" id="_x0000_t202" coordsize="21600,21600" o:spt="202" path="m,l,21600r21600,l21600,xe">
                <v:stroke joinstyle="miter"/>
                <v:path gradientshapeok="t" o:connecttype="rect"/>
              </v:shapetype>
              <v:shape id="Text Box 2" o:spid="_x0000_s1026" type="#_x0000_t202" style="position:absolute;margin-left:0;margin-top:71.2pt;width:603.2pt;height:59.1pt;z-index:2516705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9I9wEAAM0DAAAOAAAAZHJzL2Uyb0RvYy54bWysU9tu2zAMfR+wfxD0vtgJcmmNOEXXrsOA&#10;rhvQ7QMUWY6FSaJGKbGzrx8lp2mwvQ3zg0Ca4iHPIbW+GaxhB4VBg6v5dFJyppyERrtdzb9/e3h3&#10;xVmIwjXCgFM1P6rAbzZv36x7X6kZdGAahYxAXKh6X/MuRl8VRZCdsiJMwCtHwRbQikgu7ooGRU/o&#10;1hSzslwWPWDjEaQKgf7ej0G+yfhtq2T80rZBRWZqTr3FfGI+t+ksNmtR7VD4TstTG+IfurBCOyp6&#10;hroXUbA96r+grJYIAdo4kWALaFstVeZAbKblH2yeO+FV5kLiBH+WKfw/WPl0ePZfkcXhPQw0wEwi&#10;+EeQPwJzcNcJt1O3iNB3SjRUeJokK3ofqlNqkjpUIYFs+8/Q0JDFPkIGGlq0SRXiyQidBnA8i66G&#10;yCT9XC2X5XJOIUmx1aJczla5hKhesj2G+FGBZcmoOdJQM7o4PIaYuhHVy5VUzMGDNiYP1jjW1/x6&#10;MVvkhIuI1ZH2zmhb86syfeMmJJIfXJOTo9BmtKmAcSfWiehIOQ7bgS4m9ltojsQfYdwveg9kdIC/&#10;OOtpt2oefu4FKs7MJ0caXk/niXDMznyxmpGDl5HtZUQ4SVA1j5yN5l3MCzxyvSWtW51leO3k1Cvt&#10;TFbntN9pKS/9fOv1FW5+AwAA//8DAFBLAwQUAAYACAAAACEAghOp6dwAAAAJAQAADwAAAGRycy9k&#10;b3ducmV2LnhtbEyPQU/DMAyF70j8h8hI3JhDVSooTScE4gpiAyRuWeO1FY1TNdla/j3eCW6239Pz&#10;96r14gd1pCn2gQ1crzQo4ia4nlsD79vnq1tQMVl2dghMBn4owro+P6ts6cLMb3TcpFZJCMfSGuhS&#10;GkvE2HTkbVyFkVi0fZi8TbJOLbrJzhLuB8y0LtDbnuVDZ0d67Kj53hy8gY+X/ddnrl/bJ38zzmHR&#10;yP4Ojbm8WB7uQSVa0p8ZTviCDrUw7cKBXVSDASmS5JpnOaiTnOlCpp2BrNAFYF3h/wb1LwAAAP//&#10;AwBQSwECLQAUAAYACAAAACEAtoM4kv4AAADhAQAAEwAAAAAAAAAAAAAAAAAAAAAAW0NvbnRlbnRf&#10;VHlwZXNdLnhtbFBLAQItABQABgAIAAAAIQA4/SH/1gAAAJQBAAALAAAAAAAAAAAAAAAAAC8BAABf&#10;cmVscy8ucmVsc1BLAQItABQABgAIAAAAIQAuWx9I9wEAAM0DAAAOAAAAAAAAAAAAAAAAAC4CAABk&#10;cnMvZTJvRG9jLnhtbFBLAQItABQABgAIAAAAIQCCE6np3AAAAAkBAAAPAAAAAAAAAAAAAAAAAFEE&#10;AABkcnMvZG93bnJldi54bWxQSwUGAAAAAAQABADzAAAAWgUAAAAA&#10;" filled="f" stroked="f">
                <v:textbox>
                  <w:txbxContent>
                    <w:p w14:paraId="25C52C5C" w14:textId="0AE2E534" w:rsidR="00E81C93" w:rsidRPr="00C6630B" w:rsidRDefault="00E81C93" w:rsidP="00C6630B">
                      <w:pPr>
                        <w:pStyle w:val="Heading1"/>
                        <w:spacing w:before="0"/>
                        <w:jc w:val="center"/>
                        <w:rPr>
                          <w:rFonts w:ascii="Cambria" w:hAnsi="Cambria" w:cs="Times New Roman"/>
                          <w:b/>
                          <w:bCs/>
                          <w:sz w:val="44"/>
                          <w:szCs w:val="44"/>
                        </w:rPr>
                      </w:pPr>
                      <w:r w:rsidRPr="00C6630B">
                        <w:rPr>
                          <w:rFonts w:ascii="Cambria" w:hAnsi="Cambria" w:cs="Times New Roman"/>
                          <w:b/>
                          <w:bCs/>
                          <w:sz w:val="44"/>
                          <w:szCs w:val="44"/>
                        </w:rPr>
                        <w:t>CUYAHOGA COUNTY COMMUNITY COLLEGE</w:t>
                      </w:r>
                    </w:p>
                    <w:p w14:paraId="7E184468" w14:textId="5E5DC2EA" w:rsidR="00E81C93" w:rsidRPr="00C6630B" w:rsidRDefault="00E81C93" w:rsidP="00C6630B">
                      <w:pPr>
                        <w:pStyle w:val="Heading1"/>
                        <w:spacing w:before="0"/>
                        <w:jc w:val="center"/>
                        <w:rPr>
                          <w:rFonts w:ascii="Cambria" w:hAnsi="Cambria" w:cs="Times New Roman"/>
                          <w:b/>
                          <w:bCs/>
                          <w:sz w:val="44"/>
                          <w:szCs w:val="44"/>
                        </w:rPr>
                      </w:pPr>
                      <w:r w:rsidRPr="00C6630B">
                        <w:rPr>
                          <w:rFonts w:ascii="Cambria" w:hAnsi="Cambria" w:cs="Times New Roman"/>
                          <w:b/>
                          <w:bCs/>
                          <w:sz w:val="44"/>
                          <w:szCs w:val="44"/>
                        </w:rPr>
                        <w:t>GENERAL EDUCATION/KENT CORE TRANSFER GUIDE</w:t>
                      </w:r>
                    </w:p>
                    <w:p w14:paraId="7B2556F8" w14:textId="4868F8A9" w:rsidR="00E81C93" w:rsidRPr="00EC5634" w:rsidRDefault="00E81C93" w:rsidP="00EC5634">
                      <w:pPr>
                        <w:jc w:val="center"/>
                        <w:rPr>
                          <w:rFonts w:ascii="National Black" w:hAnsi="National Black"/>
                          <w:color w:val="1F3864" w:themeColor="accent1" w:themeShade="80"/>
                          <w:sz w:val="44"/>
                          <w:szCs w:val="44"/>
                        </w:rPr>
                      </w:pPr>
                    </w:p>
                  </w:txbxContent>
                </v:textbox>
                <w10:wrap anchorx="page"/>
              </v:shape>
            </w:pict>
          </mc:Fallback>
        </mc:AlternateContent>
      </w:r>
      <w:r>
        <w:rPr>
          <w:noProof/>
        </w:rPr>
        <w:drawing>
          <wp:anchor distT="0" distB="0" distL="114300" distR="114300" simplePos="0" relativeHeight="251657216" behindDoc="0" locked="0" layoutInCell="1" allowOverlap="1" wp14:anchorId="4BEB0935" wp14:editId="5BE83924">
            <wp:simplePos x="0" y="0"/>
            <wp:positionH relativeFrom="page">
              <wp:align>center</wp:align>
            </wp:positionH>
            <wp:positionV relativeFrom="page">
              <wp:align>top</wp:align>
            </wp:positionV>
            <wp:extent cx="7813040" cy="1442720"/>
            <wp:effectExtent l="0" t="0" r="0" b="5080"/>
            <wp:wrapThrough wrapText="bothSides">
              <wp:wrapPolygon edited="0">
                <wp:start x="421" y="0"/>
                <wp:lineTo x="211" y="1996"/>
                <wp:lineTo x="0" y="4563"/>
                <wp:lineTo x="0" y="21391"/>
                <wp:lineTo x="21540" y="21391"/>
                <wp:lineTo x="21540" y="0"/>
                <wp:lineTo x="421"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3040" cy="1442720"/>
                    </a:xfrm>
                    <a:prstGeom prst="rect">
                      <a:avLst/>
                    </a:prstGeom>
                  </pic:spPr>
                </pic:pic>
              </a:graphicData>
            </a:graphic>
            <wp14:sizeRelH relativeFrom="page">
              <wp14:pctWidth>0</wp14:pctWidth>
            </wp14:sizeRelH>
            <wp14:sizeRelV relativeFrom="page">
              <wp14:pctHeight>0</wp14:pctHeight>
            </wp14:sizeRelV>
          </wp:anchor>
        </w:drawing>
      </w:r>
    </w:p>
    <w:p w14:paraId="717BAB42" w14:textId="12EDA4C3" w:rsidR="00A110BF" w:rsidRDefault="0055096B" w:rsidP="00B148C2">
      <w:pPr>
        <w:ind w:right="-1170"/>
        <w:rPr>
          <w:rFonts w:ascii="National Regular" w:hAnsi="National Regular"/>
          <w:b/>
          <w:noProof/>
          <w:sz w:val="32"/>
        </w:rPr>
      </w:pPr>
      <w:r w:rsidRPr="005053AE">
        <w:rPr>
          <w:rFonts w:ascii="National Regular" w:hAnsi="National Regular"/>
          <w:b/>
          <w:noProof/>
          <w:sz w:val="32"/>
        </w:rPr>
        <w:t xml:space="preserve"> </w:t>
      </w:r>
    </w:p>
    <w:p w14:paraId="2509548E" w14:textId="77777777" w:rsidR="000541BD" w:rsidRDefault="000541BD" w:rsidP="00B148C2">
      <w:pPr>
        <w:ind w:right="-1170"/>
        <w:rPr>
          <w:rFonts w:ascii="National Regular" w:hAnsi="National Regular"/>
          <w:b/>
          <w:noProof/>
          <w:sz w:val="32"/>
        </w:rPr>
      </w:pPr>
    </w:p>
    <w:p w14:paraId="168FA1CE" w14:textId="1F3F16CF" w:rsidR="004C22BD" w:rsidRDefault="004C22BD" w:rsidP="006E3678">
      <w:pPr>
        <w:tabs>
          <w:tab w:val="left" w:pos="0"/>
        </w:tabs>
        <w:ind w:right="180"/>
        <w:rPr>
          <w:rFonts w:ascii="National Book" w:hAnsi="National Book"/>
          <w:i/>
          <w:iCs/>
          <w:color w:val="002060"/>
          <w:shd w:val="clear" w:color="auto" w:fill="FFFFFF"/>
        </w:rPr>
      </w:pPr>
    </w:p>
    <w:p w14:paraId="525AB4CD" w14:textId="5DE74E99" w:rsidR="004C22BD" w:rsidRPr="00CA60B9" w:rsidRDefault="004C22BD" w:rsidP="004C22BD">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As part of the requirements for any bachelor's degree and the Associate of Arts and Associate of Science degrees, all students must complete a minimum 36-37 credit hours of the Kent Core distributed as indicated within the specific categories.</w:t>
      </w:r>
      <w:r w:rsidR="006E3678" w:rsidRPr="00CA60B9">
        <w:rPr>
          <w:rFonts w:ascii="National Book" w:hAnsi="National Book"/>
          <w:bCs/>
          <w:noProof/>
          <w:color w:val="002060"/>
          <w:sz w:val="22"/>
          <w:szCs w:val="22"/>
        </w:rPr>
        <w:t xml:space="preserve"> </w:t>
      </w:r>
      <w:hyperlink r:id="rId12" w:history="1">
        <w:r w:rsidR="006E3678" w:rsidRPr="00CA60B9">
          <w:rPr>
            <w:rStyle w:val="Hyperlink"/>
            <w:rFonts w:ascii="National Book" w:hAnsi="National Book"/>
            <w:bCs/>
            <w:noProof/>
            <w:sz w:val="22"/>
            <w:szCs w:val="22"/>
          </w:rPr>
          <w:t>Learn more about the Kent Core</w:t>
        </w:r>
      </w:hyperlink>
      <w:r w:rsidR="006E3678" w:rsidRPr="00CA60B9">
        <w:rPr>
          <w:rFonts w:ascii="National Book" w:hAnsi="National Book"/>
          <w:bCs/>
          <w:noProof/>
          <w:color w:val="002060"/>
          <w:sz w:val="22"/>
          <w:szCs w:val="22"/>
        </w:rPr>
        <w:t xml:space="preserve">. </w:t>
      </w:r>
    </w:p>
    <w:p w14:paraId="059C7152" w14:textId="1D33BD45" w:rsidR="001642A8" w:rsidRDefault="001642A8" w:rsidP="001642A8">
      <w:pPr>
        <w:tabs>
          <w:tab w:val="left" w:pos="-720"/>
        </w:tabs>
        <w:ind w:right="180"/>
        <w:rPr>
          <w:rFonts w:ascii="National Book" w:hAnsi="National Book"/>
          <w:bCs/>
          <w:noProof/>
          <w:color w:val="002060"/>
          <w:sz w:val="22"/>
          <w:szCs w:val="22"/>
        </w:rPr>
      </w:pPr>
    </w:p>
    <w:p w14:paraId="2A485764" w14:textId="344D5D9D" w:rsidR="006914A2" w:rsidRPr="006914A2" w:rsidRDefault="006914A2" w:rsidP="006914A2">
      <w:pPr>
        <w:tabs>
          <w:tab w:val="left" w:pos="-720"/>
        </w:tabs>
        <w:ind w:right="180"/>
        <w:jc w:val="center"/>
        <w:rPr>
          <w:rFonts w:ascii="National Book" w:hAnsi="National Book"/>
          <w:b/>
          <w:noProof/>
          <w:sz w:val="28"/>
          <w:szCs w:val="28"/>
        </w:rPr>
      </w:pPr>
      <w:r w:rsidRPr="006914A2">
        <w:rPr>
          <w:rFonts w:ascii="National Book" w:hAnsi="National Book"/>
          <w:b/>
          <w:noProof/>
          <w:sz w:val="28"/>
          <w:szCs w:val="28"/>
        </w:rPr>
        <w:t>Kent Core (36-37 Credit Hours)</w:t>
      </w:r>
    </w:p>
    <w:tbl>
      <w:tblPr>
        <w:tblStyle w:val="TableGrid"/>
        <w:tblW w:w="0" w:type="auto"/>
        <w:tblInd w:w="-725" w:type="dxa"/>
        <w:tblLook w:val="04A0" w:firstRow="1" w:lastRow="0" w:firstColumn="1" w:lastColumn="0" w:noHBand="0" w:noVBand="1"/>
      </w:tblPr>
      <w:tblGrid>
        <w:gridCol w:w="3870"/>
        <w:gridCol w:w="2970"/>
        <w:gridCol w:w="4050"/>
      </w:tblGrid>
      <w:tr w:rsidR="00AA610B" w14:paraId="64FA5A4F" w14:textId="77777777" w:rsidTr="00AA610B">
        <w:tc>
          <w:tcPr>
            <w:tcW w:w="3870" w:type="dxa"/>
            <w:shd w:val="clear" w:color="auto" w:fill="002060"/>
          </w:tcPr>
          <w:p w14:paraId="5DF4A963" w14:textId="60D78D90" w:rsidR="00AA610B" w:rsidRPr="00AA610B" w:rsidRDefault="00AA610B" w:rsidP="00AA610B">
            <w:pPr>
              <w:tabs>
                <w:tab w:val="left" w:pos="-720"/>
              </w:tabs>
              <w:ind w:right="180"/>
              <w:jc w:val="center"/>
              <w:rPr>
                <w:rFonts w:ascii="National Book" w:hAnsi="National Book"/>
                <w:bCs/>
                <w:noProof/>
                <w:color w:val="FFFFFF" w:themeColor="background1"/>
              </w:rPr>
            </w:pPr>
            <w:r w:rsidRPr="00AA610B">
              <w:rPr>
                <w:rFonts w:ascii="National Book" w:hAnsi="National Book"/>
                <w:bCs/>
                <w:noProof/>
                <w:color w:val="FFFFFF" w:themeColor="background1"/>
              </w:rPr>
              <w:t>Category</w:t>
            </w:r>
          </w:p>
        </w:tc>
        <w:tc>
          <w:tcPr>
            <w:tcW w:w="2970" w:type="dxa"/>
            <w:shd w:val="clear" w:color="auto" w:fill="002060"/>
          </w:tcPr>
          <w:p w14:paraId="0E132418" w14:textId="23065938" w:rsidR="00AA610B" w:rsidRPr="00AA610B" w:rsidRDefault="00AA610B" w:rsidP="00AA610B">
            <w:pPr>
              <w:tabs>
                <w:tab w:val="left" w:pos="-720"/>
              </w:tabs>
              <w:ind w:right="180"/>
              <w:jc w:val="center"/>
              <w:rPr>
                <w:rFonts w:ascii="National Book" w:hAnsi="National Book"/>
                <w:bCs/>
                <w:noProof/>
                <w:color w:val="FFFFFF" w:themeColor="background1"/>
              </w:rPr>
            </w:pPr>
            <w:r w:rsidRPr="00AA610B">
              <w:rPr>
                <w:rFonts w:ascii="National Book" w:hAnsi="National Book"/>
                <w:bCs/>
                <w:noProof/>
                <w:color w:val="FFFFFF" w:themeColor="background1"/>
              </w:rPr>
              <w:t>Credits</w:t>
            </w:r>
          </w:p>
        </w:tc>
        <w:tc>
          <w:tcPr>
            <w:tcW w:w="4050" w:type="dxa"/>
            <w:shd w:val="clear" w:color="auto" w:fill="002060"/>
          </w:tcPr>
          <w:p w14:paraId="0F5C5A21" w14:textId="39A198E6" w:rsidR="00AA610B" w:rsidRPr="00AA610B" w:rsidRDefault="00AA610B" w:rsidP="00AA610B">
            <w:pPr>
              <w:pStyle w:val="ListParagraph"/>
              <w:tabs>
                <w:tab w:val="left" w:pos="-720"/>
              </w:tabs>
              <w:ind w:left="0" w:right="180"/>
              <w:jc w:val="center"/>
              <w:rPr>
                <w:rFonts w:ascii="National Book" w:hAnsi="National Book"/>
                <w:bCs/>
                <w:noProof/>
                <w:color w:val="FFFFFF" w:themeColor="background1"/>
              </w:rPr>
            </w:pPr>
            <w:r w:rsidRPr="00AA610B">
              <w:rPr>
                <w:rFonts w:ascii="National Book" w:hAnsi="National Book"/>
                <w:bCs/>
                <w:noProof/>
                <w:color w:val="FFFFFF" w:themeColor="background1"/>
              </w:rPr>
              <w:t>Attribute</w:t>
            </w:r>
          </w:p>
        </w:tc>
      </w:tr>
      <w:tr w:rsidR="00AA610B" w14:paraId="1674E171" w14:textId="77777777" w:rsidTr="00AA610B">
        <w:tc>
          <w:tcPr>
            <w:tcW w:w="3870" w:type="dxa"/>
          </w:tcPr>
          <w:p w14:paraId="549FA9BE" w14:textId="39E09C54"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Composition</w:t>
            </w:r>
          </w:p>
        </w:tc>
        <w:tc>
          <w:tcPr>
            <w:tcW w:w="2970" w:type="dxa"/>
          </w:tcPr>
          <w:p w14:paraId="0C3FD131" w14:textId="25147817"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748FF40" w14:textId="187861A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KCP1 and KCP2</w:t>
            </w:r>
          </w:p>
        </w:tc>
      </w:tr>
      <w:tr w:rsidR="00AA610B" w14:paraId="46A64109" w14:textId="77777777" w:rsidTr="00AA610B">
        <w:tc>
          <w:tcPr>
            <w:tcW w:w="3870" w:type="dxa"/>
          </w:tcPr>
          <w:p w14:paraId="1CF95F74" w14:textId="55E59B63"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Math and Critical Reasoning</w:t>
            </w:r>
          </w:p>
        </w:tc>
        <w:tc>
          <w:tcPr>
            <w:tcW w:w="2970" w:type="dxa"/>
          </w:tcPr>
          <w:p w14:paraId="25CFAFD9" w14:textId="5D47C319"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3 Minimum</w:t>
            </w:r>
          </w:p>
        </w:tc>
        <w:tc>
          <w:tcPr>
            <w:tcW w:w="4050" w:type="dxa"/>
          </w:tcPr>
          <w:p w14:paraId="2B99CEFB" w14:textId="1D40D298"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KMCR</w:t>
            </w:r>
          </w:p>
        </w:tc>
      </w:tr>
      <w:tr w:rsidR="00AA610B" w14:paraId="4652DF6D" w14:textId="77777777" w:rsidTr="00AA610B">
        <w:tc>
          <w:tcPr>
            <w:tcW w:w="3870" w:type="dxa"/>
          </w:tcPr>
          <w:p w14:paraId="7319C58A" w14:textId="674F89A5"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Humanitities and Fine Arts</w:t>
            </w:r>
          </w:p>
        </w:tc>
        <w:tc>
          <w:tcPr>
            <w:tcW w:w="2970" w:type="dxa"/>
          </w:tcPr>
          <w:p w14:paraId="3EBC4614" w14:textId="1D4FD450"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9 </w:t>
            </w:r>
          </w:p>
        </w:tc>
        <w:tc>
          <w:tcPr>
            <w:tcW w:w="4050" w:type="dxa"/>
          </w:tcPr>
          <w:p w14:paraId="57D94C59" w14:textId="1AEBFA4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KHUM and KFA</w:t>
            </w:r>
          </w:p>
        </w:tc>
      </w:tr>
      <w:tr w:rsidR="00AA610B" w14:paraId="3D10A832" w14:textId="77777777" w:rsidTr="00AA610B">
        <w:tc>
          <w:tcPr>
            <w:tcW w:w="3870" w:type="dxa"/>
          </w:tcPr>
          <w:p w14:paraId="7452446B" w14:textId="2EDC5C4E"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Social Science</w:t>
            </w:r>
          </w:p>
        </w:tc>
        <w:tc>
          <w:tcPr>
            <w:tcW w:w="2970" w:type="dxa"/>
          </w:tcPr>
          <w:p w14:paraId="1317A553" w14:textId="1A90BF41"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D2E1CB9" w14:textId="17B92EE6"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KSS</w:t>
            </w:r>
          </w:p>
        </w:tc>
      </w:tr>
      <w:tr w:rsidR="00AA610B" w14:paraId="59BD83F3" w14:textId="77777777" w:rsidTr="00AA610B">
        <w:tc>
          <w:tcPr>
            <w:tcW w:w="3870" w:type="dxa"/>
          </w:tcPr>
          <w:p w14:paraId="4311487A" w14:textId="7735D169"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Basic Science</w:t>
            </w:r>
          </w:p>
        </w:tc>
        <w:tc>
          <w:tcPr>
            <w:tcW w:w="2970" w:type="dxa"/>
          </w:tcPr>
          <w:p w14:paraId="091640A6" w14:textId="3E05F150"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6-7 </w:t>
            </w:r>
          </w:p>
        </w:tc>
        <w:tc>
          <w:tcPr>
            <w:tcW w:w="4050" w:type="dxa"/>
          </w:tcPr>
          <w:p w14:paraId="35BAC8FE" w14:textId="5527AC4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KBS and KLAB</w:t>
            </w:r>
          </w:p>
        </w:tc>
      </w:tr>
      <w:tr w:rsidR="00AA610B" w14:paraId="4F4342B5" w14:textId="77777777" w:rsidTr="00AA610B">
        <w:tc>
          <w:tcPr>
            <w:tcW w:w="3870" w:type="dxa"/>
          </w:tcPr>
          <w:p w14:paraId="567BECA6" w14:textId="2E203BB0"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Additional</w:t>
            </w:r>
          </w:p>
        </w:tc>
        <w:tc>
          <w:tcPr>
            <w:tcW w:w="2970" w:type="dxa"/>
          </w:tcPr>
          <w:p w14:paraId="6B32814E" w14:textId="05075598"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B9787D9" w14:textId="43A45D4E"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KADL or any of the above</w:t>
            </w:r>
          </w:p>
        </w:tc>
      </w:tr>
    </w:tbl>
    <w:p w14:paraId="64F0C6B9" w14:textId="77777777" w:rsidR="001642A8" w:rsidRPr="001642A8" w:rsidRDefault="001642A8" w:rsidP="001642A8">
      <w:pPr>
        <w:tabs>
          <w:tab w:val="left" w:pos="-720"/>
        </w:tabs>
        <w:ind w:right="180"/>
        <w:rPr>
          <w:rFonts w:ascii="National Book" w:hAnsi="National Book"/>
          <w:bCs/>
          <w:noProof/>
          <w:color w:val="002060"/>
          <w:sz w:val="22"/>
          <w:szCs w:val="22"/>
        </w:rPr>
      </w:pPr>
    </w:p>
    <w:p w14:paraId="18028E70" w14:textId="31A4BA2E" w:rsidR="00B85B79" w:rsidRDefault="006E3678" w:rsidP="008B38AA">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Colleges or degree programs may augment the university's minimum Kent Core, and they may specify for their students certain courses in fulfillment of the requirements. It is essential, therefore, that students consult that section of the catalog for their college and degree program. </w:t>
      </w:r>
      <w:hyperlink r:id="rId13" w:history="1">
        <w:r w:rsidRPr="00CA60B9">
          <w:rPr>
            <w:rStyle w:val="Hyperlink"/>
            <w:rFonts w:ascii="National Book" w:hAnsi="National Book"/>
            <w:bCs/>
            <w:noProof/>
            <w:sz w:val="22"/>
            <w:szCs w:val="22"/>
          </w:rPr>
          <w:t>Learn more about your degree program</w:t>
        </w:r>
        <w:r w:rsidR="00D05DD1" w:rsidRPr="00CA60B9">
          <w:rPr>
            <w:rStyle w:val="Hyperlink"/>
            <w:rFonts w:ascii="National Book" w:hAnsi="National Book"/>
            <w:bCs/>
            <w:noProof/>
            <w:sz w:val="22"/>
            <w:szCs w:val="22"/>
          </w:rPr>
          <w:t xml:space="preserve"> requirements</w:t>
        </w:r>
      </w:hyperlink>
      <w:r w:rsidRPr="00CA60B9">
        <w:rPr>
          <w:rFonts w:ascii="National Book" w:hAnsi="National Book"/>
          <w:bCs/>
          <w:noProof/>
          <w:color w:val="002060"/>
          <w:sz w:val="22"/>
          <w:szCs w:val="22"/>
        </w:rPr>
        <w:t xml:space="preserve">. </w:t>
      </w:r>
    </w:p>
    <w:p w14:paraId="1787532D" w14:textId="3D8E9E5E" w:rsidR="008D3C65" w:rsidRDefault="008D3C65" w:rsidP="008B38AA">
      <w:pPr>
        <w:tabs>
          <w:tab w:val="left" w:pos="-720"/>
        </w:tabs>
        <w:ind w:left="-720" w:right="180"/>
        <w:rPr>
          <w:rFonts w:ascii="National Book" w:hAnsi="National Book"/>
          <w:bCs/>
          <w:noProof/>
          <w:color w:val="002060"/>
          <w:sz w:val="22"/>
          <w:szCs w:val="22"/>
        </w:rPr>
      </w:pPr>
    </w:p>
    <w:p w14:paraId="235E5EC2" w14:textId="401E3AF8" w:rsidR="008D3C65" w:rsidRDefault="008D3C65" w:rsidP="008B38AA">
      <w:pPr>
        <w:tabs>
          <w:tab w:val="left" w:pos="-720"/>
        </w:tabs>
        <w:ind w:left="-720" w:right="180"/>
        <w:rPr>
          <w:rFonts w:ascii="National Book" w:hAnsi="National Book"/>
          <w:bCs/>
          <w:noProof/>
          <w:color w:val="002060"/>
          <w:sz w:val="22"/>
          <w:szCs w:val="22"/>
        </w:rPr>
      </w:pPr>
      <w:r w:rsidRPr="008D3C65">
        <w:rPr>
          <w:rFonts w:ascii="National Book" w:hAnsi="National Book"/>
          <w:bCs/>
          <w:noProof/>
          <w:color w:val="002060"/>
          <w:sz w:val="22"/>
          <w:szCs w:val="22"/>
        </w:rPr>
        <w:t>Courses that are equated to 1X000 or 2X000 are not directly equated to any courses at Kent State University; however, these courses can fulfill general elective credit that may be required. Once a student has been accepted to Kent State University, they may set up an advising appointment in their college office and supply their academic advisor with a syllabus for faculty review. If the course is approved as an equivalent, an adjustment will be made to the student’s degree audit.</w:t>
      </w:r>
    </w:p>
    <w:p w14:paraId="62C9206C" w14:textId="58EDB164" w:rsidR="008D3C65" w:rsidRDefault="008D3C65" w:rsidP="008B38AA">
      <w:pPr>
        <w:tabs>
          <w:tab w:val="left" w:pos="-720"/>
        </w:tabs>
        <w:ind w:left="-720" w:right="180"/>
        <w:rPr>
          <w:rFonts w:ascii="National Book" w:hAnsi="National Book"/>
          <w:bCs/>
          <w:noProof/>
          <w:color w:val="002060"/>
          <w:sz w:val="22"/>
          <w:szCs w:val="22"/>
        </w:rPr>
      </w:pPr>
    </w:p>
    <w:p w14:paraId="72F63DA7" w14:textId="77777777" w:rsidR="008D3C65" w:rsidRPr="00CA60B9" w:rsidRDefault="008D3C65" w:rsidP="008D3C65">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It is recommended that students intending to pursue a degree through Kent State University consult with academic advisors at both Cuyahoga Community College and Kent State University. </w:t>
      </w:r>
      <w:hyperlink r:id="rId14" w:history="1">
        <w:r w:rsidRPr="00CA60B9">
          <w:rPr>
            <w:rStyle w:val="Hyperlink"/>
            <w:rFonts w:ascii="National Book" w:hAnsi="National Book"/>
            <w:bCs/>
            <w:noProof/>
            <w:sz w:val="22"/>
            <w:szCs w:val="22"/>
          </w:rPr>
          <w:t>Connect with a transfer advisor</w:t>
        </w:r>
      </w:hyperlink>
      <w:r w:rsidRPr="00CA60B9">
        <w:rPr>
          <w:rFonts w:ascii="National Book" w:hAnsi="National Book"/>
          <w:bCs/>
          <w:noProof/>
          <w:color w:val="002060"/>
          <w:sz w:val="22"/>
          <w:szCs w:val="22"/>
        </w:rPr>
        <w:t xml:space="preserve">. </w:t>
      </w:r>
    </w:p>
    <w:p w14:paraId="4F8517E4" w14:textId="77777777" w:rsidR="00A110BF" w:rsidRDefault="00A110BF" w:rsidP="00B148C2">
      <w:pPr>
        <w:ind w:right="-1170"/>
        <w:rPr>
          <w:noProof/>
        </w:rPr>
      </w:pPr>
    </w:p>
    <w:tbl>
      <w:tblPr>
        <w:tblW w:w="108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5098"/>
        <w:gridCol w:w="876"/>
        <w:gridCol w:w="3240"/>
      </w:tblGrid>
      <w:tr w:rsidR="00E81C93" w:rsidRPr="00CF6F39" w14:paraId="0C1F9A2E" w14:textId="77777777" w:rsidTr="00CF6F39">
        <w:trPr>
          <w:trHeight w:val="288"/>
        </w:trPr>
        <w:tc>
          <w:tcPr>
            <w:tcW w:w="10890" w:type="dxa"/>
            <w:gridSpan w:val="4"/>
            <w:shd w:val="clear" w:color="000000" w:fill="002060"/>
            <w:noWrap/>
            <w:vAlign w:val="bottom"/>
            <w:hideMark/>
          </w:tcPr>
          <w:p w14:paraId="0B71142C" w14:textId="77777777" w:rsidR="00E81C93" w:rsidRPr="00CF6F39" w:rsidRDefault="00E81C93" w:rsidP="00E81C93">
            <w:pPr>
              <w:jc w:val="center"/>
              <w:rPr>
                <w:rFonts w:ascii="National Book" w:eastAsia="Times New Roman" w:hAnsi="National Book" w:cs="Calibri"/>
                <w:color w:val="FFFFFF"/>
                <w:sz w:val="22"/>
                <w:szCs w:val="22"/>
              </w:rPr>
            </w:pPr>
            <w:r w:rsidRPr="00CF6F39">
              <w:rPr>
                <w:rFonts w:ascii="National Book" w:eastAsia="Times New Roman" w:hAnsi="National Book" w:cs="Calibri"/>
                <w:color w:val="FFFFFF"/>
              </w:rPr>
              <w:t>Communication</w:t>
            </w:r>
          </w:p>
        </w:tc>
      </w:tr>
      <w:tr w:rsidR="00E81C93" w:rsidRPr="00CF6F39" w14:paraId="2D41CCDF" w14:textId="77777777" w:rsidTr="00CF6F39">
        <w:trPr>
          <w:trHeight w:val="288"/>
        </w:trPr>
        <w:tc>
          <w:tcPr>
            <w:tcW w:w="1676" w:type="dxa"/>
            <w:shd w:val="clear" w:color="000000" w:fill="002060"/>
            <w:vAlign w:val="center"/>
            <w:hideMark/>
          </w:tcPr>
          <w:p w14:paraId="336A810C"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w:t>
            </w:r>
          </w:p>
        </w:tc>
        <w:tc>
          <w:tcPr>
            <w:tcW w:w="5098" w:type="dxa"/>
            <w:shd w:val="clear" w:color="000000" w:fill="002060"/>
            <w:vAlign w:val="center"/>
            <w:hideMark/>
          </w:tcPr>
          <w:p w14:paraId="17E574E4"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 Name</w:t>
            </w:r>
          </w:p>
        </w:tc>
        <w:tc>
          <w:tcPr>
            <w:tcW w:w="876" w:type="dxa"/>
            <w:shd w:val="clear" w:color="000000" w:fill="002060"/>
            <w:vAlign w:val="center"/>
            <w:hideMark/>
          </w:tcPr>
          <w:p w14:paraId="58C205E6" w14:textId="77777777" w:rsidR="00E81C93" w:rsidRPr="00CF6F39" w:rsidRDefault="00E81C93" w:rsidP="00E81C93">
            <w:pPr>
              <w:jc w:val="cente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Credits</w:t>
            </w:r>
          </w:p>
        </w:tc>
        <w:tc>
          <w:tcPr>
            <w:tcW w:w="3240" w:type="dxa"/>
            <w:shd w:val="clear" w:color="000000" w:fill="002060"/>
            <w:vAlign w:val="center"/>
            <w:hideMark/>
          </w:tcPr>
          <w:p w14:paraId="266935CD"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KSU Course</w:t>
            </w:r>
          </w:p>
        </w:tc>
      </w:tr>
      <w:tr w:rsidR="00E81C93" w:rsidRPr="00CF6F39" w14:paraId="3880DC30" w14:textId="77777777" w:rsidTr="00CF6F39">
        <w:trPr>
          <w:trHeight w:val="288"/>
        </w:trPr>
        <w:tc>
          <w:tcPr>
            <w:tcW w:w="1676" w:type="dxa"/>
            <w:vAlign w:val="center"/>
            <w:hideMark/>
          </w:tcPr>
          <w:p w14:paraId="505D40DB"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ENG-1010</w:t>
            </w:r>
          </w:p>
        </w:tc>
        <w:tc>
          <w:tcPr>
            <w:tcW w:w="5098" w:type="dxa"/>
            <w:vAlign w:val="center"/>
            <w:hideMark/>
          </w:tcPr>
          <w:p w14:paraId="248DF417"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English Composition I</w:t>
            </w:r>
          </w:p>
        </w:tc>
        <w:tc>
          <w:tcPr>
            <w:tcW w:w="876" w:type="dxa"/>
            <w:noWrap/>
            <w:vAlign w:val="center"/>
            <w:hideMark/>
          </w:tcPr>
          <w:p w14:paraId="74D9EAB9"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240" w:type="dxa"/>
            <w:noWrap/>
            <w:vAlign w:val="center"/>
            <w:hideMark/>
          </w:tcPr>
          <w:p w14:paraId="670EA946" w14:textId="6FC17AB2"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11011</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(KCP1)</w:t>
            </w:r>
          </w:p>
        </w:tc>
      </w:tr>
      <w:tr w:rsidR="00E81C93" w:rsidRPr="00CF6F39" w14:paraId="2CDE4307" w14:textId="77777777" w:rsidTr="00CF6F39">
        <w:trPr>
          <w:trHeight w:val="288"/>
        </w:trPr>
        <w:tc>
          <w:tcPr>
            <w:tcW w:w="1676" w:type="dxa"/>
            <w:vAlign w:val="center"/>
            <w:hideMark/>
          </w:tcPr>
          <w:p w14:paraId="428BFDA5"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ENG-101H</w:t>
            </w:r>
          </w:p>
        </w:tc>
        <w:tc>
          <w:tcPr>
            <w:tcW w:w="5098" w:type="dxa"/>
            <w:vAlign w:val="center"/>
            <w:hideMark/>
          </w:tcPr>
          <w:p w14:paraId="0F8E857A" w14:textId="74F45D73"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 xml:space="preserve">Honors English Composition </w:t>
            </w:r>
            <w:r w:rsidR="001C514D" w:rsidRPr="00CC0B87">
              <w:rPr>
                <w:rFonts w:ascii="National Book" w:eastAsia="Times New Roman" w:hAnsi="National Book" w:cs="Calibri"/>
                <w:color w:val="1F3864" w:themeColor="accent1" w:themeShade="80"/>
                <w:sz w:val="22"/>
                <w:szCs w:val="22"/>
              </w:rPr>
              <w:t>I</w:t>
            </w:r>
          </w:p>
        </w:tc>
        <w:tc>
          <w:tcPr>
            <w:tcW w:w="876" w:type="dxa"/>
            <w:noWrap/>
            <w:vAlign w:val="center"/>
            <w:hideMark/>
          </w:tcPr>
          <w:p w14:paraId="69A34753"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240" w:type="dxa"/>
            <w:noWrap/>
            <w:vAlign w:val="center"/>
            <w:hideMark/>
          </w:tcPr>
          <w:p w14:paraId="37F42939" w14:textId="6C8CFDD1"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11011</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(KCP1)</w:t>
            </w:r>
          </w:p>
        </w:tc>
      </w:tr>
      <w:tr w:rsidR="00E81C93" w:rsidRPr="00CF6F39" w14:paraId="13901EC2" w14:textId="77777777" w:rsidTr="00CF6F39">
        <w:trPr>
          <w:trHeight w:val="288"/>
        </w:trPr>
        <w:tc>
          <w:tcPr>
            <w:tcW w:w="1676" w:type="dxa"/>
            <w:vAlign w:val="center"/>
            <w:hideMark/>
          </w:tcPr>
          <w:p w14:paraId="65BE3CC8"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ENG-1020</w:t>
            </w:r>
          </w:p>
        </w:tc>
        <w:tc>
          <w:tcPr>
            <w:tcW w:w="5098" w:type="dxa"/>
            <w:vAlign w:val="center"/>
            <w:hideMark/>
          </w:tcPr>
          <w:p w14:paraId="4E2EAB4F"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English Composition II</w:t>
            </w:r>
          </w:p>
        </w:tc>
        <w:tc>
          <w:tcPr>
            <w:tcW w:w="876" w:type="dxa"/>
            <w:noWrap/>
            <w:vAlign w:val="center"/>
            <w:hideMark/>
          </w:tcPr>
          <w:p w14:paraId="6F6EC9B1"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240" w:type="dxa"/>
            <w:noWrap/>
            <w:vAlign w:val="center"/>
            <w:hideMark/>
          </w:tcPr>
          <w:p w14:paraId="083C7CE5" w14:textId="77F21E34"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21011</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(KCP2)</w:t>
            </w:r>
          </w:p>
        </w:tc>
      </w:tr>
      <w:tr w:rsidR="00E81C93" w:rsidRPr="00CF6F39" w14:paraId="304C19CD" w14:textId="77777777" w:rsidTr="00CF6F39">
        <w:trPr>
          <w:trHeight w:val="288"/>
        </w:trPr>
        <w:tc>
          <w:tcPr>
            <w:tcW w:w="1676" w:type="dxa"/>
            <w:vAlign w:val="center"/>
            <w:hideMark/>
          </w:tcPr>
          <w:p w14:paraId="1AF8A97B"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ENG-102H</w:t>
            </w:r>
          </w:p>
        </w:tc>
        <w:tc>
          <w:tcPr>
            <w:tcW w:w="5098" w:type="dxa"/>
            <w:vAlign w:val="center"/>
            <w:hideMark/>
          </w:tcPr>
          <w:p w14:paraId="508AA594"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Honor English Composition II</w:t>
            </w:r>
          </w:p>
        </w:tc>
        <w:tc>
          <w:tcPr>
            <w:tcW w:w="876" w:type="dxa"/>
            <w:noWrap/>
            <w:vAlign w:val="center"/>
            <w:hideMark/>
          </w:tcPr>
          <w:p w14:paraId="71FF0D0F"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240" w:type="dxa"/>
            <w:noWrap/>
            <w:vAlign w:val="center"/>
            <w:hideMark/>
          </w:tcPr>
          <w:p w14:paraId="60A4E0AC" w14:textId="1E7DA4A8"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21011</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(KCP2)</w:t>
            </w:r>
          </w:p>
        </w:tc>
      </w:tr>
      <w:tr w:rsidR="00E81C93" w:rsidRPr="00CF6F39" w14:paraId="45767BED" w14:textId="77777777" w:rsidTr="00CF6F39">
        <w:trPr>
          <w:trHeight w:val="288"/>
        </w:trPr>
        <w:tc>
          <w:tcPr>
            <w:tcW w:w="1676" w:type="dxa"/>
            <w:vAlign w:val="center"/>
            <w:hideMark/>
          </w:tcPr>
          <w:p w14:paraId="728695DA"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ENG-2151</w:t>
            </w:r>
          </w:p>
        </w:tc>
        <w:tc>
          <w:tcPr>
            <w:tcW w:w="5098" w:type="dxa"/>
            <w:vAlign w:val="center"/>
            <w:hideMark/>
          </w:tcPr>
          <w:p w14:paraId="302FB7DE"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Technical Writing</w:t>
            </w:r>
          </w:p>
        </w:tc>
        <w:tc>
          <w:tcPr>
            <w:tcW w:w="876" w:type="dxa"/>
            <w:noWrap/>
            <w:vAlign w:val="center"/>
            <w:hideMark/>
          </w:tcPr>
          <w:p w14:paraId="31AD9A3D"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240" w:type="dxa"/>
            <w:noWrap/>
            <w:vAlign w:val="center"/>
            <w:hideMark/>
          </w:tcPr>
          <w:p w14:paraId="6C02E0C9" w14:textId="55228CEF"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20002</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(KCP2)</w:t>
            </w:r>
          </w:p>
        </w:tc>
      </w:tr>
      <w:tr w:rsidR="00E81C93" w:rsidRPr="00CF6F39" w14:paraId="14D8A3EA" w14:textId="77777777" w:rsidTr="00CF6F39">
        <w:trPr>
          <w:trHeight w:val="288"/>
        </w:trPr>
        <w:tc>
          <w:tcPr>
            <w:tcW w:w="1676" w:type="dxa"/>
            <w:vAlign w:val="center"/>
            <w:hideMark/>
          </w:tcPr>
          <w:p w14:paraId="6D7D0524" w14:textId="77777777" w:rsidR="00E81C93" w:rsidRPr="00CC0B87" w:rsidRDefault="00E81C93" w:rsidP="00E81C93">
            <w:pPr>
              <w:rPr>
                <w:rFonts w:ascii="National Book" w:eastAsia="Times New Roman" w:hAnsi="National Book" w:cs="Calibri"/>
                <w:color w:val="1F3864" w:themeColor="accent1" w:themeShade="80"/>
                <w:sz w:val="22"/>
                <w:szCs w:val="22"/>
              </w:rPr>
            </w:pPr>
            <w:hyperlink r:id="rId15" w:history="1">
              <w:r w:rsidRPr="00CC0B87">
                <w:rPr>
                  <w:rFonts w:ascii="National Book" w:eastAsia="Times New Roman" w:hAnsi="National Book" w:cs="Calibri"/>
                  <w:color w:val="1F3864" w:themeColor="accent1" w:themeShade="80"/>
                  <w:sz w:val="22"/>
                  <w:szCs w:val="22"/>
                </w:rPr>
                <w:t>COMM-1010</w:t>
              </w:r>
            </w:hyperlink>
          </w:p>
        </w:tc>
        <w:tc>
          <w:tcPr>
            <w:tcW w:w="5098" w:type="dxa"/>
            <w:vAlign w:val="center"/>
            <w:hideMark/>
          </w:tcPr>
          <w:p w14:paraId="703B324E"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Fundamentals of Speech Communication</w:t>
            </w:r>
          </w:p>
        </w:tc>
        <w:tc>
          <w:tcPr>
            <w:tcW w:w="876" w:type="dxa"/>
            <w:noWrap/>
            <w:vAlign w:val="center"/>
            <w:hideMark/>
          </w:tcPr>
          <w:p w14:paraId="2A05E0D5"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240" w:type="dxa"/>
            <w:noWrap/>
            <w:vAlign w:val="center"/>
            <w:hideMark/>
          </w:tcPr>
          <w:p w14:paraId="3E8F2704" w14:textId="298586BD"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COMM</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15000</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(KADL)</w:t>
            </w:r>
          </w:p>
        </w:tc>
      </w:tr>
      <w:tr w:rsidR="00E81C93" w:rsidRPr="00CF6F39" w14:paraId="16153CCF" w14:textId="77777777" w:rsidTr="00CF6F39">
        <w:trPr>
          <w:trHeight w:val="288"/>
        </w:trPr>
        <w:tc>
          <w:tcPr>
            <w:tcW w:w="1676" w:type="dxa"/>
            <w:vAlign w:val="center"/>
            <w:hideMark/>
          </w:tcPr>
          <w:p w14:paraId="56150B38" w14:textId="77777777" w:rsidR="00E81C93" w:rsidRPr="00CC0B87" w:rsidRDefault="00E81C93" w:rsidP="00E81C93">
            <w:pPr>
              <w:rPr>
                <w:rFonts w:ascii="National Book" w:eastAsia="Times New Roman" w:hAnsi="National Book" w:cs="Calibri"/>
                <w:color w:val="1F3864" w:themeColor="accent1" w:themeShade="80"/>
                <w:sz w:val="22"/>
                <w:szCs w:val="22"/>
              </w:rPr>
            </w:pPr>
            <w:hyperlink r:id="rId16" w:history="1">
              <w:r w:rsidRPr="00CC0B87">
                <w:rPr>
                  <w:rFonts w:ascii="National Book" w:eastAsia="Times New Roman" w:hAnsi="National Book" w:cs="Calibri"/>
                  <w:color w:val="1F3864" w:themeColor="accent1" w:themeShade="80"/>
                  <w:sz w:val="22"/>
                  <w:szCs w:val="22"/>
                </w:rPr>
                <w:t>COMM-101H</w:t>
              </w:r>
            </w:hyperlink>
          </w:p>
        </w:tc>
        <w:tc>
          <w:tcPr>
            <w:tcW w:w="5098" w:type="dxa"/>
            <w:vAlign w:val="center"/>
            <w:hideMark/>
          </w:tcPr>
          <w:p w14:paraId="005C3A91" w14:textId="77777777" w:rsidR="00E81C93" w:rsidRPr="00CC0B87" w:rsidRDefault="00E81C93" w:rsidP="00E81C93">
            <w:pPr>
              <w:rPr>
                <w:rFonts w:ascii="National Book" w:eastAsia="Times New Roman" w:hAnsi="National Book" w:cs="Calibri"/>
                <w:color w:val="1F3864" w:themeColor="accent1" w:themeShade="80"/>
                <w:sz w:val="22"/>
                <w:szCs w:val="22"/>
              </w:rPr>
            </w:pPr>
            <w:r w:rsidRPr="00CC0B87">
              <w:rPr>
                <w:rFonts w:ascii="National Book" w:eastAsia="Times New Roman" w:hAnsi="National Book" w:cs="Calibri"/>
                <w:color w:val="1F3864" w:themeColor="accent1" w:themeShade="80"/>
                <w:sz w:val="22"/>
                <w:szCs w:val="22"/>
              </w:rPr>
              <w:t>Honors Speech Communication</w:t>
            </w:r>
          </w:p>
        </w:tc>
        <w:tc>
          <w:tcPr>
            <w:tcW w:w="876" w:type="dxa"/>
            <w:noWrap/>
            <w:vAlign w:val="center"/>
            <w:hideMark/>
          </w:tcPr>
          <w:p w14:paraId="6D3F6A45"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240" w:type="dxa"/>
            <w:noWrap/>
            <w:vAlign w:val="center"/>
            <w:hideMark/>
          </w:tcPr>
          <w:p w14:paraId="34DCCF9B" w14:textId="028ED94E"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COMM</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15000</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(KADL)</w:t>
            </w:r>
          </w:p>
        </w:tc>
      </w:tr>
    </w:tbl>
    <w:p w14:paraId="3E67921D" w14:textId="77777777" w:rsidR="00CF6F39" w:rsidRDefault="00CF6F39">
      <w:r>
        <w:br w:type="page"/>
      </w:r>
    </w:p>
    <w:tbl>
      <w:tblPr>
        <w:tblW w:w="108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5274"/>
        <w:gridCol w:w="846"/>
        <w:gridCol w:w="3425"/>
      </w:tblGrid>
      <w:tr w:rsidR="00E81C93" w:rsidRPr="00CF6F39" w14:paraId="437562CC" w14:textId="77777777" w:rsidTr="00CF6F39">
        <w:trPr>
          <w:trHeight w:val="288"/>
        </w:trPr>
        <w:tc>
          <w:tcPr>
            <w:tcW w:w="10890" w:type="dxa"/>
            <w:gridSpan w:val="4"/>
            <w:shd w:val="clear" w:color="000000" w:fill="002060"/>
            <w:noWrap/>
            <w:vAlign w:val="bottom"/>
            <w:hideMark/>
          </w:tcPr>
          <w:p w14:paraId="47CAA053" w14:textId="47A5CAF2" w:rsidR="00E81C93" w:rsidRPr="00CF6F39" w:rsidRDefault="00E81C93" w:rsidP="00CF6F39">
            <w:pPr>
              <w:ind w:left="-120"/>
              <w:jc w:val="center"/>
              <w:rPr>
                <w:rFonts w:ascii="National Book" w:eastAsia="Times New Roman" w:hAnsi="National Book" w:cs="Calibri"/>
                <w:color w:val="FFFFFF"/>
                <w:sz w:val="22"/>
                <w:szCs w:val="22"/>
              </w:rPr>
            </w:pPr>
            <w:r w:rsidRPr="00CF6F39">
              <w:rPr>
                <w:rFonts w:ascii="National Book" w:eastAsia="Times New Roman" w:hAnsi="National Book" w:cs="Calibri"/>
                <w:color w:val="FFFFFF"/>
              </w:rPr>
              <w:lastRenderedPageBreak/>
              <w:t>Mathematics and Data Analysis</w:t>
            </w:r>
          </w:p>
        </w:tc>
      </w:tr>
      <w:tr w:rsidR="00E81C93" w:rsidRPr="00CF6F39" w14:paraId="6D308622" w14:textId="77777777" w:rsidTr="000C6F45">
        <w:trPr>
          <w:trHeight w:val="288"/>
        </w:trPr>
        <w:tc>
          <w:tcPr>
            <w:tcW w:w="1345" w:type="dxa"/>
            <w:shd w:val="clear" w:color="000000" w:fill="002060"/>
            <w:vAlign w:val="center"/>
            <w:hideMark/>
          </w:tcPr>
          <w:p w14:paraId="095C135D"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w:t>
            </w:r>
          </w:p>
        </w:tc>
        <w:tc>
          <w:tcPr>
            <w:tcW w:w="5275" w:type="dxa"/>
            <w:shd w:val="clear" w:color="000000" w:fill="002060"/>
            <w:vAlign w:val="center"/>
            <w:hideMark/>
          </w:tcPr>
          <w:p w14:paraId="2C5F95CD"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 Name</w:t>
            </w:r>
          </w:p>
        </w:tc>
        <w:tc>
          <w:tcPr>
            <w:tcW w:w="845" w:type="dxa"/>
            <w:shd w:val="clear" w:color="000000" w:fill="002060"/>
            <w:vAlign w:val="center"/>
            <w:hideMark/>
          </w:tcPr>
          <w:p w14:paraId="6A02AA18" w14:textId="77777777" w:rsidR="00E81C93" w:rsidRPr="00CF6F39" w:rsidRDefault="00E81C93" w:rsidP="00E81C93">
            <w:pPr>
              <w:jc w:val="cente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Credits</w:t>
            </w:r>
          </w:p>
        </w:tc>
        <w:tc>
          <w:tcPr>
            <w:tcW w:w="3425" w:type="dxa"/>
            <w:shd w:val="clear" w:color="000000" w:fill="002060"/>
            <w:vAlign w:val="center"/>
            <w:hideMark/>
          </w:tcPr>
          <w:p w14:paraId="034445A5"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KSU Course</w:t>
            </w:r>
          </w:p>
        </w:tc>
      </w:tr>
      <w:tr w:rsidR="00E81C93" w:rsidRPr="00CF6F39" w14:paraId="022EC637" w14:textId="77777777" w:rsidTr="000C6F45">
        <w:trPr>
          <w:trHeight w:val="288"/>
        </w:trPr>
        <w:tc>
          <w:tcPr>
            <w:tcW w:w="1345" w:type="dxa"/>
            <w:vAlign w:val="center"/>
            <w:hideMark/>
          </w:tcPr>
          <w:p w14:paraId="29653717"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17" w:history="1">
              <w:r w:rsidRPr="00BB7C79">
                <w:rPr>
                  <w:rFonts w:ascii="National Book" w:eastAsia="Times New Roman" w:hAnsi="National Book" w:cs="Calibri"/>
                  <w:color w:val="1F3864" w:themeColor="accent1" w:themeShade="80"/>
                  <w:sz w:val="22"/>
                  <w:szCs w:val="22"/>
                </w:rPr>
                <w:t>MATH-1190</w:t>
              </w:r>
            </w:hyperlink>
          </w:p>
        </w:tc>
        <w:tc>
          <w:tcPr>
            <w:tcW w:w="5275" w:type="dxa"/>
            <w:vAlign w:val="center"/>
            <w:hideMark/>
          </w:tcPr>
          <w:p w14:paraId="2AFF37E9"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Algebraic and Quantitative Reasoning</w:t>
            </w:r>
          </w:p>
        </w:tc>
        <w:tc>
          <w:tcPr>
            <w:tcW w:w="845" w:type="dxa"/>
            <w:noWrap/>
            <w:vAlign w:val="center"/>
            <w:hideMark/>
          </w:tcPr>
          <w:p w14:paraId="1C10B539"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4804FB70" w14:textId="3D33343E"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10051</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371B3E" w:rsidRPr="00CF6F39" w14:paraId="0BA9C152" w14:textId="77777777" w:rsidTr="000C6F45">
        <w:trPr>
          <w:trHeight w:val="288"/>
        </w:trPr>
        <w:tc>
          <w:tcPr>
            <w:tcW w:w="1345" w:type="dxa"/>
            <w:vAlign w:val="center"/>
          </w:tcPr>
          <w:p w14:paraId="154872A4" w14:textId="15694E0C" w:rsidR="00371B3E" w:rsidRPr="00BB7C79" w:rsidRDefault="00371B3E" w:rsidP="00E81C93">
            <w:pPr>
              <w:rPr>
                <w:rFonts w:ascii="National Book" w:hAnsi="National Book"/>
                <w:sz w:val="22"/>
                <w:szCs w:val="22"/>
              </w:rPr>
            </w:pPr>
            <w:r w:rsidRPr="00BB7C79">
              <w:rPr>
                <w:rFonts w:ascii="National Book" w:hAnsi="National Book"/>
                <w:color w:val="002060"/>
                <w:sz w:val="22"/>
                <w:szCs w:val="22"/>
              </w:rPr>
              <w:t>MATH-</w:t>
            </w:r>
            <w:r w:rsidR="00CD77A4" w:rsidRPr="00BB7C79">
              <w:rPr>
                <w:rFonts w:ascii="National Book" w:hAnsi="National Book"/>
                <w:color w:val="002060"/>
                <w:sz w:val="22"/>
                <w:szCs w:val="22"/>
              </w:rPr>
              <w:t>1370</w:t>
            </w:r>
          </w:p>
        </w:tc>
        <w:tc>
          <w:tcPr>
            <w:tcW w:w="5275" w:type="dxa"/>
            <w:vAlign w:val="center"/>
          </w:tcPr>
          <w:p w14:paraId="1762BD0C" w14:textId="665EF112" w:rsidR="00371B3E" w:rsidRPr="00BB7C79" w:rsidRDefault="00CD77A4"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Mathematics for Elementary and Middle School Teachers I</w:t>
            </w:r>
          </w:p>
        </w:tc>
        <w:tc>
          <w:tcPr>
            <w:tcW w:w="845" w:type="dxa"/>
            <w:noWrap/>
            <w:vAlign w:val="center"/>
          </w:tcPr>
          <w:p w14:paraId="41FB2311" w14:textId="6353272A" w:rsidR="00371B3E" w:rsidRPr="00A56895" w:rsidRDefault="00CD77A4" w:rsidP="00E81C93">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4</w:t>
            </w:r>
          </w:p>
        </w:tc>
        <w:tc>
          <w:tcPr>
            <w:tcW w:w="3425" w:type="dxa"/>
            <w:noWrap/>
            <w:vAlign w:val="center"/>
          </w:tcPr>
          <w:p w14:paraId="5A7D155F" w14:textId="41A8473B" w:rsidR="00371B3E" w:rsidRPr="00A56895" w:rsidRDefault="00E638EC" w:rsidP="00E81C93">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MATH 14001 (KMCR)</w:t>
            </w:r>
          </w:p>
        </w:tc>
      </w:tr>
      <w:tr w:rsidR="00E81C93" w:rsidRPr="00CF6F39" w14:paraId="10F33E9E" w14:textId="77777777" w:rsidTr="000C6F45">
        <w:trPr>
          <w:trHeight w:val="288"/>
        </w:trPr>
        <w:tc>
          <w:tcPr>
            <w:tcW w:w="1345" w:type="dxa"/>
            <w:vAlign w:val="center"/>
            <w:hideMark/>
          </w:tcPr>
          <w:p w14:paraId="370D0582"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18" w:history="1">
              <w:r w:rsidRPr="00BB7C79">
                <w:rPr>
                  <w:rFonts w:ascii="National Book" w:eastAsia="Times New Roman" w:hAnsi="National Book" w:cs="Calibri"/>
                  <w:color w:val="1F3864" w:themeColor="accent1" w:themeShade="80"/>
                  <w:sz w:val="22"/>
                  <w:szCs w:val="22"/>
                </w:rPr>
                <w:t>MATH-1380</w:t>
              </w:r>
            </w:hyperlink>
          </w:p>
        </w:tc>
        <w:tc>
          <w:tcPr>
            <w:tcW w:w="5275" w:type="dxa"/>
            <w:vAlign w:val="center"/>
            <w:hideMark/>
          </w:tcPr>
          <w:p w14:paraId="09990D31"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Mathematics for Elementary and Middle School Teachers II</w:t>
            </w:r>
          </w:p>
        </w:tc>
        <w:tc>
          <w:tcPr>
            <w:tcW w:w="845" w:type="dxa"/>
            <w:noWrap/>
            <w:vAlign w:val="center"/>
            <w:hideMark/>
          </w:tcPr>
          <w:p w14:paraId="4F9BD6C8"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288BA986" w14:textId="606693DB"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14002</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61E9083C" w14:textId="77777777" w:rsidTr="000C6F45">
        <w:trPr>
          <w:trHeight w:val="288"/>
        </w:trPr>
        <w:tc>
          <w:tcPr>
            <w:tcW w:w="1345" w:type="dxa"/>
            <w:vAlign w:val="center"/>
            <w:hideMark/>
          </w:tcPr>
          <w:p w14:paraId="5EB5EB12"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19" w:history="1">
              <w:r w:rsidRPr="00BB7C79">
                <w:rPr>
                  <w:rFonts w:ascii="National Book" w:eastAsia="Times New Roman" w:hAnsi="National Book" w:cs="Calibri"/>
                  <w:color w:val="1F3864" w:themeColor="accent1" w:themeShade="80"/>
                  <w:sz w:val="22"/>
                  <w:szCs w:val="22"/>
                </w:rPr>
                <w:t>MATH-1410</w:t>
              </w:r>
            </w:hyperlink>
          </w:p>
        </w:tc>
        <w:tc>
          <w:tcPr>
            <w:tcW w:w="5275" w:type="dxa"/>
            <w:vAlign w:val="center"/>
            <w:hideMark/>
          </w:tcPr>
          <w:p w14:paraId="0407E9CF"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Elementary Probability and Statistics I</w:t>
            </w:r>
          </w:p>
        </w:tc>
        <w:tc>
          <w:tcPr>
            <w:tcW w:w="845" w:type="dxa"/>
            <w:noWrap/>
            <w:vAlign w:val="center"/>
            <w:hideMark/>
          </w:tcPr>
          <w:p w14:paraId="3EA15CA0"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4F6B4954" w14:textId="5A4333AA"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10041</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400F2E9D" w14:textId="77777777" w:rsidTr="000C6F45">
        <w:trPr>
          <w:trHeight w:val="288"/>
        </w:trPr>
        <w:tc>
          <w:tcPr>
            <w:tcW w:w="1345" w:type="dxa"/>
            <w:vAlign w:val="center"/>
            <w:hideMark/>
          </w:tcPr>
          <w:p w14:paraId="27A3F4EE"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0" w:history="1">
              <w:r w:rsidRPr="00BB7C79">
                <w:rPr>
                  <w:rFonts w:ascii="National Book" w:eastAsia="Times New Roman" w:hAnsi="National Book" w:cs="Calibri"/>
                  <w:color w:val="1F3864" w:themeColor="accent1" w:themeShade="80"/>
                  <w:sz w:val="22"/>
                  <w:szCs w:val="22"/>
                </w:rPr>
                <w:t>MATH-1470</w:t>
              </w:r>
            </w:hyperlink>
          </w:p>
        </w:tc>
        <w:tc>
          <w:tcPr>
            <w:tcW w:w="5275" w:type="dxa"/>
            <w:vAlign w:val="center"/>
            <w:hideMark/>
          </w:tcPr>
          <w:p w14:paraId="57F80562"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Modern Mathematics for Business and Social Science I</w:t>
            </w:r>
          </w:p>
        </w:tc>
        <w:tc>
          <w:tcPr>
            <w:tcW w:w="845" w:type="dxa"/>
            <w:noWrap/>
            <w:vAlign w:val="center"/>
            <w:hideMark/>
          </w:tcPr>
          <w:p w14:paraId="60F35FE9"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73B34947" w14:textId="13E1E54E"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w:t>
            </w:r>
            <w:r w:rsidR="00167E24">
              <w:rPr>
                <w:rFonts w:ascii="National Book" w:eastAsia="Times New Roman" w:hAnsi="National Book" w:cs="Calibri"/>
                <w:color w:val="1F3864" w:themeColor="accent1" w:themeShade="80"/>
                <w:sz w:val="22"/>
                <w:szCs w:val="22"/>
              </w:rPr>
              <w:t>1009</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2D0975CD" w14:textId="77777777" w:rsidTr="000C6F45">
        <w:trPr>
          <w:trHeight w:val="288"/>
        </w:trPr>
        <w:tc>
          <w:tcPr>
            <w:tcW w:w="1345" w:type="dxa"/>
            <w:vAlign w:val="center"/>
            <w:hideMark/>
          </w:tcPr>
          <w:p w14:paraId="217C26C3"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1" w:history="1">
              <w:r w:rsidRPr="00BB7C79">
                <w:rPr>
                  <w:rFonts w:ascii="National Book" w:eastAsia="Times New Roman" w:hAnsi="National Book" w:cs="Calibri"/>
                  <w:color w:val="1F3864" w:themeColor="accent1" w:themeShade="80"/>
                  <w:sz w:val="22"/>
                  <w:szCs w:val="22"/>
                </w:rPr>
                <w:t>MATH-1480</w:t>
              </w:r>
            </w:hyperlink>
          </w:p>
        </w:tc>
        <w:tc>
          <w:tcPr>
            <w:tcW w:w="5275" w:type="dxa"/>
            <w:vAlign w:val="center"/>
            <w:hideMark/>
          </w:tcPr>
          <w:p w14:paraId="32E7C5A2"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Modern Mathematics for Business and Social Sciences II</w:t>
            </w:r>
          </w:p>
        </w:tc>
        <w:tc>
          <w:tcPr>
            <w:tcW w:w="845" w:type="dxa"/>
            <w:noWrap/>
            <w:vAlign w:val="center"/>
            <w:hideMark/>
          </w:tcPr>
          <w:p w14:paraId="00959393"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054B18F7" w14:textId="2A49619F"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11012</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327BD080" w14:textId="77777777" w:rsidTr="000C6F45">
        <w:trPr>
          <w:trHeight w:val="288"/>
        </w:trPr>
        <w:tc>
          <w:tcPr>
            <w:tcW w:w="1345" w:type="dxa"/>
            <w:vAlign w:val="center"/>
            <w:hideMark/>
          </w:tcPr>
          <w:p w14:paraId="5EF9160A"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2" w:history="1">
              <w:r w:rsidRPr="00BB7C79">
                <w:rPr>
                  <w:rFonts w:ascii="National Book" w:eastAsia="Times New Roman" w:hAnsi="National Book" w:cs="Calibri"/>
                  <w:color w:val="1F3864" w:themeColor="accent1" w:themeShade="80"/>
                  <w:sz w:val="22"/>
                  <w:szCs w:val="22"/>
                </w:rPr>
                <w:t>MATH-1490</w:t>
              </w:r>
            </w:hyperlink>
          </w:p>
        </w:tc>
        <w:tc>
          <w:tcPr>
            <w:tcW w:w="5275" w:type="dxa"/>
            <w:vAlign w:val="center"/>
            <w:hideMark/>
          </w:tcPr>
          <w:p w14:paraId="14CF7303"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Business Probability and Statistics I</w:t>
            </w:r>
          </w:p>
        </w:tc>
        <w:tc>
          <w:tcPr>
            <w:tcW w:w="845" w:type="dxa"/>
            <w:noWrap/>
            <w:vAlign w:val="center"/>
            <w:hideMark/>
          </w:tcPr>
          <w:p w14:paraId="757BEF23"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2E9202A2" w14:textId="5C32E5CE"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w:t>
            </w:r>
            <w:r w:rsidR="00406D7A">
              <w:rPr>
                <w:rFonts w:ascii="National Book" w:eastAsia="Times New Roman" w:hAnsi="National Book" w:cs="Calibri"/>
                <w:color w:val="1F3864" w:themeColor="accent1" w:themeShade="80"/>
                <w:sz w:val="22"/>
                <w:szCs w:val="22"/>
              </w:rPr>
              <w:t>GMT</w:t>
            </w:r>
            <w:r w:rsidR="00105ED6">
              <w:rPr>
                <w:rFonts w:ascii="National Book" w:eastAsia="Times New Roman" w:hAnsi="National Book" w:cs="Calibri"/>
                <w:color w:val="1F3864" w:themeColor="accent1" w:themeShade="80"/>
                <w:sz w:val="22"/>
                <w:szCs w:val="22"/>
              </w:rPr>
              <w:t xml:space="preserve"> </w:t>
            </w:r>
            <w:r w:rsidR="00406D7A">
              <w:rPr>
                <w:rFonts w:ascii="National Book" w:eastAsia="Times New Roman" w:hAnsi="National Book" w:cs="Calibri"/>
                <w:color w:val="1F3864" w:themeColor="accent1" w:themeShade="80"/>
                <w:sz w:val="22"/>
                <w:szCs w:val="22"/>
              </w:rPr>
              <w:t>24056</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2D99DB98" w14:textId="77777777" w:rsidTr="000C6F45">
        <w:trPr>
          <w:trHeight w:val="288"/>
        </w:trPr>
        <w:tc>
          <w:tcPr>
            <w:tcW w:w="1345" w:type="dxa"/>
            <w:vAlign w:val="center"/>
            <w:hideMark/>
          </w:tcPr>
          <w:p w14:paraId="52FA9B8F"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3" w:history="1">
              <w:r w:rsidRPr="00BB7C79">
                <w:rPr>
                  <w:rFonts w:ascii="National Book" w:eastAsia="Times New Roman" w:hAnsi="National Book" w:cs="Calibri"/>
                  <w:color w:val="1F3864" w:themeColor="accent1" w:themeShade="80"/>
                  <w:sz w:val="22"/>
                  <w:szCs w:val="22"/>
                </w:rPr>
                <w:t>MATH-1500</w:t>
              </w:r>
            </w:hyperlink>
          </w:p>
        </w:tc>
        <w:tc>
          <w:tcPr>
            <w:tcW w:w="5275" w:type="dxa"/>
            <w:vAlign w:val="center"/>
            <w:hideMark/>
          </w:tcPr>
          <w:p w14:paraId="732EADB7"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Business Probability and Statistics II</w:t>
            </w:r>
          </w:p>
        </w:tc>
        <w:tc>
          <w:tcPr>
            <w:tcW w:w="845" w:type="dxa"/>
            <w:noWrap/>
            <w:vAlign w:val="center"/>
            <w:hideMark/>
          </w:tcPr>
          <w:p w14:paraId="60CB2D7B"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6D9CA604" w14:textId="27A6EFE5"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3F8A82A9" w14:textId="77777777" w:rsidTr="000C6F45">
        <w:trPr>
          <w:trHeight w:val="288"/>
        </w:trPr>
        <w:tc>
          <w:tcPr>
            <w:tcW w:w="1345" w:type="dxa"/>
            <w:vAlign w:val="center"/>
            <w:hideMark/>
          </w:tcPr>
          <w:p w14:paraId="028A1EAE"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4" w:history="1">
              <w:r w:rsidRPr="00BB7C79">
                <w:rPr>
                  <w:rFonts w:ascii="National Book" w:eastAsia="Times New Roman" w:hAnsi="National Book" w:cs="Calibri"/>
                  <w:color w:val="1F3864" w:themeColor="accent1" w:themeShade="80"/>
                  <w:sz w:val="22"/>
                  <w:szCs w:val="22"/>
                </w:rPr>
                <w:t>MATH-1530</w:t>
              </w:r>
            </w:hyperlink>
          </w:p>
        </w:tc>
        <w:tc>
          <w:tcPr>
            <w:tcW w:w="5275" w:type="dxa"/>
            <w:vAlign w:val="center"/>
            <w:hideMark/>
          </w:tcPr>
          <w:p w14:paraId="07C79F21"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College Algebra</w:t>
            </w:r>
          </w:p>
        </w:tc>
        <w:tc>
          <w:tcPr>
            <w:tcW w:w="845" w:type="dxa"/>
            <w:noWrap/>
            <w:vAlign w:val="center"/>
            <w:hideMark/>
          </w:tcPr>
          <w:p w14:paraId="10306506"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2BA04BD9" w14:textId="4A4DF8C9"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11010</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1DBADD85" w14:textId="77777777" w:rsidTr="000C6F45">
        <w:trPr>
          <w:trHeight w:val="288"/>
        </w:trPr>
        <w:tc>
          <w:tcPr>
            <w:tcW w:w="1345" w:type="dxa"/>
            <w:vAlign w:val="center"/>
            <w:hideMark/>
          </w:tcPr>
          <w:p w14:paraId="3FC35FC7"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5" w:history="1">
              <w:r w:rsidRPr="00BB7C79">
                <w:rPr>
                  <w:rFonts w:ascii="National Book" w:eastAsia="Times New Roman" w:hAnsi="National Book" w:cs="Calibri"/>
                  <w:color w:val="1F3864" w:themeColor="accent1" w:themeShade="80"/>
                  <w:sz w:val="22"/>
                  <w:szCs w:val="22"/>
                </w:rPr>
                <w:t>MATH-153H</w:t>
              </w:r>
            </w:hyperlink>
          </w:p>
        </w:tc>
        <w:tc>
          <w:tcPr>
            <w:tcW w:w="5275" w:type="dxa"/>
            <w:vAlign w:val="center"/>
            <w:hideMark/>
          </w:tcPr>
          <w:p w14:paraId="453E374D"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College Algebra</w:t>
            </w:r>
          </w:p>
        </w:tc>
        <w:tc>
          <w:tcPr>
            <w:tcW w:w="845" w:type="dxa"/>
            <w:noWrap/>
            <w:vAlign w:val="center"/>
            <w:hideMark/>
          </w:tcPr>
          <w:p w14:paraId="7EDC4EEC"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64CCBEA6" w14:textId="2C4E13A2"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11010</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631776A8" w14:textId="77777777" w:rsidTr="000C6F45">
        <w:trPr>
          <w:trHeight w:val="288"/>
        </w:trPr>
        <w:tc>
          <w:tcPr>
            <w:tcW w:w="1345" w:type="dxa"/>
            <w:vAlign w:val="center"/>
            <w:hideMark/>
          </w:tcPr>
          <w:p w14:paraId="24D0EA6B"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6" w:history="1">
              <w:r w:rsidRPr="00BB7C79">
                <w:rPr>
                  <w:rFonts w:ascii="National Book" w:eastAsia="Times New Roman" w:hAnsi="National Book" w:cs="Calibri"/>
                  <w:color w:val="1F3864" w:themeColor="accent1" w:themeShade="80"/>
                  <w:sz w:val="22"/>
                  <w:szCs w:val="22"/>
                </w:rPr>
                <w:t>MATH-1540</w:t>
              </w:r>
            </w:hyperlink>
          </w:p>
        </w:tc>
        <w:tc>
          <w:tcPr>
            <w:tcW w:w="5275" w:type="dxa"/>
            <w:vAlign w:val="center"/>
            <w:hideMark/>
          </w:tcPr>
          <w:p w14:paraId="7DBDE010"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Trigonometry</w:t>
            </w:r>
          </w:p>
        </w:tc>
        <w:tc>
          <w:tcPr>
            <w:tcW w:w="845" w:type="dxa"/>
            <w:noWrap/>
            <w:vAlign w:val="center"/>
            <w:hideMark/>
          </w:tcPr>
          <w:p w14:paraId="7849B3CE"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3E83D88D" w14:textId="4A53F4CF"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11022</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2A9DC654" w14:textId="77777777" w:rsidTr="000C6F45">
        <w:trPr>
          <w:trHeight w:val="288"/>
        </w:trPr>
        <w:tc>
          <w:tcPr>
            <w:tcW w:w="1345" w:type="dxa"/>
            <w:vAlign w:val="center"/>
            <w:hideMark/>
          </w:tcPr>
          <w:p w14:paraId="162FF848"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7" w:history="1">
              <w:r w:rsidRPr="00BB7C79">
                <w:rPr>
                  <w:rFonts w:ascii="National Book" w:eastAsia="Times New Roman" w:hAnsi="National Book" w:cs="Calibri"/>
                  <w:color w:val="1F3864" w:themeColor="accent1" w:themeShade="80"/>
                  <w:sz w:val="22"/>
                  <w:szCs w:val="22"/>
                </w:rPr>
                <w:t>MATH-154H</w:t>
              </w:r>
            </w:hyperlink>
          </w:p>
        </w:tc>
        <w:tc>
          <w:tcPr>
            <w:tcW w:w="5275" w:type="dxa"/>
            <w:vAlign w:val="center"/>
            <w:hideMark/>
          </w:tcPr>
          <w:p w14:paraId="49548F30"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Trigonometry</w:t>
            </w:r>
          </w:p>
        </w:tc>
        <w:tc>
          <w:tcPr>
            <w:tcW w:w="845" w:type="dxa"/>
            <w:noWrap/>
            <w:vAlign w:val="center"/>
            <w:hideMark/>
          </w:tcPr>
          <w:p w14:paraId="4C0604A5"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1DED1079" w14:textId="11E38391"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11022</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620CD4FD" w14:textId="77777777" w:rsidTr="000C6F45">
        <w:trPr>
          <w:trHeight w:val="288"/>
        </w:trPr>
        <w:tc>
          <w:tcPr>
            <w:tcW w:w="1345" w:type="dxa"/>
            <w:vAlign w:val="center"/>
            <w:hideMark/>
          </w:tcPr>
          <w:p w14:paraId="01CE4C3A"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8" w:history="1">
              <w:r w:rsidRPr="00BB7C79">
                <w:rPr>
                  <w:rFonts w:ascii="National Book" w:eastAsia="Times New Roman" w:hAnsi="National Book" w:cs="Calibri"/>
                  <w:color w:val="1F3864" w:themeColor="accent1" w:themeShade="80"/>
                  <w:sz w:val="22"/>
                  <w:szCs w:val="22"/>
                </w:rPr>
                <w:t>MATH-1580</w:t>
              </w:r>
            </w:hyperlink>
          </w:p>
        </w:tc>
        <w:tc>
          <w:tcPr>
            <w:tcW w:w="5275" w:type="dxa"/>
            <w:vAlign w:val="center"/>
            <w:hideMark/>
          </w:tcPr>
          <w:p w14:paraId="624EFA07"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Precalculus</w:t>
            </w:r>
          </w:p>
        </w:tc>
        <w:tc>
          <w:tcPr>
            <w:tcW w:w="845" w:type="dxa"/>
            <w:noWrap/>
            <w:vAlign w:val="center"/>
            <w:hideMark/>
          </w:tcPr>
          <w:p w14:paraId="0ADAB7CA"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03C97151" w14:textId="603B0766"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11010 and MATH</w:t>
            </w:r>
            <w:r w:rsidR="00105ED6">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11022</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612C937A" w14:textId="77777777" w:rsidTr="000C6F45">
        <w:trPr>
          <w:trHeight w:val="288"/>
        </w:trPr>
        <w:tc>
          <w:tcPr>
            <w:tcW w:w="1345" w:type="dxa"/>
            <w:vAlign w:val="center"/>
            <w:hideMark/>
          </w:tcPr>
          <w:p w14:paraId="2153E054"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29" w:history="1">
              <w:r w:rsidRPr="00BB7C79">
                <w:rPr>
                  <w:rFonts w:ascii="National Book" w:eastAsia="Times New Roman" w:hAnsi="National Book" w:cs="Calibri"/>
                  <w:color w:val="1F3864" w:themeColor="accent1" w:themeShade="80"/>
                  <w:sz w:val="22"/>
                  <w:szCs w:val="22"/>
                </w:rPr>
                <w:t>MATH-1610</w:t>
              </w:r>
            </w:hyperlink>
          </w:p>
        </w:tc>
        <w:tc>
          <w:tcPr>
            <w:tcW w:w="5275" w:type="dxa"/>
            <w:vAlign w:val="center"/>
            <w:hideMark/>
          </w:tcPr>
          <w:p w14:paraId="29D1B801"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Calculus I</w:t>
            </w:r>
          </w:p>
        </w:tc>
        <w:tc>
          <w:tcPr>
            <w:tcW w:w="845" w:type="dxa"/>
            <w:noWrap/>
            <w:vAlign w:val="center"/>
            <w:hideMark/>
          </w:tcPr>
          <w:p w14:paraId="6D8CCEC2"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4DE4E4DB" w14:textId="5397B6F6"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12002</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497ED95C" w14:textId="77777777" w:rsidTr="000C6F45">
        <w:trPr>
          <w:trHeight w:val="288"/>
        </w:trPr>
        <w:tc>
          <w:tcPr>
            <w:tcW w:w="1345" w:type="dxa"/>
            <w:vAlign w:val="center"/>
            <w:hideMark/>
          </w:tcPr>
          <w:p w14:paraId="06229B12"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0" w:history="1">
              <w:r w:rsidRPr="00BB7C79">
                <w:rPr>
                  <w:rFonts w:ascii="National Book" w:eastAsia="Times New Roman" w:hAnsi="National Book" w:cs="Calibri"/>
                  <w:color w:val="1F3864" w:themeColor="accent1" w:themeShade="80"/>
                  <w:sz w:val="22"/>
                  <w:szCs w:val="22"/>
                </w:rPr>
                <w:t>MATH-161H</w:t>
              </w:r>
            </w:hyperlink>
          </w:p>
        </w:tc>
        <w:tc>
          <w:tcPr>
            <w:tcW w:w="5275" w:type="dxa"/>
            <w:vAlign w:val="center"/>
            <w:hideMark/>
          </w:tcPr>
          <w:p w14:paraId="78A3BCA8"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Calculus I</w:t>
            </w:r>
          </w:p>
        </w:tc>
        <w:tc>
          <w:tcPr>
            <w:tcW w:w="845" w:type="dxa"/>
            <w:noWrap/>
            <w:vAlign w:val="center"/>
            <w:hideMark/>
          </w:tcPr>
          <w:p w14:paraId="3C895EEF"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7D0BD1DC" w14:textId="7E52CC36"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12002</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1A643A0F" w14:textId="77777777" w:rsidTr="000C6F45">
        <w:trPr>
          <w:trHeight w:val="288"/>
        </w:trPr>
        <w:tc>
          <w:tcPr>
            <w:tcW w:w="1345" w:type="dxa"/>
            <w:vAlign w:val="center"/>
            <w:hideMark/>
          </w:tcPr>
          <w:p w14:paraId="226582C1"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1" w:history="1">
              <w:r w:rsidRPr="00BB7C79">
                <w:rPr>
                  <w:rFonts w:ascii="National Book" w:eastAsia="Times New Roman" w:hAnsi="National Book" w:cs="Calibri"/>
                  <w:color w:val="1F3864" w:themeColor="accent1" w:themeShade="80"/>
                  <w:sz w:val="22"/>
                  <w:szCs w:val="22"/>
                </w:rPr>
                <w:t>MATH-1620</w:t>
              </w:r>
            </w:hyperlink>
          </w:p>
        </w:tc>
        <w:tc>
          <w:tcPr>
            <w:tcW w:w="5275" w:type="dxa"/>
            <w:vAlign w:val="center"/>
            <w:hideMark/>
          </w:tcPr>
          <w:p w14:paraId="2B55E1E8"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Calculus II</w:t>
            </w:r>
          </w:p>
        </w:tc>
        <w:tc>
          <w:tcPr>
            <w:tcW w:w="845" w:type="dxa"/>
            <w:noWrap/>
            <w:vAlign w:val="center"/>
            <w:hideMark/>
          </w:tcPr>
          <w:p w14:paraId="18C8592D"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5911C94B" w14:textId="49713372"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12003</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1D66A7F3" w14:textId="77777777" w:rsidTr="000C6F45">
        <w:trPr>
          <w:trHeight w:val="288"/>
        </w:trPr>
        <w:tc>
          <w:tcPr>
            <w:tcW w:w="1345" w:type="dxa"/>
            <w:vAlign w:val="center"/>
            <w:hideMark/>
          </w:tcPr>
          <w:p w14:paraId="121415F0"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2" w:history="1">
              <w:r w:rsidRPr="00BB7C79">
                <w:rPr>
                  <w:rFonts w:ascii="National Book" w:eastAsia="Times New Roman" w:hAnsi="National Book" w:cs="Calibri"/>
                  <w:color w:val="1F3864" w:themeColor="accent1" w:themeShade="80"/>
                  <w:sz w:val="22"/>
                  <w:szCs w:val="22"/>
                </w:rPr>
                <w:t>MATH-162H</w:t>
              </w:r>
            </w:hyperlink>
          </w:p>
        </w:tc>
        <w:tc>
          <w:tcPr>
            <w:tcW w:w="5275" w:type="dxa"/>
            <w:vAlign w:val="center"/>
            <w:hideMark/>
          </w:tcPr>
          <w:p w14:paraId="279A4C6A"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Calculus II</w:t>
            </w:r>
          </w:p>
        </w:tc>
        <w:tc>
          <w:tcPr>
            <w:tcW w:w="845" w:type="dxa"/>
            <w:noWrap/>
            <w:vAlign w:val="center"/>
            <w:hideMark/>
          </w:tcPr>
          <w:p w14:paraId="65724922"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6C6C9A41" w14:textId="16CF71C3"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12003</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6AE8730D" w14:textId="77777777" w:rsidTr="000C6F45">
        <w:trPr>
          <w:trHeight w:val="288"/>
        </w:trPr>
        <w:tc>
          <w:tcPr>
            <w:tcW w:w="1345" w:type="dxa"/>
            <w:vAlign w:val="center"/>
            <w:hideMark/>
          </w:tcPr>
          <w:p w14:paraId="0645E455"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3" w:history="1">
              <w:r w:rsidRPr="00BB7C79">
                <w:rPr>
                  <w:rFonts w:ascii="National Book" w:eastAsia="Times New Roman" w:hAnsi="National Book" w:cs="Calibri"/>
                  <w:color w:val="1F3864" w:themeColor="accent1" w:themeShade="80"/>
                  <w:sz w:val="22"/>
                  <w:szCs w:val="22"/>
                </w:rPr>
                <w:t>MATH-2010</w:t>
              </w:r>
            </w:hyperlink>
          </w:p>
        </w:tc>
        <w:tc>
          <w:tcPr>
            <w:tcW w:w="5275" w:type="dxa"/>
            <w:vAlign w:val="center"/>
            <w:hideMark/>
          </w:tcPr>
          <w:p w14:paraId="42553632"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Introduction to Discrete Mathematics</w:t>
            </w:r>
          </w:p>
        </w:tc>
        <w:tc>
          <w:tcPr>
            <w:tcW w:w="845" w:type="dxa"/>
            <w:noWrap/>
            <w:vAlign w:val="center"/>
            <w:hideMark/>
          </w:tcPr>
          <w:p w14:paraId="5A0CE12C"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3B2739FD" w14:textId="2B3586A0"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5844032A" w14:textId="77777777" w:rsidTr="000C6F45">
        <w:trPr>
          <w:trHeight w:val="288"/>
        </w:trPr>
        <w:tc>
          <w:tcPr>
            <w:tcW w:w="1345" w:type="dxa"/>
            <w:vAlign w:val="center"/>
            <w:hideMark/>
          </w:tcPr>
          <w:p w14:paraId="7292B93F"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4" w:history="1">
              <w:r w:rsidRPr="00BB7C79">
                <w:rPr>
                  <w:rFonts w:ascii="National Book" w:eastAsia="Times New Roman" w:hAnsi="National Book" w:cs="Calibri"/>
                  <w:color w:val="1F3864" w:themeColor="accent1" w:themeShade="80"/>
                  <w:sz w:val="22"/>
                  <w:szCs w:val="22"/>
                </w:rPr>
                <w:t>MATH-2310</w:t>
              </w:r>
            </w:hyperlink>
          </w:p>
        </w:tc>
        <w:tc>
          <w:tcPr>
            <w:tcW w:w="5275" w:type="dxa"/>
            <w:vAlign w:val="center"/>
            <w:hideMark/>
          </w:tcPr>
          <w:p w14:paraId="01D9AC16"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Calculus III</w:t>
            </w:r>
          </w:p>
        </w:tc>
        <w:tc>
          <w:tcPr>
            <w:tcW w:w="845" w:type="dxa"/>
            <w:noWrap/>
            <w:vAlign w:val="center"/>
            <w:hideMark/>
          </w:tcPr>
          <w:p w14:paraId="16AB87C2"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4D83E70F" w14:textId="10049179"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22005</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7DC859EA" w14:textId="77777777" w:rsidTr="000C6F45">
        <w:trPr>
          <w:trHeight w:val="288"/>
        </w:trPr>
        <w:tc>
          <w:tcPr>
            <w:tcW w:w="1345" w:type="dxa"/>
            <w:vAlign w:val="center"/>
            <w:hideMark/>
          </w:tcPr>
          <w:p w14:paraId="443A3E7F"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5" w:history="1">
              <w:r w:rsidRPr="00BB7C79">
                <w:rPr>
                  <w:rFonts w:ascii="National Book" w:eastAsia="Times New Roman" w:hAnsi="National Book" w:cs="Calibri"/>
                  <w:color w:val="1F3864" w:themeColor="accent1" w:themeShade="80"/>
                  <w:sz w:val="22"/>
                  <w:szCs w:val="22"/>
                </w:rPr>
                <w:t>MATH-231H</w:t>
              </w:r>
            </w:hyperlink>
          </w:p>
        </w:tc>
        <w:tc>
          <w:tcPr>
            <w:tcW w:w="5275" w:type="dxa"/>
            <w:vAlign w:val="center"/>
            <w:hideMark/>
          </w:tcPr>
          <w:p w14:paraId="097C589E"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Calculus III</w:t>
            </w:r>
          </w:p>
        </w:tc>
        <w:tc>
          <w:tcPr>
            <w:tcW w:w="845" w:type="dxa"/>
            <w:noWrap/>
            <w:vAlign w:val="center"/>
            <w:hideMark/>
          </w:tcPr>
          <w:p w14:paraId="02606E02"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4868F694" w14:textId="3F7A7CCB"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22005</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3CB7AA95" w14:textId="77777777" w:rsidTr="000C6F45">
        <w:trPr>
          <w:trHeight w:val="288"/>
        </w:trPr>
        <w:tc>
          <w:tcPr>
            <w:tcW w:w="1345" w:type="dxa"/>
            <w:vAlign w:val="center"/>
            <w:hideMark/>
          </w:tcPr>
          <w:p w14:paraId="0A2E6829"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6" w:history="1">
              <w:r w:rsidRPr="00BB7C79">
                <w:rPr>
                  <w:rFonts w:ascii="National Book" w:eastAsia="Times New Roman" w:hAnsi="National Book" w:cs="Calibri"/>
                  <w:color w:val="1F3864" w:themeColor="accent1" w:themeShade="80"/>
                  <w:sz w:val="22"/>
                  <w:szCs w:val="22"/>
                </w:rPr>
                <w:t>MATH-2410</w:t>
              </w:r>
            </w:hyperlink>
          </w:p>
        </w:tc>
        <w:tc>
          <w:tcPr>
            <w:tcW w:w="5275" w:type="dxa"/>
            <w:vAlign w:val="center"/>
            <w:hideMark/>
          </w:tcPr>
          <w:p w14:paraId="315EB401"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Introduction to Linear Algebra</w:t>
            </w:r>
          </w:p>
        </w:tc>
        <w:tc>
          <w:tcPr>
            <w:tcW w:w="845" w:type="dxa"/>
            <w:noWrap/>
            <w:vAlign w:val="center"/>
            <w:hideMark/>
          </w:tcPr>
          <w:p w14:paraId="192C4C4E"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5377F9D1" w14:textId="59125B53"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21001</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E81C93" w:rsidRPr="00CF6F39" w14:paraId="02F7F735" w14:textId="77777777" w:rsidTr="000C6F45">
        <w:trPr>
          <w:trHeight w:val="288"/>
        </w:trPr>
        <w:tc>
          <w:tcPr>
            <w:tcW w:w="1345" w:type="dxa"/>
            <w:tcBorders>
              <w:bottom w:val="single" w:sz="4" w:space="0" w:color="auto"/>
            </w:tcBorders>
            <w:vAlign w:val="center"/>
            <w:hideMark/>
          </w:tcPr>
          <w:p w14:paraId="6D17DFEE"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7" w:history="1">
              <w:r w:rsidRPr="00BB7C79">
                <w:rPr>
                  <w:rFonts w:ascii="National Book" w:eastAsia="Times New Roman" w:hAnsi="National Book" w:cs="Calibri"/>
                  <w:color w:val="1F3864" w:themeColor="accent1" w:themeShade="80"/>
                  <w:sz w:val="22"/>
                  <w:szCs w:val="22"/>
                </w:rPr>
                <w:t>MATH-2520</w:t>
              </w:r>
            </w:hyperlink>
          </w:p>
        </w:tc>
        <w:tc>
          <w:tcPr>
            <w:tcW w:w="5275" w:type="dxa"/>
            <w:tcBorders>
              <w:bottom w:val="single" w:sz="4" w:space="0" w:color="auto"/>
            </w:tcBorders>
            <w:vAlign w:val="center"/>
            <w:hideMark/>
          </w:tcPr>
          <w:p w14:paraId="47F6AA71"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Differential Equations</w:t>
            </w:r>
          </w:p>
        </w:tc>
        <w:tc>
          <w:tcPr>
            <w:tcW w:w="845" w:type="dxa"/>
            <w:tcBorders>
              <w:bottom w:val="single" w:sz="4" w:space="0" w:color="auto"/>
            </w:tcBorders>
            <w:noWrap/>
            <w:vAlign w:val="center"/>
            <w:hideMark/>
          </w:tcPr>
          <w:p w14:paraId="5CF589FD"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tcBorders>
              <w:bottom w:val="single" w:sz="4" w:space="0" w:color="auto"/>
            </w:tcBorders>
            <w:noWrap/>
            <w:vAlign w:val="center"/>
            <w:hideMark/>
          </w:tcPr>
          <w:p w14:paraId="52BBA00D" w14:textId="3046685A"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MATH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32044</w:t>
            </w:r>
            <w:r w:rsidR="00E638EC">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(KMCR)</w:t>
            </w:r>
          </w:p>
        </w:tc>
      </w:tr>
      <w:tr w:rsidR="00F8619F" w:rsidRPr="00CF6F39" w14:paraId="417137BD" w14:textId="77777777" w:rsidTr="000C6F45">
        <w:trPr>
          <w:trHeight w:val="288"/>
        </w:trPr>
        <w:tc>
          <w:tcPr>
            <w:tcW w:w="1345" w:type="dxa"/>
            <w:tcBorders>
              <w:bottom w:val="single" w:sz="4" w:space="0" w:color="000000" w:themeColor="text1"/>
            </w:tcBorders>
            <w:vAlign w:val="center"/>
          </w:tcPr>
          <w:p w14:paraId="5AD82215" w14:textId="682AB192" w:rsidR="00F8619F" w:rsidRPr="00BB7C79" w:rsidRDefault="00F8619F" w:rsidP="00E81C93">
            <w:pPr>
              <w:rPr>
                <w:rFonts w:ascii="National Book" w:hAnsi="National Book"/>
                <w:sz w:val="22"/>
                <w:szCs w:val="22"/>
              </w:rPr>
            </w:pPr>
            <w:r w:rsidRPr="00BB7C79">
              <w:rPr>
                <w:rFonts w:ascii="National Book" w:hAnsi="National Book"/>
                <w:color w:val="002060"/>
                <w:sz w:val="22"/>
                <w:szCs w:val="22"/>
              </w:rPr>
              <w:t>PHIL-1020</w:t>
            </w:r>
          </w:p>
        </w:tc>
        <w:tc>
          <w:tcPr>
            <w:tcW w:w="5275" w:type="dxa"/>
            <w:tcBorders>
              <w:bottom w:val="single" w:sz="4" w:space="0" w:color="000000" w:themeColor="text1"/>
            </w:tcBorders>
            <w:vAlign w:val="center"/>
          </w:tcPr>
          <w:p w14:paraId="30A0641C" w14:textId="6C4BAF9D" w:rsidR="00F8619F" w:rsidRPr="00BB7C79" w:rsidRDefault="00F8619F"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Introduction to Logic</w:t>
            </w:r>
          </w:p>
        </w:tc>
        <w:tc>
          <w:tcPr>
            <w:tcW w:w="845" w:type="dxa"/>
            <w:tcBorders>
              <w:bottom w:val="single" w:sz="4" w:space="0" w:color="000000" w:themeColor="text1"/>
            </w:tcBorders>
            <w:noWrap/>
            <w:vAlign w:val="center"/>
          </w:tcPr>
          <w:p w14:paraId="142D4FE8" w14:textId="2E9D1A9D" w:rsidR="00F8619F" w:rsidRPr="00A56895" w:rsidRDefault="00F8619F" w:rsidP="00E81C93">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425" w:type="dxa"/>
            <w:tcBorders>
              <w:bottom w:val="single" w:sz="4" w:space="0" w:color="000000" w:themeColor="text1"/>
            </w:tcBorders>
            <w:noWrap/>
            <w:vAlign w:val="center"/>
          </w:tcPr>
          <w:p w14:paraId="295F2092" w14:textId="79F25E90" w:rsidR="00F8619F" w:rsidRPr="00A56895" w:rsidRDefault="00B50282" w:rsidP="00E81C93">
            <w:pPr>
              <w:rPr>
                <w:rFonts w:ascii="National Book" w:eastAsia="Times New Roman" w:hAnsi="National Book" w:cs="Calibri"/>
                <w:color w:val="1F3864" w:themeColor="accent1" w:themeShade="80"/>
                <w:sz w:val="22"/>
                <w:szCs w:val="22"/>
              </w:rPr>
            </w:pPr>
            <w:r w:rsidRPr="00DD4A89">
              <w:rPr>
                <w:rFonts w:ascii="National Book" w:eastAsia="Times New Roman" w:hAnsi="National Book" w:cs="Calibri"/>
                <w:color w:val="1F3864" w:themeColor="accent1" w:themeShade="80"/>
                <w:sz w:val="22"/>
                <w:szCs w:val="22"/>
              </w:rPr>
              <w:t xml:space="preserve">PHIL </w:t>
            </w:r>
            <w:r w:rsidR="00D01118" w:rsidRPr="00DD4A89">
              <w:rPr>
                <w:rFonts w:ascii="National Book" w:eastAsia="Times New Roman" w:hAnsi="National Book" w:cs="Calibri"/>
                <w:color w:val="1F3864" w:themeColor="accent1" w:themeShade="80"/>
                <w:sz w:val="22"/>
                <w:szCs w:val="22"/>
              </w:rPr>
              <w:t>21002</w:t>
            </w:r>
            <w:r w:rsidR="0058581D" w:rsidRPr="00DD4A89">
              <w:rPr>
                <w:rFonts w:ascii="National Book" w:eastAsia="Times New Roman" w:hAnsi="National Book" w:cs="Calibri"/>
                <w:color w:val="1F3864" w:themeColor="accent1" w:themeShade="80"/>
                <w:sz w:val="22"/>
                <w:szCs w:val="22"/>
              </w:rPr>
              <w:t xml:space="preserve"> (</w:t>
            </w:r>
            <w:r w:rsidR="00182424" w:rsidRPr="00DD4A89">
              <w:rPr>
                <w:rFonts w:ascii="National Book" w:eastAsia="Times New Roman" w:hAnsi="National Book" w:cs="Calibri"/>
                <w:color w:val="1F3864" w:themeColor="accent1" w:themeShade="80"/>
                <w:sz w:val="22"/>
                <w:szCs w:val="22"/>
              </w:rPr>
              <w:t>K</w:t>
            </w:r>
            <w:r w:rsidR="00D01118" w:rsidRPr="00DD4A89">
              <w:rPr>
                <w:rFonts w:ascii="National Book" w:eastAsia="Times New Roman" w:hAnsi="National Book" w:cs="Calibri"/>
                <w:color w:val="1F3864" w:themeColor="accent1" w:themeShade="80"/>
                <w:sz w:val="22"/>
                <w:szCs w:val="22"/>
              </w:rPr>
              <w:t>MCR</w:t>
            </w:r>
            <w:r w:rsidR="00182424" w:rsidRPr="00DD4A89">
              <w:rPr>
                <w:rFonts w:ascii="National Book" w:eastAsia="Times New Roman" w:hAnsi="National Book" w:cs="Calibri"/>
                <w:color w:val="1F3864" w:themeColor="accent1" w:themeShade="80"/>
                <w:sz w:val="22"/>
                <w:szCs w:val="22"/>
              </w:rPr>
              <w:t xml:space="preserve">, </w:t>
            </w:r>
            <w:r w:rsidR="00DD4A89" w:rsidRPr="00DD4A89">
              <w:rPr>
                <w:rFonts w:ascii="National Book" w:eastAsia="Times New Roman" w:hAnsi="National Book" w:cs="Calibri"/>
                <w:color w:val="1F3864" w:themeColor="accent1" w:themeShade="80"/>
                <w:sz w:val="22"/>
                <w:szCs w:val="22"/>
              </w:rPr>
              <w:t>KHUM</w:t>
            </w:r>
            <w:r w:rsidR="00182424" w:rsidRPr="00DD4A89">
              <w:rPr>
                <w:rFonts w:ascii="National Book" w:eastAsia="Times New Roman" w:hAnsi="National Book" w:cs="Calibri"/>
                <w:color w:val="1F3864" w:themeColor="accent1" w:themeShade="80"/>
                <w:sz w:val="22"/>
                <w:szCs w:val="22"/>
              </w:rPr>
              <w:t>)</w:t>
            </w:r>
          </w:p>
        </w:tc>
      </w:tr>
      <w:tr w:rsidR="00DE1207" w:rsidRPr="00CF6F39" w14:paraId="6BE5D642" w14:textId="77777777" w:rsidTr="00DE1207">
        <w:trPr>
          <w:trHeight w:val="288"/>
        </w:trPr>
        <w:tc>
          <w:tcPr>
            <w:tcW w:w="10890" w:type="dxa"/>
            <w:gridSpan w:val="4"/>
            <w:tcBorders>
              <w:top w:val="single" w:sz="4" w:space="0" w:color="000000" w:themeColor="text1"/>
              <w:left w:val="nil"/>
              <w:bottom w:val="nil"/>
              <w:right w:val="nil"/>
            </w:tcBorders>
            <w:noWrap/>
            <w:vAlign w:val="bottom"/>
          </w:tcPr>
          <w:p w14:paraId="30F2C113" w14:textId="77777777" w:rsidR="00DE1207" w:rsidRPr="00CF6F39" w:rsidRDefault="00DE1207" w:rsidP="00E81C93">
            <w:pPr>
              <w:jc w:val="center"/>
              <w:rPr>
                <w:rFonts w:ascii="National Book" w:eastAsia="Times New Roman" w:hAnsi="National Book" w:cs="Calibri"/>
                <w:color w:val="FFFFFF"/>
              </w:rPr>
            </w:pPr>
          </w:p>
        </w:tc>
      </w:tr>
      <w:tr w:rsidR="00E81C93" w:rsidRPr="00CF6F39" w14:paraId="2EA2566A" w14:textId="77777777" w:rsidTr="00DE1207">
        <w:trPr>
          <w:trHeight w:val="288"/>
        </w:trPr>
        <w:tc>
          <w:tcPr>
            <w:tcW w:w="10890" w:type="dxa"/>
            <w:gridSpan w:val="4"/>
            <w:tcBorders>
              <w:top w:val="nil"/>
            </w:tcBorders>
            <w:shd w:val="clear" w:color="000000" w:fill="002060"/>
            <w:noWrap/>
            <w:vAlign w:val="bottom"/>
            <w:hideMark/>
          </w:tcPr>
          <w:p w14:paraId="7DD34F9E" w14:textId="77777777" w:rsidR="00E81C93" w:rsidRPr="00CF6F39" w:rsidRDefault="00E81C93" w:rsidP="00E81C93">
            <w:pPr>
              <w:jc w:val="center"/>
              <w:rPr>
                <w:rFonts w:ascii="National Book" w:eastAsia="Times New Roman" w:hAnsi="National Book" w:cs="Calibri"/>
                <w:color w:val="FFFFFF"/>
                <w:sz w:val="22"/>
                <w:szCs w:val="22"/>
              </w:rPr>
            </w:pPr>
            <w:r w:rsidRPr="00CF6F39">
              <w:rPr>
                <w:rFonts w:ascii="National Book" w:eastAsia="Times New Roman" w:hAnsi="National Book" w:cs="Calibri"/>
                <w:color w:val="FFFFFF"/>
              </w:rPr>
              <w:t>Natural and Physical Sciences</w:t>
            </w:r>
          </w:p>
        </w:tc>
      </w:tr>
      <w:tr w:rsidR="00E81C93" w:rsidRPr="00CF6F39" w14:paraId="07DB36BC" w14:textId="77777777" w:rsidTr="000C6F45">
        <w:trPr>
          <w:trHeight w:val="288"/>
        </w:trPr>
        <w:tc>
          <w:tcPr>
            <w:tcW w:w="1345" w:type="dxa"/>
            <w:shd w:val="clear" w:color="000000" w:fill="002060"/>
            <w:vAlign w:val="center"/>
            <w:hideMark/>
          </w:tcPr>
          <w:p w14:paraId="24D9EE36"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w:t>
            </w:r>
          </w:p>
        </w:tc>
        <w:tc>
          <w:tcPr>
            <w:tcW w:w="5275" w:type="dxa"/>
            <w:shd w:val="clear" w:color="000000" w:fill="002060"/>
            <w:vAlign w:val="center"/>
            <w:hideMark/>
          </w:tcPr>
          <w:p w14:paraId="57944EF4"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 Name</w:t>
            </w:r>
          </w:p>
        </w:tc>
        <w:tc>
          <w:tcPr>
            <w:tcW w:w="845" w:type="dxa"/>
            <w:shd w:val="clear" w:color="000000" w:fill="002060"/>
            <w:vAlign w:val="center"/>
            <w:hideMark/>
          </w:tcPr>
          <w:p w14:paraId="6FA5CF76" w14:textId="77777777" w:rsidR="00E81C93" w:rsidRPr="00CF6F39" w:rsidRDefault="00E81C93" w:rsidP="00E81C93">
            <w:pPr>
              <w:jc w:val="cente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Credits</w:t>
            </w:r>
          </w:p>
        </w:tc>
        <w:tc>
          <w:tcPr>
            <w:tcW w:w="3425" w:type="dxa"/>
            <w:shd w:val="clear" w:color="000000" w:fill="002060"/>
            <w:vAlign w:val="center"/>
            <w:hideMark/>
          </w:tcPr>
          <w:p w14:paraId="4714E67D" w14:textId="77777777" w:rsidR="00E81C93" w:rsidRPr="00CF6F39" w:rsidRDefault="00E81C93" w:rsidP="00E81C93">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KSU Course</w:t>
            </w:r>
          </w:p>
        </w:tc>
      </w:tr>
      <w:tr w:rsidR="00E81C93" w:rsidRPr="00CF6F39" w14:paraId="3CC0F4D2" w14:textId="77777777" w:rsidTr="000C6F45">
        <w:trPr>
          <w:trHeight w:val="288"/>
        </w:trPr>
        <w:tc>
          <w:tcPr>
            <w:tcW w:w="1345" w:type="dxa"/>
            <w:vAlign w:val="center"/>
            <w:hideMark/>
          </w:tcPr>
          <w:p w14:paraId="7FCF7E4B"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8" w:history="1">
              <w:r w:rsidRPr="00BB7C79">
                <w:rPr>
                  <w:rFonts w:ascii="National Book" w:eastAsia="Times New Roman" w:hAnsi="National Book" w:cs="Calibri"/>
                  <w:color w:val="1F3864" w:themeColor="accent1" w:themeShade="80"/>
                  <w:sz w:val="22"/>
                  <w:szCs w:val="22"/>
                </w:rPr>
                <w:t>ANTH-1210</w:t>
              </w:r>
            </w:hyperlink>
          </w:p>
        </w:tc>
        <w:tc>
          <w:tcPr>
            <w:tcW w:w="5275" w:type="dxa"/>
            <w:vAlign w:val="center"/>
            <w:hideMark/>
          </w:tcPr>
          <w:p w14:paraId="562D05B2"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Human Evolution</w:t>
            </w:r>
          </w:p>
        </w:tc>
        <w:tc>
          <w:tcPr>
            <w:tcW w:w="845" w:type="dxa"/>
            <w:noWrap/>
            <w:vAlign w:val="center"/>
            <w:hideMark/>
          </w:tcPr>
          <w:p w14:paraId="184060A6"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78C871C1" w14:textId="24243CF9"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ANTH</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18630</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E81C93" w:rsidRPr="00CF6F39" w14:paraId="67D169F9" w14:textId="77777777" w:rsidTr="000C6F45">
        <w:trPr>
          <w:trHeight w:val="288"/>
        </w:trPr>
        <w:tc>
          <w:tcPr>
            <w:tcW w:w="1345" w:type="dxa"/>
            <w:vAlign w:val="center"/>
            <w:hideMark/>
          </w:tcPr>
          <w:p w14:paraId="517CF1EE"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39" w:history="1">
              <w:r w:rsidRPr="00BB7C79">
                <w:rPr>
                  <w:rFonts w:ascii="National Book" w:eastAsia="Times New Roman" w:hAnsi="National Book" w:cs="Calibri"/>
                  <w:color w:val="1F3864" w:themeColor="accent1" w:themeShade="80"/>
                  <w:sz w:val="22"/>
                  <w:szCs w:val="22"/>
                </w:rPr>
                <w:t>BIO-1040</w:t>
              </w:r>
            </w:hyperlink>
          </w:p>
        </w:tc>
        <w:tc>
          <w:tcPr>
            <w:tcW w:w="5275" w:type="dxa"/>
            <w:vAlign w:val="center"/>
            <w:hideMark/>
          </w:tcPr>
          <w:p w14:paraId="415A28E7"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The Cell and DNA</w:t>
            </w:r>
          </w:p>
        </w:tc>
        <w:tc>
          <w:tcPr>
            <w:tcW w:w="845" w:type="dxa"/>
            <w:noWrap/>
            <w:vAlign w:val="center"/>
            <w:hideMark/>
          </w:tcPr>
          <w:p w14:paraId="3ADFFFE8"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3E6946E4" w14:textId="1D43DD46"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X000</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E81C93" w:rsidRPr="00CF6F39" w14:paraId="575C602A" w14:textId="77777777" w:rsidTr="000C6F45">
        <w:trPr>
          <w:trHeight w:val="288"/>
        </w:trPr>
        <w:tc>
          <w:tcPr>
            <w:tcW w:w="1345" w:type="dxa"/>
            <w:vAlign w:val="center"/>
            <w:hideMark/>
          </w:tcPr>
          <w:p w14:paraId="67DB6ACB"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0" w:history="1">
              <w:r w:rsidRPr="00BB7C79">
                <w:rPr>
                  <w:rFonts w:ascii="National Book" w:eastAsia="Times New Roman" w:hAnsi="National Book" w:cs="Calibri"/>
                  <w:color w:val="1F3864" w:themeColor="accent1" w:themeShade="80"/>
                  <w:sz w:val="22"/>
                  <w:szCs w:val="22"/>
                </w:rPr>
                <w:t>BIO-104L</w:t>
              </w:r>
            </w:hyperlink>
          </w:p>
        </w:tc>
        <w:tc>
          <w:tcPr>
            <w:tcW w:w="5275" w:type="dxa"/>
            <w:vAlign w:val="center"/>
            <w:hideMark/>
          </w:tcPr>
          <w:p w14:paraId="679CD8D1"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The Cell and DNA Laboratory</w:t>
            </w:r>
          </w:p>
        </w:tc>
        <w:tc>
          <w:tcPr>
            <w:tcW w:w="845" w:type="dxa"/>
            <w:noWrap/>
            <w:vAlign w:val="center"/>
            <w:hideMark/>
          </w:tcPr>
          <w:p w14:paraId="0736B96C"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59742280" w14:textId="4F8C7E7A"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E81C93" w:rsidRPr="00CF6F39" w14:paraId="50A74F69" w14:textId="77777777" w:rsidTr="000C6F45">
        <w:trPr>
          <w:trHeight w:val="288"/>
        </w:trPr>
        <w:tc>
          <w:tcPr>
            <w:tcW w:w="1345" w:type="dxa"/>
            <w:vAlign w:val="center"/>
            <w:hideMark/>
          </w:tcPr>
          <w:p w14:paraId="0DE21908"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1" w:history="1">
              <w:r w:rsidRPr="00BB7C79">
                <w:rPr>
                  <w:rFonts w:ascii="National Book" w:eastAsia="Times New Roman" w:hAnsi="National Book" w:cs="Calibri"/>
                  <w:color w:val="1F3864" w:themeColor="accent1" w:themeShade="80"/>
                  <w:sz w:val="22"/>
                  <w:szCs w:val="22"/>
                </w:rPr>
                <w:t>BIO-1050</w:t>
              </w:r>
            </w:hyperlink>
          </w:p>
        </w:tc>
        <w:tc>
          <w:tcPr>
            <w:tcW w:w="5275" w:type="dxa"/>
            <w:vAlign w:val="center"/>
            <w:hideMark/>
          </w:tcPr>
          <w:p w14:paraId="35E6FF5B"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Human Biology</w:t>
            </w:r>
          </w:p>
        </w:tc>
        <w:tc>
          <w:tcPr>
            <w:tcW w:w="845" w:type="dxa"/>
            <w:noWrap/>
            <w:vAlign w:val="center"/>
            <w:hideMark/>
          </w:tcPr>
          <w:p w14:paraId="79DF096A"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7C793305" w14:textId="5BDCE310"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10001</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E81C93" w:rsidRPr="00CF6F39" w14:paraId="1E275D66" w14:textId="77777777" w:rsidTr="000C6F45">
        <w:trPr>
          <w:trHeight w:val="288"/>
        </w:trPr>
        <w:tc>
          <w:tcPr>
            <w:tcW w:w="1345" w:type="dxa"/>
            <w:vAlign w:val="center"/>
            <w:hideMark/>
          </w:tcPr>
          <w:p w14:paraId="3D9E4E14"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2" w:history="1">
              <w:r w:rsidRPr="00BB7C79">
                <w:rPr>
                  <w:rFonts w:ascii="National Book" w:eastAsia="Times New Roman" w:hAnsi="National Book" w:cs="Calibri"/>
                  <w:color w:val="1F3864" w:themeColor="accent1" w:themeShade="80"/>
                  <w:sz w:val="22"/>
                  <w:szCs w:val="22"/>
                </w:rPr>
                <w:t>BIO-105L</w:t>
              </w:r>
            </w:hyperlink>
          </w:p>
        </w:tc>
        <w:tc>
          <w:tcPr>
            <w:tcW w:w="5275" w:type="dxa"/>
            <w:vAlign w:val="center"/>
            <w:hideMark/>
          </w:tcPr>
          <w:p w14:paraId="7D26346C"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Human Biology Laboratory</w:t>
            </w:r>
          </w:p>
        </w:tc>
        <w:tc>
          <w:tcPr>
            <w:tcW w:w="845" w:type="dxa"/>
            <w:noWrap/>
            <w:vAlign w:val="center"/>
            <w:hideMark/>
          </w:tcPr>
          <w:p w14:paraId="3DB6074C"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0B42D663" w14:textId="19DB5D46"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10003</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w:t>
            </w:r>
            <w:r w:rsidR="00DA1DC7">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E81C93" w:rsidRPr="00CF6F39" w14:paraId="3D08A835" w14:textId="77777777" w:rsidTr="000C6F45">
        <w:trPr>
          <w:trHeight w:val="288"/>
        </w:trPr>
        <w:tc>
          <w:tcPr>
            <w:tcW w:w="1345" w:type="dxa"/>
            <w:vAlign w:val="center"/>
            <w:hideMark/>
          </w:tcPr>
          <w:p w14:paraId="6736C5D4"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3" w:history="1">
              <w:r w:rsidRPr="00BB7C79">
                <w:rPr>
                  <w:rFonts w:ascii="National Book" w:eastAsia="Times New Roman" w:hAnsi="National Book" w:cs="Calibri"/>
                  <w:color w:val="1F3864" w:themeColor="accent1" w:themeShade="80"/>
                  <w:sz w:val="22"/>
                  <w:szCs w:val="22"/>
                </w:rPr>
                <w:t>BIO-1060</w:t>
              </w:r>
            </w:hyperlink>
          </w:p>
        </w:tc>
        <w:tc>
          <w:tcPr>
            <w:tcW w:w="5275" w:type="dxa"/>
            <w:vAlign w:val="center"/>
            <w:hideMark/>
          </w:tcPr>
          <w:p w14:paraId="3B504390"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Environment, Ecology, and Evolution</w:t>
            </w:r>
          </w:p>
        </w:tc>
        <w:tc>
          <w:tcPr>
            <w:tcW w:w="845" w:type="dxa"/>
            <w:noWrap/>
            <w:vAlign w:val="center"/>
            <w:hideMark/>
          </w:tcPr>
          <w:p w14:paraId="113CB439"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60DA9811" w14:textId="468FF980"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10002</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E81C93" w:rsidRPr="00CF6F39" w14:paraId="136CBA10" w14:textId="77777777" w:rsidTr="000C6F45">
        <w:trPr>
          <w:trHeight w:val="288"/>
        </w:trPr>
        <w:tc>
          <w:tcPr>
            <w:tcW w:w="1345" w:type="dxa"/>
            <w:vAlign w:val="center"/>
            <w:hideMark/>
          </w:tcPr>
          <w:p w14:paraId="1029BF8A"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4" w:history="1">
              <w:r w:rsidRPr="00BB7C79">
                <w:rPr>
                  <w:rFonts w:ascii="National Book" w:eastAsia="Times New Roman" w:hAnsi="National Book" w:cs="Calibri"/>
                  <w:color w:val="1F3864" w:themeColor="accent1" w:themeShade="80"/>
                  <w:sz w:val="22"/>
                  <w:szCs w:val="22"/>
                </w:rPr>
                <w:t>BIO-106L</w:t>
              </w:r>
            </w:hyperlink>
          </w:p>
        </w:tc>
        <w:tc>
          <w:tcPr>
            <w:tcW w:w="5275" w:type="dxa"/>
            <w:vAlign w:val="center"/>
            <w:hideMark/>
          </w:tcPr>
          <w:p w14:paraId="2CA5D325"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Environment, Ecology, &amp; Evolution Laboratory</w:t>
            </w:r>
          </w:p>
        </w:tc>
        <w:tc>
          <w:tcPr>
            <w:tcW w:w="845" w:type="dxa"/>
            <w:noWrap/>
            <w:vAlign w:val="center"/>
            <w:hideMark/>
          </w:tcPr>
          <w:p w14:paraId="70A20D40"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13E35626" w14:textId="57900D6C"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w:t>
            </w:r>
            <w:r w:rsidR="004B74E2">
              <w:rPr>
                <w:rFonts w:ascii="National Book" w:eastAsia="Times New Roman" w:hAnsi="National Book" w:cs="Calibri"/>
                <w:color w:val="1F3864" w:themeColor="accent1" w:themeShade="80"/>
                <w:sz w:val="22"/>
                <w:szCs w:val="22"/>
              </w:rPr>
              <w:t>,</w:t>
            </w:r>
            <w:r w:rsidRPr="00A56895">
              <w:rPr>
                <w:rFonts w:ascii="National Book" w:eastAsia="Times New Roman" w:hAnsi="National Book" w:cs="Calibri"/>
                <w:color w:val="1F3864" w:themeColor="accent1" w:themeShade="80"/>
                <w:sz w:val="22"/>
                <w:szCs w:val="22"/>
              </w:rPr>
              <w:t xml:space="preserve"> KBS)</w:t>
            </w:r>
          </w:p>
        </w:tc>
      </w:tr>
      <w:tr w:rsidR="00FE258F" w:rsidRPr="00CF6F39" w14:paraId="4D2CBADE" w14:textId="77777777" w:rsidTr="000C6F45">
        <w:trPr>
          <w:trHeight w:val="288"/>
        </w:trPr>
        <w:tc>
          <w:tcPr>
            <w:tcW w:w="1345" w:type="dxa"/>
            <w:vAlign w:val="center"/>
          </w:tcPr>
          <w:p w14:paraId="27F7B353" w14:textId="07C4959C" w:rsidR="00FE258F" w:rsidRPr="00BB7C79" w:rsidRDefault="00FE258F" w:rsidP="00E81C93">
            <w:pPr>
              <w:rPr>
                <w:rFonts w:ascii="National Book" w:hAnsi="National Book"/>
                <w:sz w:val="22"/>
                <w:szCs w:val="22"/>
              </w:rPr>
            </w:pPr>
            <w:r w:rsidRPr="00BB7C79">
              <w:rPr>
                <w:rFonts w:ascii="National Book" w:hAnsi="National Book"/>
                <w:color w:val="002060"/>
                <w:sz w:val="22"/>
                <w:szCs w:val="22"/>
              </w:rPr>
              <w:t>BIO-</w:t>
            </w:r>
            <w:r w:rsidR="00156CC9" w:rsidRPr="00BB7C79">
              <w:rPr>
                <w:rFonts w:ascii="National Book" w:hAnsi="National Book"/>
                <w:color w:val="002060"/>
                <w:sz w:val="22"/>
                <w:szCs w:val="22"/>
              </w:rPr>
              <w:t>1070</w:t>
            </w:r>
          </w:p>
        </w:tc>
        <w:tc>
          <w:tcPr>
            <w:tcW w:w="5275" w:type="dxa"/>
            <w:vAlign w:val="center"/>
          </w:tcPr>
          <w:p w14:paraId="64A748F9" w14:textId="0966BA28" w:rsidR="00FE258F" w:rsidRPr="00BB7C79" w:rsidRDefault="00156CC9"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Insect Biology</w:t>
            </w:r>
          </w:p>
        </w:tc>
        <w:tc>
          <w:tcPr>
            <w:tcW w:w="845" w:type="dxa"/>
            <w:noWrap/>
            <w:vAlign w:val="center"/>
          </w:tcPr>
          <w:p w14:paraId="00A75FCA" w14:textId="4500389E" w:rsidR="00FE258F" w:rsidRPr="00A56895" w:rsidRDefault="00156CC9" w:rsidP="00E81C93">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425" w:type="dxa"/>
            <w:noWrap/>
            <w:vAlign w:val="center"/>
          </w:tcPr>
          <w:p w14:paraId="30126801" w14:textId="5A2EFC40" w:rsidR="00FE258F" w:rsidRPr="00A56895" w:rsidRDefault="004B74E2"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E81C93" w:rsidRPr="00CF6F39" w14:paraId="5D37724B" w14:textId="77777777" w:rsidTr="000C6F45">
        <w:trPr>
          <w:trHeight w:val="288"/>
        </w:trPr>
        <w:tc>
          <w:tcPr>
            <w:tcW w:w="1345" w:type="dxa"/>
            <w:vAlign w:val="center"/>
            <w:hideMark/>
          </w:tcPr>
          <w:p w14:paraId="4D2AAB83"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5" w:history="1">
              <w:r w:rsidRPr="00BB7C79">
                <w:rPr>
                  <w:rFonts w:ascii="National Book" w:eastAsia="Times New Roman" w:hAnsi="National Book" w:cs="Calibri"/>
                  <w:color w:val="1F3864" w:themeColor="accent1" w:themeShade="80"/>
                  <w:sz w:val="22"/>
                  <w:szCs w:val="22"/>
                </w:rPr>
                <w:t>BIO-1100</w:t>
              </w:r>
            </w:hyperlink>
          </w:p>
        </w:tc>
        <w:tc>
          <w:tcPr>
            <w:tcW w:w="5275" w:type="dxa"/>
            <w:vAlign w:val="center"/>
            <w:hideMark/>
          </w:tcPr>
          <w:p w14:paraId="7902A72A"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Introduction to Biological Chemistry</w:t>
            </w:r>
          </w:p>
        </w:tc>
        <w:tc>
          <w:tcPr>
            <w:tcW w:w="845" w:type="dxa"/>
            <w:noWrap/>
            <w:vAlign w:val="center"/>
            <w:hideMark/>
          </w:tcPr>
          <w:p w14:paraId="75D3E9A5"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5DB754A7" w14:textId="76CFA118" w:rsidR="00E81C93" w:rsidRPr="00A56895" w:rsidRDefault="00D64344" w:rsidP="00E81C93">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CHEM 10050</w:t>
            </w:r>
            <w:r w:rsidR="00EE22FB">
              <w:rPr>
                <w:rFonts w:ascii="National Book" w:eastAsia="Times New Roman" w:hAnsi="National Book" w:cs="Calibri"/>
                <w:color w:val="1F3864" w:themeColor="accent1" w:themeShade="80"/>
                <w:sz w:val="22"/>
                <w:szCs w:val="22"/>
              </w:rPr>
              <w:t xml:space="preserve"> </w:t>
            </w:r>
            <w:r w:rsidR="00E81C93" w:rsidRPr="00A56895">
              <w:rPr>
                <w:rFonts w:ascii="National Book" w:eastAsia="Times New Roman" w:hAnsi="National Book" w:cs="Calibri"/>
                <w:color w:val="1F3864" w:themeColor="accent1" w:themeShade="80"/>
                <w:sz w:val="22"/>
                <w:szCs w:val="22"/>
              </w:rPr>
              <w:t>(</w:t>
            </w:r>
            <w:r w:rsidR="00DA1DC7" w:rsidRPr="00A56895">
              <w:rPr>
                <w:rFonts w:ascii="National Book" w:eastAsia="Times New Roman" w:hAnsi="National Book" w:cs="Calibri"/>
                <w:color w:val="1F3864" w:themeColor="accent1" w:themeShade="80"/>
                <w:sz w:val="22"/>
                <w:szCs w:val="22"/>
              </w:rPr>
              <w:t>KLAB</w:t>
            </w:r>
            <w:r w:rsidR="00DA1DC7">
              <w:rPr>
                <w:rFonts w:ascii="National Book" w:eastAsia="Times New Roman" w:hAnsi="National Book" w:cs="Calibri"/>
                <w:color w:val="1F3864" w:themeColor="accent1" w:themeShade="80"/>
                <w:sz w:val="22"/>
                <w:szCs w:val="22"/>
              </w:rPr>
              <w:t>,</w:t>
            </w:r>
            <w:r w:rsidR="00DA1DC7" w:rsidRPr="00A56895">
              <w:rPr>
                <w:rFonts w:ascii="National Book" w:eastAsia="Times New Roman" w:hAnsi="National Book" w:cs="Calibri"/>
                <w:color w:val="1F3864" w:themeColor="accent1" w:themeShade="80"/>
                <w:sz w:val="22"/>
                <w:szCs w:val="22"/>
              </w:rPr>
              <w:t xml:space="preserve"> KBS</w:t>
            </w:r>
            <w:r w:rsidR="00E81C93" w:rsidRPr="00A56895">
              <w:rPr>
                <w:rFonts w:ascii="National Book" w:eastAsia="Times New Roman" w:hAnsi="National Book" w:cs="Calibri"/>
                <w:color w:val="1F3864" w:themeColor="accent1" w:themeShade="80"/>
                <w:sz w:val="22"/>
                <w:szCs w:val="22"/>
              </w:rPr>
              <w:t>)</w:t>
            </w:r>
          </w:p>
        </w:tc>
      </w:tr>
      <w:tr w:rsidR="00E81C93" w:rsidRPr="00CF6F39" w14:paraId="1C991B5A" w14:textId="77777777" w:rsidTr="000C6F45">
        <w:trPr>
          <w:trHeight w:val="288"/>
        </w:trPr>
        <w:tc>
          <w:tcPr>
            <w:tcW w:w="1345" w:type="dxa"/>
            <w:vAlign w:val="center"/>
            <w:hideMark/>
          </w:tcPr>
          <w:p w14:paraId="0C541243"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6" w:history="1">
              <w:r w:rsidRPr="00BB7C79">
                <w:rPr>
                  <w:rFonts w:ascii="National Book" w:eastAsia="Times New Roman" w:hAnsi="National Book" w:cs="Calibri"/>
                  <w:color w:val="1F3864" w:themeColor="accent1" w:themeShade="80"/>
                  <w:sz w:val="22"/>
                  <w:szCs w:val="22"/>
                </w:rPr>
                <w:t>BIO-1500</w:t>
              </w:r>
            </w:hyperlink>
          </w:p>
        </w:tc>
        <w:tc>
          <w:tcPr>
            <w:tcW w:w="5275" w:type="dxa"/>
            <w:vAlign w:val="center"/>
            <w:hideMark/>
          </w:tcPr>
          <w:p w14:paraId="104D59CD"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Principles of Biology I</w:t>
            </w:r>
          </w:p>
        </w:tc>
        <w:tc>
          <w:tcPr>
            <w:tcW w:w="845" w:type="dxa"/>
            <w:noWrap/>
            <w:vAlign w:val="center"/>
            <w:hideMark/>
          </w:tcPr>
          <w:p w14:paraId="027ACF90"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3C7982BB" w14:textId="1D113953"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10120</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E81C93" w:rsidRPr="00CF6F39" w14:paraId="73DFFCA0" w14:textId="77777777" w:rsidTr="000C6F45">
        <w:trPr>
          <w:trHeight w:val="288"/>
        </w:trPr>
        <w:tc>
          <w:tcPr>
            <w:tcW w:w="1345" w:type="dxa"/>
            <w:vAlign w:val="center"/>
            <w:hideMark/>
          </w:tcPr>
          <w:p w14:paraId="38BB06E4"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7" w:history="1">
              <w:r w:rsidRPr="00BB7C79">
                <w:rPr>
                  <w:rFonts w:ascii="National Book" w:eastAsia="Times New Roman" w:hAnsi="National Book" w:cs="Calibri"/>
                  <w:color w:val="1F3864" w:themeColor="accent1" w:themeShade="80"/>
                  <w:sz w:val="22"/>
                  <w:szCs w:val="22"/>
                </w:rPr>
                <w:t>BIO-150H</w:t>
              </w:r>
            </w:hyperlink>
          </w:p>
        </w:tc>
        <w:tc>
          <w:tcPr>
            <w:tcW w:w="5275" w:type="dxa"/>
            <w:vAlign w:val="center"/>
            <w:hideMark/>
          </w:tcPr>
          <w:p w14:paraId="7A041F55"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Principles of Biology I</w:t>
            </w:r>
          </w:p>
        </w:tc>
        <w:tc>
          <w:tcPr>
            <w:tcW w:w="845" w:type="dxa"/>
            <w:noWrap/>
            <w:vAlign w:val="center"/>
            <w:hideMark/>
          </w:tcPr>
          <w:p w14:paraId="0B32FD2A"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3E26DC58" w14:textId="38D0F9BF"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10120</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E81C93" w:rsidRPr="00CF6F39" w14:paraId="6BD50C38" w14:textId="77777777" w:rsidTr="000C6F45">
        <w:trPr>
          <w:trHeight w:val="288"/>
        </w:trPr>
        <w:tc>
          <w:tcPr>
            <w:tcW w:w="1345" w:type="dxa"/>
            <w:vAlign w:val="center"/>
            <w:hideMark/>
          </w:tcPr>
          <w:p w14:paraId="72EB6C1A"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48" w:history="1">
              <w:r w:rsidRPr="00BB7C79">
                <w:rPr>
                  <w:rFonts w:ascii="National Book" w:eastAsia="Times New Roman" w:hAnsi="National Book" w:cs="Calibri"/>
                  <w:color w:val="1F3864" w:themeColor="accent1" w:themeShade="80"/>
                  <w:sz w:val="22"/>
                  <w:szCs w:val="22"/>
                </w:rPr>
                <w:t>BIO-1510</w:t>
              </w:r>
            </w:hyperlink>
          </w:p>
        </w:tc>
        <w:tc>
          <w:tcPr>
            <w:tcW w:w="5275" w:type="dxa"/>
            <w:vAlign w:val="center"/>
            <w:hideMark/>
          </w:tcPr>
          <w:p w14:paraId="4C9F0387"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Principles of Biology II</w:t>
            </w:r>
          </w:p>
        </w:tc>
        <w:tc>
          <w:tcPr>
            <w:tcW w:w="845" w:type="dxa"/>
            <w:noWrap/>
            <w:vAlign w:val="center"/>
            <w:hideMark/>
          </w:tcPr>
          <w:p w14:paraId="0B57230B"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28E81E09" w14:textId="4409F100"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10110</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145D35" w:rsidRPr="00CF6F39" w14:paraId="18DA0484" w14:textId="77777777" w:rsidTr="000C6F45">
        <w:trPr>
          <w:trHeight w:val="288"/>
        </w:trPr>
        <w:tc>
          <w:tcPr>
            <w:tcW w:w="1345" w:type="dxa"/>
            <w:vAlign w:val="center"/>
          </w:tcPr>
          <w:p w14:paraId="0B0F9108" w14:textId="12CFCF0A" w:rsidR="00145D35" w:rsidRPr="007D1C7D" w:rsidRDefault="00145D35" w:rsidP="00E81C93">
            <w:pPr>
              <w:rPr>
                <w:rFonts w:ascii="National Book" w:hAnsi="National Book"/>
                <w:sz w:val="22"/>
                <w:szCs w:val="22"/>
              </w:rPr>
            </w:pPr>
            <w:r w:rsidRPr="007D1C7D">
              <w:rPr>
                <w:rFonts w:ascii="National Book" w:hAnsi="National Book"/>
                <w:color w:val="002060"/>
                <w:sz w:val="22"/>
                <w:szCs w:val="22"/>
              </w:rPr>
              <w:t>BIO-151H</w:t>
            </w:r>
          </w:p>
        </w:tc>
        <w:tc>
          <w:tcPr>
            <w:tcW w:w="5275" w:type="dxa"/>
            <w:vAlign w:val="center"/>
          </w:tcPr>
          <w:p w14:paraId="6F3B84B2" w14:textId="5326A177" w:rsidR="00145D35" w:rsidRPr="007D1C7D" w:rsidRDefault="00165591" w:rsidP="00E81C93">
            <w:pPr>
              <w:rPr>
                <w:rFonts w:ascii="National Book" w:eastAsia="Times New Roman" w:hAnsi="National Book" w:cs="Calibri"/>
                <w:color w:val="1F3864" w:themeColor="accent1" w:themeShade="80"/>
                <w:sz w:val="22"/>
                <w:szCs w:val="22"/>
              </w:rPr>
            </w:pPr>
            <w:r w:rsidRPr="007D1C7D">
              <w:rPr>
                <w:rFonts w:ascii="National Book" w:eastAsia="Times New Roman" w:hAnsi="National Book" w:cs="Calibri"/>
                <w:color w:val="1F3864" w:themeColor="accent1" w:themeShade="80"/>
                <w:sz w:val="22"/>
                <w:szCs w:val="22"/>
              </w:rPr>
              <w:t xml:space="preserve">Honors </w:t>
            </w:r>
            <w:r w:rsidR="00145D35" w:rsidRPr="007D1C7D">
              <w:rPr>
                <w:rFonts w:ascii="National Book" w:eastAsia="Times New Roman" w:hAnsi="National Book" w:cs="Calibri"/>
                <w:color w:val="1F3864" w:themeColor="accent1" w:themeShade="80"/>
                <w:sz w:val="22"/>
                <w:szCs w:val="22"/>
              </w:rPr>
              <w:t>Principles of Biology II</w:t>
            </w:r>
          </w:p>
        </w:tc>
        <w:tc>
          <w:tcPr>
            <w:tcW w:w="845" w:type="dxa"/>
            <w:noWrap/>
            <w:vAlign w:val="center"/>
          </w:tcPr>
          <w:p w14:paraId="595E819F" w14:textId="49467817" w:rsidR="00145D35" w:rsidRPr="007D1C7D" w:rsidRDefault="00145D35" w:rsidP="00E81C93">
            <w:pPr>
              <w:jc w:val="center"/>
              <w:rPr>
                <w:rFonts w:ascii="National Book" w:eastAsia="Times New Roman" w:hAnsi="National Book" w:cs="Calibri"/>
                <w:color w:val="1F3864" w:themeColor="accent1" w:themeShade="80"/>
                <w:sz w:val="22"/>
                <w:szCs w:val="22"/>
              </w:rPr>
            </w:pPr>
            <w:r w:rsidRPr="007D1C7D">
              <w:rPr>
                <w:rFonts w:ascii="National Book" w:eastAsia="Times New Roman" w:hAnsi="National Book" w:cs="Calibri"/>
                <w:color w:val="1F3864" w:themeColor="accent1" w:themeShade="80"/>
                <w:sz w:val="22"/>
                <w:szCs w:val="22"/>
              </w:rPr>
              <w:t>4</w:t>
            </w:r>
          </w:p>
        </w:tc>
        <w:tc>
          <w:tcPr>
            <w:tcW w:w="3425" w:type="dxa"/>
            <w:noWrap/>
            <w:vAlign w:val="center"/>
          </w:tcPr>
          <w:p w14:paraId="199F8C67" w14:textId="54F24ACF" w:rsidR="00145D35" w:rsidRPr="007D1C7D" w:rsidRDefault="00145D35" w:rsidP="00E81C93">
            <w:pPr>
              <w:rPr>
                <w:rFonts w:ascii="National Book" w:eastAsia="Times New Roman" w:hAnsi="National Book" w:cs="Calibri"/>
                <w:color w:val="1F3864" w:themeColor="accent1" w:themeShade="80"/>
                <w:sz w:val="22"/>
                <w:szCs w:val="22"/>
              </w:rPr>
            </w:pPr>
            <w:r w:rsidRPr="007D1C7D">
              <w:rPr>
                <w:rFonts w:ascii="National Book" w:eastAsia="Times New Roman" w:hAnsi="National Book" w:cs="Calibri"/>
                <w:color w:val="1F3864" w:themeColor="accent1" w:themeShade="80"/>
                <w:sz w:val="22"/>
                <w:szCs w:val="22"/>
              </w:rPr>
              <w:t>BSCI 10110 (KLAB KBS)</w:t>
            </w:r>
          </w:p>
        </w:tc>
      </w:tr>
      <w:tr w:rsidR="00E81C93" w:rsidRPr="00CF6F39" w14:paraId="3F00706D" w14:textId="77777777" w:rsidTr="000C6F45">
        <w:trPr>
          <w:trHeight w:val="288"/>
        </w:trPr>
        <w:tc>
          <w:tcPr>
            <w:tcW w:w="1345" w:type="dxa"/>
            <w:vAlign w:val="center"/>
            <w:hideMark/>
          </w:tcPr>
          <w:p w14:paraId="6742AF16"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BIO-2060</w:t>
            </w:r>
          </w:p>
        </w:tc>
        <w:tc>
          <w:tcPr>
            <w:tcW w:w="5275" w:type="dxa"/>
            <w:vAlign w:val="center"/>
            <w:hideMark/>
          </w:tcPr>
          <w:p w14:paraId="0443CAD1"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Principles of Genetics</w:t>
            </w:r>
          </w:p>
        </w:tc>
        <w:tc>
          <w:tcPr>
            <w:tcW w:w="845" w:type="dxa"/>
            <w:noWrap/>
            <w:vAlign w:val="center"/>
            <w:hideMark/>
          </w:tcPr>
          <w:p w14:paraId="37C87603"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206432E0" w14:textId="4C6F53F5"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30156</w:t>
            </w:r>
            <w:r w:rsidR="00EE22FB">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0C6F45" w:rsidRPr="00CF6F39" w14:paraId="76C90E29" w14:textId="77777777" w:rsidTr="000C6F45">
        <w:trPr>
          <w:trHeight w:val="288"/>
        </w:trPr>
        <w:tc>
          <w:tcPr>
            <w:tcW w:w="10890" w:type="dxa"/>
            <w:gridSpan w:val="4"/>
            <w:shd w:val="clear" w:color="auto" w:fill="002060"/>
            <w:vAlign w:val="bottom"/>
          </w:tcPr>
          <w:p w14:paraId="06E41367" w14:textId="5486F753" w:rsidR="000C6F45" w:rsidRPr="00A56895" w:rsidRDefault="000C6F45" w:rsidP="000C6F45">
            <w:pPr>
              <w:jc w:val="center"/>
              <w:rPr>
                <w:rFonts w:ascii="National Book" w:eastAsia="Times New Roman" w:hAnsi="National Book" w:cs="Calibri"/>
                <w:color w:val="1F3864" w:themeColor="accent1" w:themeShade="80"/>
                <w:sz w:val="22"/>
                <w:szCs w:val="22"/>
              </w:rPr>
            </w:pPr>
            <w:r w:rsidRPr="00CF6F39">
              <w:rPr>
                <w:rFonts w:ascii="National Book" w:eastAsia="Times New Roman" w:hAnsi="National Book" w:cs="Calibri"/>
                <w:color w:val="FFFFFF"/>
              </w:rPr>
              <w:lastRenderedPageBreak/>
              <w:t>Natural and Physical Sciences</w:t>
            </w:r>
            <w:r>
              <w:rPr>
                <w:rFonts w:ascii="National Book" w:eastAsia="Times New Roman" w:hAnsi="National Book" w:cs="Calibri"/>
                <w:color w:val="FFFFFF"/>
              </w:rPr>
              <w:t xml:space="preserve"> (Continued)</w:t>
            </w:r>
          </w:p>
        </w:tc>
      </w:tr>
      <w:tr w:rsidR="000C6F45" w:rsidRPr="00CF6F39" w14:paraId="7881BEFD" w14:textId="77777777" w:rsidTr="000C6F45">
        <w:trPr>
          <w:trHeight w:val="288"/>
        </w:trPr>
        <w:tc>
          <w:tcPr>
            <w:tcW w:w="1345" w:type="dxa"/>
            <w:shd w:val="clear" w:color="auto" w:fill="002060"/>
            <w:vAlign w:val="center"/>
          </w:tcPr>
          <w:p w14:paraId="3C45A10E" w14:textId="2E182076" w:rsidR="000C6F45" w:rsidRDefault="000C6F45" w:rsidP="000C6F45">
            <w:r w:rsidRPr="00CF6F39">
              <w:rPr>
                <w:rFonts w:ascii="National Book" w:eastAsia="Times New Roman" w:hAnsi="National Book" w:cs="Calibri"/>
                <w:color w:val="FFFFFF"/>
                <w:sz w:val="22"/>
                <w:szCs w:val="22"/>
              </w:rPr>
              <w:t>Course</w:t>
            </w:r>
          </w:p>
        </w:tc>
        <w:tc>
          <w:tcPr>
            <w:tcW w:w="5275" w:type="dxa"/>
            <w:shd w:val="clear" w:color="auto" w:fill="002060"/>
            <w:vAlign w:val="center"/>
          </w:tcPr>
          <w:p w14:paraId="56407445" w14:textId="28A896FB" w:rsidR="000C6F45" w:rsidRPr="00BB7C79" w:rsidRDefault="000C6F45" w:rsidP="000C6F45">
            <w:pPr>
              <w:rPr>
                <w:rFonts w:ascii="National Book" w:eastAsia="Times New Roman" w:hAnsi="National Book" w:cs="Calibri"/>
                <w:color w:val="1F3864" w:themeColor="accent1" w:themeShade="80"/>
                <w:sz w:val="22"/>
                <w:szCs w:val="22"/>
              </w:rPr>
            </w:pPr>
            <w:r w:rsidRPr="00CF6F39">
              <w:rPr>
                <w:rFonts w:ascii="National Book" w:eastAsia="Times New Roman" w:hAnsi="National Book" w:cs="Calibri"/>
                <w:color w:val="FFFFFF"/>
                <w:sz w:val="22"/>
                <w:szCs w:val="22"/>
              </w:rPr>
              <w:t>Course Name</w:t>
            </w:r>
          </w:p>
        </w:tc>
        <w:tc>
          <w:tcPr>
            <w:tcW w:w="845" w:type="dxa"/>
            <w:shd w:val="clear" w:color="auto" w:fill="002060"/>
            <w:noWrap/>
            <w:vAlign w:val="center"/>
          </w:tcPr>
          <w:p w14:paraId="01B96146" w14:textId="7A1637E7" w:rsidR="000C6F45" w:rsidRPr="00A56895" w:rsidRDefault="000C6F45" w:rsidP="000C6F45">
            <w:pPr>
              <w:jc w:val="center"/>
              <w:rPr>
                <w:rFonts w:ascii="National Book" w:eastAsia="Times New Roman" w:hAnsi="National Book" w:cs="Calibri"/>
                <w:color w:val="1F3864" w:themeColor="accent1" w:themeShade="80"/>
                <w:sz w:val="22"/>
                <w:szCs w:val="22"/>
              </w:rPr>
            </w:pPr>
            <w:r w:rsidRPr="00CF6F39">
              <w:rPr>
                <w:rFonts w:ascii="National Book" w:eastAsia="Times New Roman" w:hAnsi="National Book" w:cs="Calibri"/>
                <w:color w:val="FFFFFF"/>
                <w:sz w:val="22"/>
                <w:szCs w:val="22"/>
              </w:rPr>
              <w:t xml:space="preserve">Credits </w:t>
            </w:r>
          </w:p>
        </w:tc>
        <w:tc>
          <w:tcPr>
            <w:tcW w:w="3425" w:type="dxa"/>
            <w:shd w:val="clear" w:color="auto" w:fill="002060"/>
            <w:noWrap/>
            <w:vAlign w:val="center"/>
          </w:tcPr>
          <w:p w14:paraId="3FD5649D" w14:textId="7D60E5D0" w:rsidR="000C6F45" w:rsidRPr="00A56895" w:rsidRDefault="000C6F45" w:rsidP="000C6F45">
            <w:pPr>
              <w:rPr>
                <w:rFonts w:ascii="National Book" w:eastAsia="Times New Roman" w:hAnsi="National Book" w:cs="Calibri"/>
                <w:color w:val="1F3864" w:themeColor="accent1" w:themeShade="80"/>
                <w:sz w:val="22"/>
                <w:szCs w:val="22"/>
              </w:rPr>
            </w:pPr>
            <w:r w:rsidRPr="00CF6F39">
              <w:rPr>
                <w:rFonts w:ascii="National Book" w:eastAsia="Times New Roman" w:hAnsi="National Book" w:cs="Calibri"/>
                <w:color w:val="FFFFFF"/>
                <w:sz w:val="22"/>
                <w:szCs w:val="22"/>
              </w:rPr>
              <w:t>KSU Course</w:t>
            </w:r>
          </w:p>
        </w:tc>
      </w:tr>
      <w:tr w:rsidR="000C6F45" w:rsidRPr="00CF6F39" w14:paraId="24BA29DD" w14:textId="77777777" w:rsidTr="000C6F45">
        <w:trPr>
          <w:trHeight w:val="288"/>
        </w:trPr>
        <w:tc>
          <w:tcPr>
            <w:tcW w:w="1345" w:type="dxa"/>
            <w:vAlign w:val="center"/>
            <w:hideMark/>
          </w:tcPr>
          <w:p w14:paraId="0EE5D028" w14:textId="77777777" w:rsidR="000C6F45" w:rsidRPr="00BB7C79" w:rsidRDefault="000C6F45" w:rsidP="000C6F45">
            <w:pPr>
              <w:rPr>
                <w:rFonts w:ascii="National Book" w:eastAsia="Times New Roman" w:hAnsi="National Book" w:cs="Calibri"/>
                <w:color w:val="1F3864" w:themeColor="accent1" w:themeShade="80"/>
                <w:sz w:val="22"/>
                <w:szCs w:val="22"/>
              </w:rPr>
            </w:pPr>
            <w:hyperlink r:id="rId49" w:history="1">
              <w:r w:rsidRPr="00BB7C79">
                <w:rPr>
                  <w:rFonts w:ascii="National Book" w:eastAsia="Times New Roman" w:hAnsi="National Book" w:cs="Calibri"/>
                  <w:color w:val="1F3864" w:themeColor="accent1" w:themeShade="80"/>
                  <w:sz w:val="22"/>
                  <w:szCs w:val="22"/>
                </w:rPr>
                <w:t>BIO-2150</w:t>
              </w:r>
            </w:hyperlink>
          </w:p>
        </w:tc>
        <w:tc>
          <w:tcPr>
            <w:tcW w:w="5275" w:type="dxa"/>
            <w:vAlign w:val="center"/>
            <w:hideMark/>
          </w:tcPr>
          <w:p w14:paraId="216F37BE" w14:textId="77777777" w:rsidR="000C6F45" w:rsidRPr="00BB7C79" w:rsidRDefault="000C6F45" w:rsidP="000C6F45">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Environmental Science</w:t>
            </w:r>
          </w:p>
        </w:tc>
        <w:tc>
          <w:tcPr>
            <w:tcW w:w="845" w:type="dxa"/>
            <w:noWrap/>
            <w:vAlign w:val="center"/>
            <w:hideMark/>
          </w:tcPr>
          <w:p w14:paraId="42BA4A1E"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7FBA2F6B" w14:textId="65F4B85E"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0C6F45" w:rsidRPr="00CF6F39" w14:paraId="657D392D" w14:textId="77777777" w:rsidTr="000C6F45">
        <w:trPr>
          <w:trHeight w:val="288"/>
        </w:trPr>
        <w:tc>
          <w:tcPr>
            <w:tcW w:w="1345" w:type="dxa"/>
            <w:vAlign w:val="center"/>
          </w:tcPr>
          <w:p w14:paraId="30C9B8EE" w14:textId="3DB77AAD" w:rsidR="000C6F45" w:rsidRPr="00BB7C79" w:rsidRDefault="000C6F45" w:rsidP="000C6F45">
            <w:pPr>
              <w:rPr>
                <w:rFonts w:ascii="National Book" w:hAnsi="National Book"/>
                <w:color w:val="002060"/>
                <w:sz w:val="22"/>
                <w:szCs w:val="22"/>
              </w:rPr>
            </w:pPr>
            <w:hyperlink r:id="rId50" w:history="1">
              <w:r w:rsidRPr="00BB7C79">
                <w:rPr>
                  <w:rFonts w:ascii="National Book" w:eastAsia="Times New Roman" w:hAnsi="National Book" w:cs="Calibri"/>
                  <w:color w:val="002060"/>
                  <w:sz w:val="22"/>
                  <w:szCs w:val="22"/>
                </w:rPr>
                <w:t>BIO-2500</w:t>
              </w:r>
            </w:hyperlink>
          </w:p>
        </w:tc>
        <w:tc>
          <w:tcPr>
            <w:tcW w:w="5275" w:type="dxa"/>
            <w:vAlign w:val="center"/>
          </w:tcPr>
          <w:p w14:paraId="45C85375" w14:textId="42EA0A4D" w:rsidR="000C6F45" w:rsidRPr="00BB7C79" w:rsidRDefault="000C6F45" w:rsidP="000C6F45">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Microbiology</w:t>
            </w:r>
          </w:p>
        </w:tc>
        <w:tc>
          <w:tcPr>
            <w:tcW w:w="845" w:type="dxa"/>
            <w:noWrap/>
            <w:vAlign w:val="center"/>
          </w:tcPr>
          <w:p w14:paraId="313696E8" w14:textId="5F04CE41" w:rsidR="000C6F45" w:rsidRDefault="000C6F45" w:rsidP="000C6F45">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4</w:t>
            </w:r>
          </w:p>
        </w:tc>
        <w:tc>
          <w:tcPr>
            <w:tcW w:w="3425" w:type="dxa"/>
            <w:noWrap/>
            <w:vAlign w:val="center"/>
          </w:tcPr>
          <w:p w14:paraId="345491BF" w14:textId="77777777"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 xml:space="preserve">20021 and </w:t>
            </w:r>
          </w:p>
          <w:p w14:paraId="16480F3C" w14:textId="7851CA3B"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BSCI</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20022</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E81C93" w:rsidRPr="00CF6F39" w14:paraId="651B99D1" w14:textId="77777777" w:rsidTr="000C6F45">
        <w:trPr>
          <w:trHeight w:val="288"/>
        </w:trPr>
        <w:tc>
          <w:tcPr>
            <w:tcW w:w="1345" w:type="dxa"/>
            <w:vAlign w:val="center"/>
            <w:hideMark/>
          </w:tcPr>
          <w:p w14:paraId="71FE956D"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51" w:history="1">
              <w:r w:rsidRPr="00BB7C79">
                <w:rPr>
                  <w:rFonts w:ascii="National Book" w:eastAsia="Times New Roman" w:hAnsi="National Book" w:cs="Calibri"/>
                  <w:color w:val="1F3864" w:themeColor="accent1" w:themeShade="80"/>
                  <w:sz w:val="22"/>
                  <w:szCs w:val="22"/>
                </w:rPr>
                <w:t>CHEM-1000</w:t>
              </w:r>
            </w:hyperlink>
          </w:p>
        </w:tc>
        <w:tc>
          <w:tcPr>
            <w:tcW w:w="5275" w:type="dxa"/>
            <w:vAlign w:val="center"/>
            <w:hideMark/>
          </w:tcPr>
          <w:p w14:paraId="4EB761F9"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Everyday Chemistry</w:t>
            </w:r>
          </w:p>
        </w:tc>
        <w:tc>
          <w:tcPr>
            <w:tcW w:w="845" w:type="dxa"/>
            <w:noWrap/>
            <w:vAlign w:val="center"/>
            <w:hideMark/>
          </w:tcPr>
          <w:p w14:paraId="6C366319"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7D84A785" w14:textId="42AF6EA6"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E81C93" w:rsidRPr="00CF6F39" w14:paraId="5ED657C7" w14:textId="77777777" w:rsidTr="000C6F45">
        <w:trPr>
          <w:trHeight w:val="288"/>
        </w:trPr>
        <w:tc>
          <w:tcPr>
            <w:tcW w:w="1345" w:type="dxa"/>
            <w:vAlign w:val="center"/>
            <w:hideMark/>
          </w:tcPr>
          <w:p w14:paraId="6EE8D48B"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52" w:history="1">
              <w:r w:rsidRPr="00BB7C79">
                <w:rPr>
                  <w:rFonts w:ascii="National Book" w:eastAsia="Times New Roman" w:hAnsi="National Book" w:cs="Calibri"/>
                  <w:color w:val="1F3864" w:themeColor="accent1" w:themeShade="80"/>
                  <w:sz w:val="22"/>
                  <w:szCs w:val="22"/>
                </w:rPr>
                <w:t>CHEM-100L</w:t>
              </w:r>
            </w:hyperlink>
          </w:p>
        </w:tc>
        <w:tc>
          <w:tcPr>
            <w:tcW w:w="5275" w:type="dxa"/>
            <w:vAlign w:val="center"/>
            <w:hideMark/>
          </w:tcPr>
          <w:p w14:paraId="752ECEBB"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Everyday Chemistry Laboratory</w:t>
            </w:r>
          </w:p>
        </w:tc>
        <w:tc>
          <w:tcPr>
            <w:tcW w:w="845" w:type="dxa"/>
            <w:noWrap/>
            <w:vAlign w:val="center"/>
            <w:hideMark/>
          </w:tcPr>
          <w:p w14:paraId="1FBDCE0D"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4F9694C6" w14:textId="2EE72F6C"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E81C93" w:rsidRPr="00CF6F39" w14:paraId="1386ABC3" w14:textId="77777777" w:rsidTr="000C6F45">
        <w:trPr>
          <w:trHeight w:val="288"/>
        </w:trPr>
        <w:tc>
          <w:tcPr>
            <w:tcW w:w="1345" w:type="dxa"/>
            <w:vAlign w:val="center"/>
            <w:hideMark/>
          </w:tcPr>
          <w:p w14:paraId="5FF2640D"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53" w:history="1">
              <w:r w:rsidRPr="00BB7C79">
                <w:rPr>
                  <w:rFonts w:ascii="National Book" w:eastAsia="Times New Roman" w:hAnsi="National Book" w:cs="Calibri"/>
                  <w:color w:val="1F3864" w:themeColor="accent1" w:themeShade="80"/>
                  <w:sz w:val="22"/>
                  <w:szCs w:val="22"/>
                </w:rPr>
                <w:t>CHEM-1010</w:t>
              </w:r>
            </w:hyperlink>
          </w:p>
        </w:tc>
        <w:tc>
          <w:tcPr>
            <w:tcW w:w="5275" w:type="dxa"/>
            <w:vAlign w:val="center"/>
            <w:hideMark/>
          </w:tcPr>
          <w:p w14:paraId="70F5431A"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Introduction to Inorganic Chemistry</w:t>
            </w:r>
          </w:p>
        </w:tc>
        <w:tc>
          <w:tcPr>
            <w:tcW w:w="845" w:type="dxa"/>
            <w:noWrap/>
            <w:vAlign w:val="center"/>
            <w:hideMark/>
          </w:tcPr>
          <w:p w14:paraId="0C1C2A5E"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2F921D9C" w14:textId="76130E35" w:rsidR="00E81C93" w:rsidRPr="00A56895" w:rsidRDefault="00E81C93"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w:t>
            </w:r>
            <w:r w:rsidR="00DD6F42">
              <w:rPr>
                <w:rFonts w:ascii="National Book" w:eastAsia="Times New Roman" w:hAnsi="National Book" w:cs="Calibri"/>
                <w:color w:val="1F3864" w:themeColor="accent1" w:themeShade="80"/>
                <w:sz w:val="22"/>
                <w:szCs w:val="22"/>
              </w:rPr>
              <w:t>0050</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E81C93" w:rsidRPr="00CF6F39" w14:paraId="681C4FF0" w14:textId="77777777" w:rsidTr="000C6F45">
        <w:trPr>
          <w:trHeight w:val="288"/>
        </w:trPr>
        <w:tc>
          <w:tcPr>
            <w:tcW w:w="1345" w:type="dxa"/>
            <w:vAlign w:val="center"/>
            <w:hideMark/>
          </w:tcPr>
          <w:p w14:paraId="30781342"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54" w:history="1">
              <w:r w:rsidRPr="00BB7C79">
                <w:rPr>
                  <w:rFonts w:ascii="National Book" w:eastAsia="Times New Roman" w:hAnsi="National Book" w:cs="Calibri"/>
                  <w:color w:val="1F3864" w:themeColor="accent1" w:themeShade="80"/>
                  <w:sz w:val="22"/>
                  <w:szCs w:val="22"/>
                </w:rPr>
                <w:t>CHEM-101H</w:t>
              </w:r>
            </w:hyperlink>
          </w:p>
        </w:tc>
        <w:tc>
          <w:tcPr>
            <w:tcW w:w="5275" w:type="dxa"/>
            <w:vAlign w:val="center"/>
            <w:hideMark/>
          </w:tcPr>
          <w:p w14:paraId="0987A665"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Introduction to Inorganic Chemistry</w:t>
            </w:r>
          </w:p>
        </w:tc>
        <w:tc>
          <w:tcPr>
            <w:tcW w:w="845" w:type="dxa"/>
            <w:noWrap/>
            <w:vAlign w:val="center"/>
            <w:hideMark/>
          </w:tcPr>
          <w:p w14:paraId="340714E2"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0EB8F1AE" w14:textId="0DBDA41A" w:rsidR="00E81C93" w:rsidRPr="00A56895" w:rsidRDefault="009C285E" w:rsidP="00E81C93">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007A2BD5" w:rsidRPr="00A56895">
              <w:rPr>
                <w:rFonts w:ascii="National Book" w:eastAsia="Times New Roman" w:hAnsi="National Book" w:cs="Calibri"/>
                <w:color w:val="1F3864" w:themeColor="accent1" w:themeShade="80"/>
                <w:sz w:val="22"/>
                <w:szCs w:val="22"/>
              </w:rPr>
              <w:t>1</w:t>
            </w:r>
            <w:r w:rsidR="007A2BD5">
              <w:rPr>
                <w:rFonts w:ascii="National Book" w:eastAsia="Times New Roman" w:hAnsi="National Book" w:cs="Calibri"/>
                <w:color w:val="1F3864" w:themeColor="accent1" w:themeShade="80"/>
                <w:sz w:val="22"/>
                <w:szCs w:val="22"/>
              </w:rPr>
              <w:t>0050 (</w:t>
            </w:r>
            <w:r w:rsidRPr="00A56895">
              <w:rPr>
                <w:rFonts w:ascii="National Book" w:eastAsia="Times New Roman" w:hAnsi="National Book" w:cs="Calibri"/>
                <w:color w:val="1F3864" w:themeColor="accent1" w:themeShade="80"/>
                <w:sz w:val="22"/>
                <w:szCs w:val="22"/>
              </w:rPr>
              <w:t>KLAB KBS)</w:t>
            </w:r>
          </w:p>
        </w:tc>
      </w:tr>
      <w:tr w:rsidR="00E81C93" w:rsidRPr="00CF6F39" w14:paraId="7AB19D9E" w14:textId="77777777" w:rsidTr="000C6F45">
        <w:trPr>
          <w:trHeight w:val="288"/>
        </w:trPr>
        <w:tc>
          <w:tcPr>
            <w:tcW w:w="1345" w:type="dxa"/>
            <w:vAlign w:val="center"/>
            <w:hideMark/>
          </w:tcPr>
          <w:p w14:paraId="21339F14" w14:textId="77777777" w:rsidR="00E81C93" w:rsidRPr="00BB7C79" w:rsidRDefault="00E81C93" w:rsidP="00E81C93">
            <w:pPr>
              <w:rPr>
                <w:rFonts w:ascii="National Book" w:eastAsia="Times New Roman" w:hAnsi="National Book" w:cs="Calibri"/>
                <w:color w:val="1F3864" w:themeColor="accent1" w:themeShade="80"/>
                <w:sz w:val="22"/>
                <w:szCs w:val="22"/>
              </w:rPr>
            </w:pPr>
            <w:hyperlink r:id="rId55" w:history="1">
              <w:r w:rsidRPr="00BB7C79">
                <w:rPr>
                  <w:rFonts w:ascii="National Book" w:eastAsia="Times New Roman" w:hAnsi="National Book" w:cs="Calibri"/>
                  <w:color w:val="1F3864" w:themeColor="accent1" w:themeShade="80"/>
                  <w:sz w:val="22"/>
                  <w:szCs w:val="22"/>
                </w:rPr>
                <w:t>CHEM-1020</w:t>
              </w:r>
            </w:hyperlink>
          </w:p>
        </w:tc>
        <w:tc>
          <w:tcPr>
            <w:tcW w:w="5275" w:type="dxa"/>
            <w:vAlign w:val="center"/>
            <w:hideMark/>
          </w:tcPr>
          <w:p w14:paraId="546A8387" w14:textId="77777777" w:rsidR="00E81C93" w:rsidRPr="00BB7C79" w:rsidRDefault="00E81C93" w:rsidP="00E81C93">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Introduction to Organic Chemistry and Biochemistry</w:t>
            </w:r>
          </w:p>
        </w:tc>
        <w:tc>
          <w:tcPr>
            <w:tcW w:w="845" w:type="dxa"/>
            <w:noWrap/>
            <w:vAlign w:val="center"/>
            <w:hideMark/>
          </w:tcPr>
          <w:p w14:paraId="1544B3E7" w14:textId="77777777" w:rsidR="00E81C93" w:rsidRPr="00A56895" w:rsidRDefault="00E81C93" w:rsidP="00E81C93">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07B660F0" w14:textId="38018A55" w:rsidR="00E81C93" w:rsidRPr="00A01C72" w:rsidRDefault="00E81C93" w:rsidP="00E81C93">
            <w:pPr>
              <w:rPr>
                <w:rFonts w:ascii="National Book" w:eastAsia="Times New Roman" w:hAnsi="National Book" w:cs="Calibri"/>
                <w:color w:val="1F3864" w:themeColor="accent1" w:themeShade="80"/>
                <w:sz w:val="22"/>
                <w:szCs w:val="22"/>
              </w:rPr>
            </w:pPr>
            <w:r w:rsidRPr="00A01C72">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00A01C72" w:rsidRPr="00A01C72">
              <w:rPr>
                <w:rFonts w:ascii="National Book" w:eastAsia="Times New Roman" w:hAnsi="National Book" w:cs="Calibri"/>
                <w:color w:val="1F3864" w:themeColor="accent1" w:themeShade="80"/>
                <w:sz w:val="22"/>
                <w:szCs w:val="22"/>
              </w:rPr>
              <w:t>1x000</w:t>
            </w:r>
            <w:r w:rsidR="007A2BD5">
              <w:rPr>
                <w:rFonts w:ascii="National Book" w:eastAsia="Times New Roman" w:hAnsi="National Book" w:cs="Calibri"/>
                <w:color w:val="1F3864" w:themeColor="accent1" w:themeShade="80"/>
                <w:sz w:val="22"/>
                <w:szCs w:val="22"/>
              </w:rPr>
              <w:t xml:space="preserve"> </w:t>
            </w:r>
            <w:r w:rsidRPr="00A01C72">
              <w:rPr>
                <w:rFonts w:ascii="National Book" w:eastAsia="Times New Roman" w:hAnsi="National Book" w:cs="Calibri"/>
                <w:color w:val="1F3864" w:themeColor="accent1" w:themeShade="80"/>
                <w:sz w:val="22"/>
                <w:szCs w:val="22"/>
              </w:rPr>
              <w:t>(KLAB KBS)</w:t>
            </w:r>
          </w:p>
        </w:tc>
      </w:tr>
      <w:tr w:rsidR="00A01C72" w:rsidRPr="00CF6F39" w14:paraId="4F76A788" w14:textId="77777777" w:rsidTr="000C6F45">
        <w:trPr>
          <w:trHeight w:val="260"/>
        </w:trPr>
        <w:tc>
          <w:tcPr>
            <w:tcW w:w="1345" w:type="dxa"/>
            <w:vAlign w:val="center"/>
            <w:hideMark/>
          </w:tcPr>
          <w:p w14:paraId="0AF8ACB7"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CHEM-102H</w:t>
            </w:r>
          </w:p>
        </w:tc>
        <w:tc>
          <w:tcPr>
            <w:tcW w:w="5275" w:type="dxa"/>
            <w:vAlign w:val="center"/>
            <w:hideMark/>
          </w:tcPr>
          <w:p w14:paraId="010694C4"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Introduction to Organic Chemistry and Biochemistry</w:t>
            </w:r>
          </w:p>
        </w:tc>
        <w:tc>
          <w:tcPr>
            <w:tcW w:w="845" w:type="dxa"/>
            <w:noWrap/>
            <w:vAlign w:val="center"/>
            <w:hideMark/>
          </w:tcPr>
          <w:p w14:paraId="7485E417"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4F8C2BBC" w14:textId="3F4D23EE" w:rsidR="00A01C72" w:rsidRPr="00A56895" w:rsidRDefault="00A01C72" w:rsidP="00A01C72">
            <w:pPr>
              <w:rPr>
                <w:rFonts w:ascii="National Book" w:eastAsia="Times New Roman" w:hAnsi="National Book" w:cs="Calibri"/>
                <w:color w:val="1F3864" w:themeColor="accent1" w:themeShade="80"/>
                <w:sz w:val="22"/>
                <w:szCs w:val="22"/>
              </w:rPr>
            </w:pPr>
            <w:r w:rsidRPr="00A01C72">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01C72">
              <w:rPr>
                <w:rFonts w:ascii="National Book" w:eastAsia="Times New Roman" w:hAnsi="National Book" w:cs="Calibri"/>
                <w:color w:val="1F3864" w:themeColor="accent1" w:themeShade="80"/>
                <w:sz w:val="22"/>
                <w:szCs w:val="22"/>
              </w:rPr>
              <w:t>1x000</w:t>
            </w:r>
            <w:r w:rsidR="007A2BD5">
              <w:rPr>
                <w:rFonts w:ascii="National Book" w:eastAsia="Times New Roman" w:hAnsi="National Book" w:cs="Calibri"/>
                <w:color w:val="1F3864" w:themeColor="accent1" w:themeShade="80"/>
                <w:sz w:val="22"/>
                <w:szCs w:val="22"/>
              </w:rPr>
              <w:t xml:space="preserve"> </w:t>
            </w:r>
            <w:r w:rsidRPr="00A01C72">
              <w:rPr>
                <w:rFonts w:ascii="National Book" w:eastAsia="Times New Roman" w:hAnsi="National Book" w:cs="Calibri"/>
                <w:color w:val="1F3864" w:themeColor="accent1" w:themeShade="80"/>
                <w:sz w:val="22"/>
                <w:szCs w:val="22"/>
              </w:rPr>
              <w:t>(KLAB KBS)</w:t>
            </w:r>
          </w:p>
        </w:tc>
      </w:tr>
      <w:tr w:rsidR="00A01C72" w:rsidRPr="00CF6F39" w14:paraId="3D0AE76A" w14:textId="77777777" w:rsidTr="000C6F45">
        <w:trPr>
          <w:trHeight w:val="288"/>
        </w:trPr>
        <w:tc>
          <w:tcPr>
            <w:tcW w:w="1345" w:type="dxa"/>
            <w:vAlign w:val="center"/>
            <w:hideMark/>
          </w:tcPr>
          <w:p w14:paraId="1605FD40" w14:textId="77777777" w:rsidR="00A01C72" w:rsidRPr="00BB7C79" w:rsidRDefault="00A01C72" w:rsidP="00A01C72">
            <w:pPr>
              <w:rPr>
                <w:rFonts w:ascii="National Book" w:eastAsia="Times New Roman" w:hAnsi="National Book" w:cs="Calibri"/>
                <w:color w:val="002060"/>
                <w:sz w:val="22"/>
                <w:szCs w:val="22"/>
              </w:rPr>
            </w:pPr>
            <w:hyperlink r:id="rId56" w:history="1">
              <w:r w:rsidRPr="00BB7C79">
                <w:rPr>
                  <w:rFonts w:ascii="National Book" w:eastAsia="Times New Roman" w:hAnsi="National Book" w:cs="Calibri"/>
                  <w:color w:val="002060"/>
                  <w:sz w:val="22"/>
                  <w:szCs w:val="22"/>
                </w:rPr>
                <w:t>CHEM-1300</w:t>
              </w:r>
            </w:hyperlink>
          </w:p>
        </w:tc>
        <w:tc>
          <w:tcPr>
            <w:tcW w:w="5275" w:type="dxa"/>
            <w:vAlign w:val="center"/>
            <w:hideMark/>
          </w:tcPr>
          <w:p w14:paraId="7ED148DA"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General Chemistry I</w:t>
            </w:r>
          </w:p>
        </w:tc>
        <w:tc>
          <w:tcPr>
            <w:tcW w:w="845" w:type="dxa"/>
            <w:noWrap/>
            <w:vAlign w:val="center"/>
            <w:hideMark/>
          </w:tcPr>
          <w:p w14:paraId="3DE4D3C6"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0E9D2115" w14:textId="0D683AEE"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10060</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A01C72" w:rsidRPr="00CF6F39" w14:paraId="0B405F64" w14:textId="77777777" w:rsidTr="000C6F45">
        <w:trPr>
          <w:trHeight w:val="288"/>
        </w:trPr>
        <w:tc>
          <w:tcPr>
            <w:tcW w:w="1345" w:type="dxa"/>
            <w:vAlign w:val="center"/>
            <w:hideMark/>
          </w:tcPr>
          <w:p w14:paraId="665C9D9B" w14:textId="77777777" w:rsidR="00A01C72" w:rsidRPr="00BB7C79" w:rsidRDefault="00A01C72" w:rsidP="00A01C72">
            <w:pPr>
              <w:rPr>
                <w:rFonts w:ascii="National Book" w:eastAsia="Times New Roman" w:hAnsi="National Book" w:cs="Calibri"/>
                <w:color w:val="002060"/>
                <w:sz w:val="22"/>
                <w:szCs w:val="22"/>
              </w:rPr>
            </w:pPr>
            <w:hyperlink r:id="rId57" w:history="1">
              <w:r w:rsidRPr="00BB7C79">
                <w:rPr>
                  <w:rFonts w:ascii="National Book" w:eastAsia="Times New Roman" w:hAnsi="National Book" w:cs="Calibri"/>
                  <w:color w:val="002060"/>
                  <w:sz w:val="22"/>
                  <w:szCs w:val="22"/>
                </w:rPr>
                <w:t>CHEM-130H</w:t>
              </w:r>
            </w:hyperlink>
          </w:p>
        </w:tc>
        <w:tc>
          <w:tcPr>
            <w:tcW w:w="5275" w:type="dxa"/>
            <w:vAlign w:val="center"/>
            <w:hideMark/>
          </w:tcPr>
          <w:p w14:paraId="0A1723D2"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General Chemistry I</w:t>
            </w:r>
          </w:p>
        </w:tc>
        <w:tc>
          <w:tcPr>
            <w:tcW w:w="845" w:type="dxa"/>
            <w:noWrap/>
            <w:vAlign w:val="center"/>
            <w:hideMark/>
          </w:tcPr>
          <w:p w14:paraId="34C5E0F8"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26544DFB" w14:textId="72A96B4A"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10060 and 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10062</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A01C72" w:rsidRPr="00CF6F39" w14:paraId="7BAE0D53" w14:textId="77777777" w:rsidTr="000C6F45">
        <w:trPr>
          <w:trHeight w:val="288"/>
        </w:trPr>
        <w:tc>
          <w:tcPr>
            <w:tcW w:w="1345" w:type="dxa"/>
            <w:vAlign w:val="center"/>
            <w:hideMark/>
          </w:tcPr>
          <w:p w14:paraId="3F984490" w14:textId="77777777" w:rsidR="00A01C72" w:rsidRPr="00BB7C79" w:rsidRDefault="00A01C72" w:rsidP="00A01C72">
            <w:pPr>
              <w:rPr>
                <w:rFonts w:ascii="National Book" w:eastAsia="Times New Roman" w:hAnsi="National Book" w:cs="Calibri"/>
                <w:color w:val="002060"/>
                <w:sz w:val="22"/>
                <w:szCs w:val="22"/>
              </w:rPr>
            </w:pPr>
            <w:hyperlink r:id="rId58" w:history="1">
              <w:r w:rsidRPr="00BB7C79">
                <w:rPr>
                  <w:rFonts w:ascii="National Book" w:eastAsia="Times New Roman" w:hAnsi="National Book" w:cs="Calibri"/>
                  <w:color w:val="002060"/>
                  <w:sz w:val="22"/>
                  <w:szCs w:val="22"/>
                </w:rPr>
                <w:t>CHEM-130L</w:t>
              </w:r>
            </w:hyperlink>
          </w:p>
        </w:tc>
        <w:tc>
          <w:tcPr>
            <w:tcW w:w="5275" w:type="dxa"/>
            <w:vAlign w:val="center"/>
            <w:hideMark/>
          </w:tcPr>
          <w:p w14:paraId="4F8B1BDB"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General Chemistry Laboratory I</w:t>
            </w:r>
          </w:p>
        </w:tc>
        <w:tc>
          <w:tcPr>
            <w:tcW w:w="845" w:type="dxa"/>
            <w:noWrap/>
            <w:vAlign w:val="center"/>
            <w:hideMark/>
          </w:tcPr>
          <w:p w14:paraId="26B88EB4"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114769AF" w14:textId="6885E3E0"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10062</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A01C72" w:rsidRPr="00CF6F39" w14:paraId="76BC1035" w14:textId="77777777" w:rsidTr="000C6F45">
        <w:trPr>
          <w:trHeight w:val="288"/>
        </w:trPr>
        <w:tc>
          <w:tcPr>
            <w:tcW w:w="1345" w:type="dxa"/>
            <w:vAlign w:val="center"/>
            <w:hideMark/>
          </w:tcPr>
          <w:p w14:paraId="5F42368A" w14:textId="77777777" w:rsidR="00A01C72" w:rsidRPr="00BB7C79" w:rsidRDefault="00A01C72" w:rsidP="00A01C72">
            <w:pPr>
              <w:rPr>
                <w:rFonts w:ascii="National Book" w:eastAsia="Times New Roman" w:hAnsi="National Book" w:cs="Calibri"/>
                <w:color w:val="002060"/>
                <w:sz w:val="22"/>
                <w:szCs w:val="22"/>
              </w:rPr>
            </w:pPr>
            <w:hyperlink r:id="rId59" w:history="1">
              <w:r w:rsidRPr="00BB7C79">
                <w:rPr>
                  <w:rFonts w:ascii="National Book" w:eastAsia="Times New Roman" w:hAnsi="National Book" w:cs="Calibri"/>
                  <w:color w:val="002060"/>
                  <w:sz w:val="22"/>
                  <w:szCs w:val="22"/>
                </w:rPr>
                <w:t>CHEM-1310</w:t>
              </w:r>
            </w:hyperlink>
          </w:p>
        </w:tc>
        <w:tc>
          <w:tcPr>
            <w:tcW w:w="5275" w:type="dxa"/>
            <w:vAlign w:val="center"/>
            <w:hideMark/>
          </w:tcPr>
          <w:p w14:paraId="0A33430C"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General Chemistry II</w:t>
            </w:r>
          </w:p>
        </w:tc>
        <w:tc>
          <w:tcPr>
            <w:tcW w:w="845" w:type="dxa"/>
            <w:noWrap/>
            <w:vAlign w:val="center"/>
            <w:hideMark/>
          </w:tcPr>
          <w:p w14:paraId="6B9FE0F3"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6F85AFF4" w14:textId="7383FB16"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10061</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A01C72" w:rsidRPr="00CF6F39" w14:paraId="19F0720F" w14:textId="77777777" w:rsidTr="000C6F45">
        <w:trPr>
          <w:trHeight w:val="288"/>
        </w:trPr>
        <w:tc>
          <w:tcPr>
            <w:tcW w:w="1345" w:type="dxa"/>
            <w:vAlign w:val="center"/>
            <w:hideMark/>
          </w:tcPr>
          <w:p w14:paraId="27C6C91A" w14:textId="77777777" w:rsidR="00A01C72" w:rsidRPr="00BB7C79" w:rsidRDefault="00A01C72" w:rsidP="00A01C72">
            <w:pPr>
              <w:rPr>
                <w:rFonts w:ascii="National Book" w:eastAsia="Times New Roman" w:hAnsi="National Book" w:cs="Calibri"/>
                <w:color w:val="002060"/>
                <w:sz w:val="22"/>
                <w:szCs w:val="22"/>
              </w:rPr>
            </w:pPr>
            <w:r w:rsidRPr="00BB7C79">
              <w:rPr>
                <w:rFonts w:ascii="National Book" w:eastAsia="Times New Roman" w:hAnsi="National Book" w:cs="Calibri"/>
                <w:color w:val="002060"/>
                <w:sz w:val="22"/>
                <w:szCs w:val="22"/>
              </w:rPr>
              <w:t>CHEM-131H</w:t>
            </w:r>
          </w:p>
        </w:tc>
        <w:tc>
          <w:tcPr>
            <w:tcW w:w="5275" w:type="dxa"/>
            <w:vAlign w:val="center"/>
            <w:hideMark/>
          </w:tcPr>
          <w:p w14:paraId="101DAA10"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Honors General Chemistry II</w:t>
            </w:r>
          </w:p>
        </w:tc>
        <w:tc>
          <w:tcPr>
            <w:tcW w:w="845" w:type="dxa"/>
            <w:noWrap/>
            <w:vAlign w:val="center"/>
            <w:hideMark/>
          </w:tcPr>
          <w:p w14:paraId="5D11E374"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124FC976" w14:textId="29447EB8"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10061 and 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10063</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A01C72" w:rsidRPr="00CF6F39" w14:paraId="73BFA117" w14:textId="77777777" w:rsidTr="000C6F45">
        <w:trPr>
          <w:trHeight w:val="288"/>
        </w:trPr>
        <w:tc>
          <w:tcPr>
            <w:tcW w:w="1345" w:type="dxa"/>
            <w:vAlign w:val="center"/>
            <w:hideMark/>
          </w:tcPr>
          <w:p w14:paraId="38547A26" w14:textId="77777777" w:rsidR="00A01C72" w:rsidRPr="00BB7C79" w:rsidRDefault="00A01C72" w:rsidP="00A01C72">
            <w:pPr>
              <w:rPr>
                <w:rFonts w:ascii="National Book" w:eastAsia="Times New Roman" w:hAnsi="National Book" w:cs="Calibri"/>
                <w:color w:val="002060"/>
                <w:sz w:val="22"/>
                <w:szCs w:val="22"/>
              </w:rPr>
            </w:pPr>
            <w:hyperlink r:id="rId60" w:history="1">
              <w:r w:rsidRPr="00BB7C79">
                <w:rPr>
                  <w:rFonts w:ascii="National Book" w:eastAsia="Times New Roman" w:hAnsi="National Book" w:cs="Calibri"/>
                  <w:color w:val="002060"/>
                  <w:sz w:val="22"/>
                  <w:szCs w:val="22"/>
                </w:rPr>
                <w:t>CHEM-131L</w:t>
              </w:r>
            </w:hyperlink>
          </w:p>
        </w:tc>
        <w:tc>
          <w:tcPr>
            <w:tcW w:w="5275" w:type="dxa"/>
            <w:vAlign w:val="center"/>
            <w:hideMark/>
          </w:tcPr>
          <w:p w14:paraId="1BDECF56"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General Chemistry Laboratory II</w:t>
            </w:r>
          </w:p>
        </w:tc>
        <w:tc>
          <w:tcPr>
            <w:tcW w:w="845" w:type="dxa"/>
            <w:noWrap/>
            <w:vAlign w:val="center"/>
            <w:hideMark/>
          </w:tcPr>
          <w:p w14:paraId="4DC4CD50"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12056350" w14:textId="43BE18E8"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CHEM</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10063</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A01C72" w:rsidRPr="00CF6F39" w14:paraId="5C44EDCF" w14:textId="77777777" w:rsidTr="000C6F45">
        <w:trPr>
          <w:trHeight w:val="288"/>
        </w:trPr>
        <w:tc>
          <w:tcPr>
            <w:tcW w:w="1345" w:type="dxa"/>
            <w:vAlign w:val="center"/>
            <w:hideMark/>
          </w:tcPr>
          <w:p w14:paraId="1993F5EE"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1" w:history="1">
              <w:r w:rsidRPr="00BB7C79">
                <w:rPr>
                  <w:rFonts w:ascii="National Book" w:eastAsia="Times New Roman" w:hAnsi="National Book" w:cs="Calibri"/>
                  <w:color w:val="1F3864" w:themeColor="accent1" w:themeShade="80"/>
                  <w:sz w:val="22"/>
                  <w:szCs w:val="22"/>
                </w:rPr>
                <w:t>ESCI-1030</w:t>
              </w:r>
            </w:hyperlink>
          </w:p>
        </w:tc>
        <w:tc>
          <w:tcPr>
            <w:tcW w:w="5275" w:type="dxa"/>
            <w:vAlign w:val="center"/>
            <w:hideMark/>
          </w:tcPr>
          <w:p w14:paraId="5C4E67A1"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Earth</w:t>
            </w:r>
          </w:p>
        </w:tc>
        <w:tc>
          <w:tcPr>
            <w:tcW w:w="845" w:type="dxa"/>
            <w:noWrap/>
            <w:vAlign w:val="center"/>
            <w:hideMark/>
          </w:tcPr>
          <w:p w14:paraId="46EA5FDC"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286C42A1" w14:textId="768297B8" w:rsidR="00A01C72" w:rsidRPr="00A56895" w:rsidRDefault="00F06CE9" w:rsidP="00A01C72">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ESCI</w:t>
            </w:r>
            <w:r w:rsidR="00785C62">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11040</w:t>
            </w:r>
            <w:r w:rsidR="007A2BD5">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(KBS)</w:t>
            </w:r>
          </w:p>
        </w:tc>
      </w:tr>
      <w:tr w:rsidR="00A01C72" w:rsidRPr="00CF6F39" w14:paraId="7443FDD4" w14:textId="77777777" w:rsidTr="000C6F45">
        <w:trPr>
          <w:trHeight w:val="288"/>
        </w:trPr>
        <w:tc>
          <w:tcPr>
            <w:tcW w:w="1345" w:type="dxa"/>
            <w:vAlign w:val="center"/>
            <w:hideMark/>
          </w:tcPr>
          <w:p w14:paraId="40A9D703" w14:textId="77777777" w:rsidR="00A01C72" w:rsidRPr="0032640C" w:rsidRDefault="00A01C72" w:rsidP="00A01C72">
            <w:pPr>
              <w:rPr>
                <w:rFonts w:ascii="National Book" w:eastAsia="Times New Roman" w:hAnsi="National Book" w:cs="Calibri"/>
                <w:color w:val="1F3864" w:themeColor="accent1" w:themeShade="80"/>
                <w:sz w:val="22"/>
                <w:szCs w:val="22"/>
              </w:rPr>
            </w:pPr>
            <w:r w:rsidRPr="0032640C">
              <w:rPr>
                <w:rFonts w:ascii="National Book" w:eastAsia="Times New Roman" w:hAnsi="National Book" w:cs="Calibri"/>
                <w:color w:val="1F3864" w:themeColor="accent1" w:themeShade="80"/>
                <w:sz w:val="22"/>
                <w:szCs w:val="22"/>
              </w:rPr>
              <w:t>ESCI-1050</w:t>
            </w:r>
          </w:p>
        </w:tc>
        <w:tc>
          <w:tcPr>
            <w:tcW w:w="5275" w:type="dxa"/>
            <w:vAlign w:val="center"/>
            <w:hideMark/>
          </w:tcPr>
          <w:p w14:paraId="4EAA5FFC" w14:textId="3433B2D4" w:rsidR="00A01C72" w:rsidRPr="0032640C" w:rsidRDefault="00A01C72" w:rsidP="00A01C72">
            <w:pPr>
              <w:rPr>
                <w:rFonts w:ascii="National Book" w:eastAsia="Times New Roman" w:hAnsi="National Book" w:cs="Calibri"/>
                <w:color w:val="1F3864" w:themeColor="accent1" w:themeShade="80"/>
                <w:sz w:val="22"/>
                <w:szCs w:val="22"/>
              </w:rPr>
            </w:pPr>
            <w:r w:rsidRPr="0032640C">
              <w:rPr>
                <w:rFonts w:ascii="National Book" w:eastAsia="Times New Roman" w:hAnsi="National Book" w:cs="Calibri"/>
                <w:color w:val="1F3864" w:themeColor="accent1" w:themeShade="80"/>
                <w:sz w:val="22"/>
                <w:szCs w:val="22"/>
              </w:rPr>
              <w:t>Introduction to Ocea</w:t>
            </w:r>
            <w:r w:rsidR="00BE3618" w:rsidRPr="0032640C">
              <w:rPr>
                <w:rFonts w:ascii="National Book" w:eastAsia="Times New Roman" w:hAnsi="National Book" w:cs="Calibri"/>
                <w:color w:val="1F3864" w:themeColor="accent1" w:themeShade="80"/>
                <w:sz w:val="22"/>
                <w:szCs w:val="22"/>
              </w:rPr>
              <w:t>n Studies</w:t>
            </w:r>
          </w:p>
        </w:tc>
        <w:tc>
          <w:tcPr>
            <w:tcW w:w="845" w:type="dxa"/>
            <w:noWrap/>
            <w:vAlign w:val="center"/>
            <w:hideMark/>
          </w:tcPr>
          <w:p w14:paraId="793134D7" w14:textId="77777777" w:rsidR="00A01C72" w:rsidRPr="0032640C" w:rsidRDefault="00A01C72" w:rsidP="00A01C72">
            <w:pPr>
              <w:jc w:val="center"/>
              <w:rPr>
                <w:rFonts w:ascii="National Book" w:eastAsia="Times New Roman" w:hAnsi="National Book" w:cs="Calibri"/>
                <w:color w:val="1F3864" w:themeColor="accent1" w:themeShade="80"/>
                <w:sz w:val="22"/>
                <w:szCs w:val="22"/>
              </w:rPr>
            </w:pPr>
            <w:r w:rsidRPr="0032640C">
              <w:rPr>
                <w:rFonts w:ascii="National Book" w:eastAsia="Times New Roman" w:hAnsi="National Book" w:cs="Calibri"/>
                <w:color w:val="1F3864" w:themeColor="accent1" w:themeShade="80"/>
                <w:sz w:val="22"/>
                <w:szCs w:val="22"/>
              </w:rPr>
              <w:t>3</w:t>
            </w:r>
          </w:p>
        </w:tc>
        <w:tc>
          <w:tcPr>
            <w:tcW w:w="3425" w:type="dxa"/>
            <w:noWrap/>
            <w:vAlign w:val="center"/>
            <w:hideMark/>
          </w:tcPr>
          <w:p w14:paraId="6FC50454" w14:textId="4BFAD2F1" w:rsidR="00A01C72" w:rsidRPr="0032640C" w:rsidRDefault="001167DA" w:rsidP="00A01C72">
            <w:pPr>
              <w:rPr>
                <w:rFonts w:ascii="National Book" w:eastAsia="Times New Roman" w:hAnsi="National Book" w:cs="Calibri"/>
                <w:color w:val="1F3864" w:themeColor="accent1" w:themeShade="80"/>
                <w:sz w:val="22"/>
                <w:szCs w:val="22"/>
              </w:rPr>
            </w:pPr>
            <w:r w:rsidRPr="0032640C">
              <w:rPr>
                <w:rFonts w:ascii="National Book" w:eastAsia="Times New Roman" w:hAnsi="National Book" w:cs="Calibri"/>
                <w:color w:val="1F3864" w:themeColor="accent1" w:themeShade="80"/>
                <w:sz w:val="22"/>
                <w:szCs w:val="22"/>
              </w:rPr>
              <w:t>ESCI</w:t>
            </w:r>
            <w:r w:rsidR="00785C62" w:rsidRPr="0032640C">
              <w:rPr>
                <w:rFonts w:ascii="National Book" w:eastAsia="Times New Roman" w:hAnsi="National Book" w:cs="Calibri"/>
                <w:color w:val="1F3864" w:themeColor="accent1" w:themeShade="80"/>
                <w:sz w:val="22"/>
                <w:szCs w:val="22"/>
              </w:rPr>
              <w:t xml:space="preserve"> </w:t>
            </w:r>
            <w:r w:rsidR="00A01C72" w:rsidRPr="0032640C">
              <w:rPr>
                <w:rFonts w:ascii="National Book" w:eastAsia="Times New Roman" w:hAnsi="National Book" w:cs="Calibri"/>
                <w:color w:val="1F3864" w:themeColor="accent1" w:themeShade="80"/>
                <w:sz w:val="22"/>
                <w:szCs w:val="22"/>
              </w:rPr>
              <w:t>1X000</w:t>
            </w:r>
            <w:r w:rsidR="007A2BD5" w:rsidRPr="0032640C">
              <w:rPr>
                <w:rFonts w:ascii="National Book" w:eastAsia="Times New Roman" w:hAnsi="National Book" w:cs="Calibri"/>
                <w:color w:val="1F3864" w:themeColor="accent1" w:themeShade="80"/>
                <w:sz w:val="22"/>
                <w:szCs w:val="22"/>
              </w:rPr>
              <w:t xml:space="preserve"> </w:t>
            </w:r>
            <w:r w:rsidR="00A01C72" w:rsidRPr="0032640C">
              <w:rPr>
                <w:rFonts w:ascii="National Book" w:eastAsia="Times New Roman" w:hAnsi="National Book" w:cs="Calibri"/>
                <w:color w:val="1F3864" w:themeColor="accent1" w:themeShade="80"/>
                <w:sz w:val="22"/>
                <w:szCs w:val="22"/>
              </w:rPr>
              <w:t>(KBS)</w:t>
            </w:r>
          </w:p>
        </w:tc>
      </w:tr>
      <w:tr w:rsidR="00A01C72" w:rsidRPr="00CF6F39" w14:paraId="4CC79F0D" w14:textId="77777777" w:rsidTr="000C6F45">
        <w:trPr>
          <w:trHeight w:val="288"/>
        </w:trPr>
        <w:tc>
          <w:tcPr>
            <w:tcW w:w="1345" w:type="dxa"/>
            <w:vAlign w:val="center"/>
            <w:hideMark/>
          </w:tcPr>
          <w:p w14:paraId="6F6D9CD5"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2" w:history="1">
              <w:r w:rsidRPr="00BB7C79">
                <w:rPr>
                  <w:rFonts w:ascii="National Book" w:eastAsia="Times New Roman" w:hAnsi="National Book" w:cs="Calibri"/>
                  <w:color w:val="1F3864" w:themeColor="accent1" w:themeShade="80"/>
                  <w:sz w:val="22"/>
                  <w:szCs w:val="22"/>
                </w:rPr>
                <w:t>ESCI-1310</w:t>
              </w:r>
            </w:hyperlink>
          </w:p>
        </w:tc>
        <w:tc>
          <w:tcPr>
            <w:tcW w:w="5275" w:type="dxa"/>
            <w:vAlign w:val="center"/>
            <w:hideMark/>
          </w:tcPr>
          <w:p w14:paraId="5B268A18"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Physical Geography</w:t>
            </w:r>
          </w:p>
        </w:tc>
        <w:tc>
          <w:tcPr>
            <w:tcW w:w="845" w:type="dxa"/>
            <w:noWrap/>
            <w:vAlign w:val="center"/>
            <w:hideMark/>
          </w:tcPr>
          <w:p w14:paraId="708C9827"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5CB5FD69" w14:textId="4C2E2B57"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GEOG</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21062</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A01C72" w:rsidRPr="00CF6F39" w14:paraId="498D7042" w14:textId="77777777" w:rsidTr="000C6F45">
        <w:trPr>
          <w:trHeight w:val="288"/>
        </w:trPr>
        <w:tc>
          <w:tcPr>
            <w:tcW w:w="1345" w:type="dxa"/>
            <w:vAlign w:val="center"/>
            <w:hideMark/>
          </w:tcPr>
          <w:p w14:paraId="212DA3DF"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3" w:history="1">
              <w:r w:rsidRPr="00BB7C79">
                <w:rPr>
                  <w:rFonts w:ascii="National Book" w:eastAsia="Times New Roman" w:hAnsi="National Book" w:cs="Calibri"/>
                  <w:color w:val="1F3864" w:themeColor="accent1" w:themeShade="80"/>
                  <w:sz w:val="22"/>
                  <w:szCs w:val="22"/>
                </w:rPr>
                <w:t>ESCI-131L</w:t>
              </w:r>
            </w:hyperlink>
          </w:p>
        </w:tc>
        <w:tc>
          <w:tcPr>
            <w:tcW w:w="5275" w:type="dxa"/>
            <w:vAlign w:val="center"/>
            <w:hideMark/>
          </w:tcPr>
          <w:p w14:paraId="6EF455EF"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Lab in Physical Geography</w:t>
            </w:r>
          </w:p>
        </w:tc>
        <w:tc>
          <w:tcPr>
            <w:tcW w:w="845" w:type="dxa"/>
            <w:noWrap/>
            <w:vAlign w:val="center"/>
            <w:hideMark/>
          </w:tcPr>
          <w:p w14:paraId="2E91AD4F"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25B2705D" w14:textId="22419195"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GEOG</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21063</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A01C72" w:rsidRPr="00CF6F39" w14:paraId="4B7862F9" w14:textId="77777777" w:rsidTr="000C6F45">
        <w:trPr>
          <w:trHeight w:val="288"/>
        </w:trPr>
        <w:tc>
          <w:tcPr>
            <w:tcW w:w="1345" w:type="dxa"/>
            <w:vAlign w:val="center"/>
            <w:hideMark/>
          </w:tcPr>
          <w:p w14:paraId="521870F6"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4" w:history="1">
              <w:r w:rsidRPr="00BB7C79">
                <w:rPr>
                  <w:rFonts w:ascii="National Book" w:eastAsia="Times New Roman" w:hAnsi="National Book" w:cs="Calibri"/>
                  <w:color w:val="1F3864" w:themeColor="accent1" w:themeShade="80"/>
                  <w:sz w:val="22"/>
                  <w:szCs w:val="22"/>
                </w:rPr>
                <w:t>ESCI-1410</w:t>
              </w:r>
            </w:hyperlink>
          </w:p>
        </w:tc>
        <w:tc>
          <w:tcPr>
            <w:tcW w:w="5275" w:type="dxa"/>
            <w:vAlign w:val="center"/>
            <w:hideMark/>
          </w:tcPr>
          <w:p w14:paraId="0EB2772B"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Physical Geology</w:t>
            </w:r>
          </w:p>
        </w:tc>
        <w:tc>
          <w:tcPr>
            <w:tcW w:w="845" w:type="dxa"/>
            <w:noWrap/>
            <w:vAlign w:val="center"/>
            <w:hideMark/>
          </w:tcPr>
          <w:p w14:paraId="6F927260"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603AD132" w14:textId="03FC31E4" w:rsidR="00A01C72" w:rsidRPr="00A56895" w:rsidRDefault="0082285B" w:rsidP="00A01C72">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ESCI</w:t>
            </w:r>
            <w:r w:rsidR="00785C62">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11040</w:t>
            </w:r>
            <w:r w:rsidR="007A2BD5">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(KBS)</w:t>
            </w:r>
          </w:p>
        </w:tc>
      </w:tr>
      <w:tr w:rsidR="00A01C72" w:rsidRPr="00CF6F39" w14:paraId="6A4A9DB3" w14:textId="77777777" w:rsidTr="000C6F45">
        <w:trPr>
          <w:trHeight w:val="288"/>
        </w:trPr>
        <w:tc>
          <w:tcPr>
            <w:tcW w:w="1345" w:type="dxa"/>
            <w:vAlign w:val="center"/>
            <w:hideMark/>
          </w:tcPr>
          <w:p w14:paraId="3893D320"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5" w:history="1">
              <w:r w:rsidRPr="00BB7C79">
                <w:rPr>
                  <w:rFonts w:ascii="National Book" w:eastAsia="Times New Roman" w:hAnsi="National Book" w:cs="Calibri"/>
                  <w:color w:val="1F3864" w:themeColor="accent1" w:themeShade="80"/>
                  <w:sz w:val="22"/>
                  <w:szCs w:val="22"/>
                </w:rPr>
                <w:t>ESCI-141L</w:t>
              </w:r>
            </w:hyperlink>
          </w:p>
        </w:tc>
        <w:tc>
          <w:tcPr>
            <w:tcW w:w="5275" w:type="dxa"/>
            <w:vAlign w:val="center"/>
            <w:hideMark/>
          </w:tcPr>
          <w:p w14:paraId="1A1756BB"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Lab in Physical Geology</w:t>
            </w:r>
          </w:p>
        </w:tc>
        <w:tc>
          <w:tcPr>
            <w:tcW w:w="845" w:type="dxa"/>
            <w:noWrap/>
            <w:vAlign w:val="center"/>
            <w:hideMark/>
          </w:tcPr>
          <w:p w14:paraId="0C671130"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690B1C53" w14:textId="731F8F88" w:rsidR="00A01C72" w:rsidRPr="00A56895" w:rsidRDefault="00707361" w:rsidP="00A01C72">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ESCI</w:t>
            </w:r>
            <w:r w:rsidR="00785C62">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11041</w:t>
            </w:r>
            <w:r w:rsidR="007A2BD5">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(KLAB KBS)</w:t>
            </w:r>
          </w:p>
        </w:tc>
      </w:tr>
      <w:tr w:rsidR="00A01C72" w:rsidRPr="00CF6F39" w14:paraId="35196DC0" w14:textId="77777777" w:rsidTr="000C6F45">
        <w:trPr>
          <w:trHeight w:val="288"/>
        </w:trPr>
        <w:tc>
          <w:tcPr>
            <w:tcW w:w="1345" w:type="dxa"/>
            <w:vAlign w:val="center"/>
            <w:hideMark/>
          </w:tcPr>
          <w:p w14:paraId="3CF2B537"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6" w:history="1">
              <w:r w:rsidRPr="00BB7C79">
                <w:rPr>
                  <w:rFonts w:ascii="National Book" w:eastAsia="Times New Roman" w:hAnsi="National Book" w:cs="Calibri"/>
                  <w:color w:val="1F3864" w:themeColor="accent1" w:themeShade="80"/>
                  <w:sz w:val="22"/>
                  <w:szCs w:val="22"/>
                </w:rPr>
                <w:t>ESCI-1610</w:t>
              </w:r>
            </w:hyperlink>
          </w:p>
        </w:tc>
        <w:tc>
          <w:tcPr>
            <w:tcW w:w="5275" w:type="dxa"/>
            <w:vAlign w:val="center"/>
            <w:hideMark/>
          </w:tcPr>
          <w:p w14:paraId="461ECF3B"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Geology of the National Parks</w:t>
            </w:r>
          </w:p>
        </w:tc>
        <w:tc>
          <w:tcPr>
            <w:tcW w:w="845" w:type="dxa"/>
            <w:noWrap/>
            <w:vAlign w:val="center"/>
            <w:hideMark/>
          </w:tcPr>
          <w:p w14:paraId="2700D284"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6598E1C0" w14:textId="1AB12CB7" w:rsidR="00A01C72" w:rsidRPr="00A56895" w:rsidRDefault="00707361" w:rsidP="00A01C72">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ESCI</w:t>
            </w:r>
            <w:r w:rsidR="00785C62">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41077</w:t>
            </w:r>
            <w:r w:rsidR="007A2BD5">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(KBS)</w:t>
            </w:r>
          </w:p>
        </w:tc>
      </w:tr>
      <w:tr w:rsidR="00A01C72" w:rsidRPr="00CF6F39" w14:paraId="2EF44A3F" w14:textId="77777777" w:rsidTr="000C6F45">
        <w:trPr>
          <w:trHeight w:val="288"/>
        </w:trPr>
        <w:tc>
          <w:tcPr>
            <w:tcW w:w="1345" w:type="dxa"/>
            <w:vAlign w:val="center"/>
            <w:hideMark/>
          </w:tcPr>
          <w:p w14:paraId="2B9420EA"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7" w:history="1">
              <w:r w:rsidRPr="00BB7C79">
                <w:rPr>
                  <w:rFonts w:ascii="National Book" w:eastAsia="Times New Roman" w:hAnsi="National Book" w:cs="Calibri"/>
                  <w:color w:val="1F3864" w:themeColor="accent1" w:themeShade="80"/>
                  <w:sz w:val="22"/>
                  <w:szCs w:val="22"/>
                </w:rPr>
                <w:t>ESCI-161L</w:t>
              </w:r>
            </w:hyperlink>
          </w:p>
        </w:tc>
        <w:tc>
          <w:tcPr>
            <w:tcW w:w="5275" w:type="dxa"/>
            <w:vAlign w:val="center"/>
            <w:hideMark/>
          </w:tcPr>
          <w:p w14:paraId="6CBF7364"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Lab in Geology of the National Parks</w:t>
            </w:r>
          </w:p>
        </w:tc>
        <w:tc>
          <w:tcPr>
            <w:tcW w:w="845" w:type="dxa"/>
            <w:noWrap/>
            <w:vAlign w:val="center"/>
            <w:hideMark/>
          </w:tcPr>
          <w:p w14:paraId="07BAC0FD"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228A4E8D" w14:textId="56E0DF34" w:rsidR="00A01C72" w:rsidRPr="00A56895" w:rsidRDefault="00707361" w:rsidP="00A01C72">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ESCI</w:t>
            </w:r>
            <w:r w:rsidR="00785C62">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1X000</w:t>
            </w:r>
            <w:r w:rsidR="007A2BD5">
              <w:rPr>
                <w:rFonts w:ascii="National Book" w:eastAsia="Times New Roman" w:hAnsi="National Book" w:cs="Calibri"/>
                <w:color w:val="1F3864" w:themeColor="accent1" w:themeShade="80"/>
                <w:sz w:val="22"/>
                <w:szCs w:val="22"/>
              </w:rPr>
              <w:t xml:space="preserve"> </w:t>
            </w:r>
            <w:r w:rsidR="00A01C72" w:rsidRPr="00A56895">
              <w:rPr>
                <w:rFonts w:ascii="National Book" w:eastAsia="Times New Roman" w:hAnsi="National Book" w:cs="Calibri"/>
                <w:color w:val="1F3864" w:themeColor="accent1" w:themeShade="80"/>
                <w:sz w:val="22"/>
                <w:szCs w:val="22"/>
              </w:rPr>
              <w:t>(KLAB KBS)</w:t>
            </w:r>
          </w:p>
        </w:tc>
      </w:tr>
      <w:tr w:rsidR="00A01C72" w:rsidRPr="00CF6F39" w14:paraId="37A807EB" w14:textId="77777777" w:rsidTr="000C6F45">
        <w:trPr>
          <w:trHeight w:val="288"/>
        </w:trPr>
        <w:tc>
          <w:tcPr>
            <w:tcW w:w="1345" w:type="dxa"/>
            <w:vAlign w:val="center"/>
            <w:hideMark/>
          </w:tcPr>
          <w:p w14:paraId="7E100906"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8" w:history="1">
              <w:r w:rsidRPr="00BB7C79">
                <w:rPr>
                  <w:rFonts w:ascii="National Book" w:eastAsia="Times New Roman" w:hAnsi="National Book" w:cs="Calibri"/>
                  <w:color w:val="1F3864" w:themeColor="accent1" w:themeShade="80"/>
                  <w:sz w:val="22"/>
                  <w:szCs w:val="22"/>
                </w:rPr>
                <w:t>PHYS-1010</w:t>
              </w:r>
            </w:hyperlink>
          </w:p>
        </w:tc>
        <w:tc>
          <w:tcPr>
            <w:tcW w:w="5275" w:type="dxa"/>
            <w:vAlign w:val="center"/>
            <w:hideMark/>
          </w:tcPr>
          <w:p w14:paraId="483728FC"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Astronomy</w:t>
            </w:r>
          </w:p>
        </w:tc>
        <w:tc>
          <w:tcPr>
            <w:tcW w:w="845" w:type="dxa"/>
            <w:noWrap/>
            <w:vAlign w:val="center"/>
            <w:hideMark/>
          </w:tcPr>
          <w:p w14:paraId="072C247E"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425" w:type="dxa"/>
            <w:noWrap/>
            <w:vAlign w:val="center"/>
            <w:hideMark/>
          </w:tcPr>
          <w:p w14:paraId="43809A30" w14:textId="15EF814D"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PHY</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21430</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(KBS)</w:t>
            </w:r>
          </w:p>
        </w:tc>
      </w:tr>
      <w:tr w:rsidR="00A01C72" w:rsidRPr="00CF6F39" w14:paraId="17DCB074" w14:textId="77777777" w:rsidTr="000C6F45">
        <w:trPr>
          <w:trHeight w:val="288"/>
        </w:trPr>
        <w:tc>
          <w:tcPr>
            <w:tcW w:w="1345" w:type="dxa"/>
            <w:vAlign w:val="center"/>
            <w:hideMark/>
          </w:tcPr>
          <w:p w14:paraId="44448C1A"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69" w:history="1">
              <w:r w:rsidRPr="00BB7C79">
                <w:rPr>
                  <w:rFonts w:ascii="National Book" w:eastAsia="Times New Roman" w:hAnsi="National Book" w:cs="Calibri"/>
                  <w:color w:val="1F3864" w:themeColor="accent1" w:themeShade="80"/>
                  <w:sz w:val="22"/>
                  <w:szCs w:val="22"/>
                </w:rPr>
                <w:t>PHYS-101L</w:t>
              </w:r>
            </w:hyperlink>
          </w:p>
        </w:tc>
        <w:tc>
          <w:tcPr>
            <w:tcW w:w="5275" w:type="dxa"/>
            <w:vAlign w:val="center"/>
            <w:hideMark/>
          </w:tcPr>
          <w:p w14:paraId="14BF9119"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Astronomy Laboratory</w:t>
            </w:r>
          </w:p>
        </w:tc>
        <w:tc>
          <w:tcPr>
            <w:tcW w:w="845" w:type="dxa"/>
            <w:noWrap/>
            <w:vAlign w:val="center"/>
            <w:hideMark/>
          </w:tcPr>
          <w:p w14:paraId="142E22C8"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1</w:t>
            </w:r>
          </w:p>
        </w:tc>
        <w:tc>
          <w:tcPr>
            <w:tcW w:w="3425" w:type="dxa"/>
            <w:noWrap/>
            <w:vAlign w:val="center"/>
            <w:hideMark/>
          </w:tcPr>
          <w:p w14:paraId="48F91D0F" w14:textId="2040313B" w:rsidR="00A01C72" w:rsidRPr="00A56895" w:rsidRDefault="00A01C72" w:rsidP="00A01C7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PHY</w:t>
            </w:r>
            <w:r w:rsidR="00785C62">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21431</w:t>
            </w:r>
            <w:r w:rsidR="007A2BD5">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A01C72" w:rsidRPr="00CF6F39" w14:paraId="354D393E" w14:textId="77777777" w:rsidTr="000C6F45">
        <w:trPr>
          <w:trHeight w:val="288"/>
        </w:trPr>
        <w:tc>
          <w:tcPr>
            <w:tcW w:w="1345" w:type="dxa"/>
            <w:vAlign w:val="center"/>
            <w:hideMark/>
          </w:tcPr>
          <w:p w14:paraId="6AFEDEAA" w14:textId="77777777" w:rsidR="00A01C72" w:rsidRPr="00BB7C79" w:rsidRDefault="00A01C72" w:rsidP="00A01C72">
            <w:pPr>
              <w:rPr>
                <w:rFonts w:ascii="National Book" w:eastAsia="Times New Roman" w:hAnsi="National Book" w:cs="Calibri"/>
                <w:color w:val="1F3864" w:themeColor="accent1" w:themeShade="80"/>
                <w:sz w:val="22"/>
                <w:szCs w:val="22"/>
              </w:rPr>
            </w:pPr>
            <w:hyperlink r:id="rId70" w:history="1">
              <w:r w:rsidRPr="00BB7C79">
                <w:rPr>
                  <w:rFonts w:ascii="National Book" w:eastAsia="Times New Roman" w:hAnsi="National Book" w:cs="Calibri"/>
                  <w:color w:val="1F3864" w:themeColor="accent1" w:themeShade="80"/>
                  <w:sz w:val="22"/>
                  <w:szCs w:val="22"/>
                </w:rPr>
                <w:t>PHYS-1210</w:t>
              </w:r>
            </w:hyperlink>
          </w:p>
        </w:tc>
        <w:tc>
          <w:tcPr>
            <w:tcW w:w="5275" w:type="dxa"/>
            <w:vAlign w:val="center"/>
            <w:hideMark/>
          </w:tcPr>
          <w:p w14:paraId="4EB0FDF1" w14:textId="77777777" w:rsidR="00A01C72" w:rsidRPr="00BB7C79" w:rsidRDefault="00A01C72" w:rsidP="00A01C7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College Physics I</w:t>
            </w:r>
          </w:p>
        </w:tc>
        <w:tc>
          <w:tcPr>
            <w:tcW w:w="845" w:type="dxa"/>
            <w:noWrap/>
            <w:vAlign w:val="center"/>
            <w:hideMark/>
          </w:tcPr>
          <w:p w14:paraId="770AECD3" w14:textId="77777777" w:rsidR="00A01C72" w:rsidRPr="00A56895" w:rsidRDefault="00A01C72" w:rsidP="00A01C7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hideMark/>
          </w:tcPr>
          <w:p w14:paraId="1EECAF0F" w14:textId="73F1B13D" w:rsidR="00A01C72" w:rsidRPr="007A2BD5" w:rsidRDefault="00A01C72" w:rsidP="00A01C72">
            <w:pPr>
              <w:rPr>
                <w:rFonts w:ascii="National Book" w:eastAsia="Times New Roman" w:hAnsi="National Book" w:cs="Calibri"/>
                <w:color w:val="1F3864" w:themeColor="accent1" w:themeShade="80"/>
                <w:sz w:val="22"/>
                <w:szCs w:val="22"/>
              </w:rPr>
            </w:pPr>
            <w:r w:rsidRPr="007A2BD5">
              <w:rPr>
                <w:rFonts w:ascii="National Book" w:eastAsia="Times New Roman" w:hAnsi="National Book" w:cs="Calibri"/>
                <w:color w:val="1F3864" w:themeColor="accent1" w:themeShade="80"/>
                <w:sz w:val="22"/>
                <w:szCs w:val="22"/>
              </w:rPr>
              <w:t>PHY</w:t>
            </w:r>
            <w:r w:rsidR="00785C62" w:rsidRPr="007A2BD5">
              <w:rPr>
                <w:rFonts w:ascii="National Book" w:eastAsia="Times New Roman" w:hAnsi="National Book" w:cs="Calibri"/>
                <w:color w:val="1F3864" w:themeColor="accent1" w:themeShade="80"/>
                <w:sz w:val="22"/>
                <w:szCs w:val="22"/>
              </w:rPr>
              <w:t xml:space="preserve"> </w:t>
            </w:r>
            <w:r w:rsidRPr="007A2BD5">
              <w:rPr>
                <w:rFonts w:ascii="National Book" w:eastAsia="Times New Roman" w:hAnsi="National Book" w:cs="Calibri"/>
                <w:color w:val="1F3864" w:themeColor="accent1" w:themeShade="80"/>
                <w:sz w:val="22"/>
                <w:szCs w:val="22"/>
              </w:rPr>
              <w:t xml:space="preserve">13001 and </w:t>
            </w:r>
          </w:p>
          <w:p w14:paraId="792C5887" w14:textId="6A1AF6ED" w:rsidR="00A01C72" w:rsidRPr="00A56895" w:rsidRDefault="00A01C72" w:rsidP="00A01C72">
            <w:pPr>
              <w:rPr>
                <w:rFonts w:ascii="National Book" w:eastAsia="Times New Roman" w:hAnsi="National Book" w:cs="Calibri"/>
                <w:color w:val="1F3864" w:themeColor="accent1" w:themeShade="80"/>
                <w:sz w:val="20"/>
                <w:szCs w:val="20"/>
              </w:rPr>
            </w:pPr>
            <w:r w:rsidRPr="007A2BD5">
              <w:rPr>
                <w:rFonts w:ascii="National Book" w:eastAsia="Times New Roman" w:hAnsi="National Book" w:cs="Calibri"/>
                <w:color w:val="1F3864" w:themeColor="accent1" w:themeShade="80"/>
                <w:sz w:val="22"/>
                <w:szCs w:val="22"/>
              </w:rPr>
              <w:t>PHY</w:t>
            </w:r>
            <w:r w:rsidR="00785C62" w:rsidRPr="007A2BD5">
              <w:rPr>
                <w:rFonts w:ascii="National Book" w:eastAsia="Times New Roman" w:hAnsi="National Book" w:cs="Calibri"/>
                <w:color w:val="1F3864" w:themeColor="accent1" w:themeShade="80"/>
                <w:sz w:val="22"/>
                <w:szCs w:val="22"/>
              </w:rPr>
              <w:t xml:space="preserve"> </w:t>
            </w:r>
            <w:r w:rsidRPr="007A2BD5">
              <w:rPr>
                <w:rFonts w:ascii="National Book" w:eastAsia="Times New Roman" w:hAnsi="National Book" w:cs="Calibri"/>
                <w:color w:val="1F3864" w:themeColor="accent1" w:themeShade="80"/>
                <w:sz w:val="22"/>
                <w:szCs w:val="22"/>
              </w:rPr>
              <w:t>13021</w:t>
            </w:r>
            <w:r w:rsidR="007A2BD5" w:rsidRPr="007A2BD5">
              <w:rPr>
                <w:rFonts w:ascii="National Book" w:eastAsia="Times New Roman" w:hAnsi="National Book" w:cs="Calibri"/>
                <w:color w:val="1F3864" w:themeColor="accent1" w:themeShade="80"/>
                <w:sz w:val="22"/>
                <w:szCs w:val="22"/>
              </w:rPr>
              <w:t xml:space="preserve"> </w:t>
            </w:r>
            <w:r w:rsidRPr="007A2BD5">
              <w:rPr>
                <w:rFonts w:ascii="National Book" w:eastAsia="Times New Roman" w:hAnsi="National Book" w:cs="Calibri"/>
                <w:color w:val="1F3864" w:themeColor="accent1" w:themeShade="80"/>
                <w:sz w:val="22"/>
                <w:szCs w:val="22"/>
              </w:rPr>
              <w:t>(KLAB KBS)</w:t>
            </w:r>
          </w:p>
        </w:tc>
      </w:tr>
      <w:tr w:rsidR="00D15882" w:rsidRPr="00CF6F39" w14:paraId="76DEE279" w14:textId="77777777" w:rsidTr="000C6F45">
        <w:trPr>
          <w:trHeight w:val="288"/>
        </w:trPr>
        <w:tc>
          <w:tcPr>
            <w:tcW w:w="1345" w:type="dxa"/>
            <w:vAlign w:val="center"/>
          </w:tcPr>
          <w:p w14:paraId="7BF75187" w14:textId="2A53FF34" w:rsidR="00D15882" w:rsidRDefault="00D15882" w:rsidP="00D15882">
            <w:hyperlink r:id="rId71" w:history="1">
              <w:r w:rsidRPr="00BB7C79">
                <w:rPr>
                  <w:rFonts w:ascii="National Book" w:eastAsia="Times New Roman" w:hAnsi="National Book" w:cs="Calibri"/>
                  <w:color w:val="1F3864" w:themeColor="accent1" w:themeShade="80"/>
                  <w:sz w:val="22"/>
                  <w:szCs w:val="22"/>
                </w:rPr>
                <w:t>PHYS-1220</w:t>
              </w:r>
            </w:hyperlink>
          </w:p>
        </w:tc>
        <w:tc>
          <w:tcPr>
            <w:tcW w:w="5275" w:type="dxa"/>
            <w:vAlign w:val="center"/>
          </w:tcPr>
          <w:p w14:paraId="59FFB4C2" w14:textId="73724135" w:rsidR="00D15882" w:rsidRPr="00BB7C79" w:rsidRDefault="00D15882" w:rsidP="00D1588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College Physics II</w:t>
            </w:r>
          </w:p>
        </w:tc>
        <w:tc>
          <w:tcPr>
            <w:tcW w:w="845" w:type="dxa"/>
            <w:noWrap/>
            <w:vAlign w:val="center"/>
          </w:tcPr>
          <w:p w14:paraId="41C6551C" w14:textId="013C8DDC" w:rsidR="00D15882" w:rsidRPr="00A56895" w:rsidRDefault="00D15882" w:rsidP="00D1588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425" w:type="dxa"/>
            <w:noWrap/>
            <w:vAlign w:val="center"/>
          </w:tcPr>
          <w:p w14:paraId="0B1AF14A" w14:textId="77777777" w:rsidR="00D15882" w:rsidRPr="007A2BD5" w:rsidRDefault="00D15882" w:rsidP="00D15882">
            <w:pPr>
              <w:rPr>
                <w:rFonts w:ascii="National Book" w:eastAsia="Times New Roman" w:hAnsi="National Book" w:cs="Calibri"/>
                <w:color w:val="1F3864" w:themeColor="accent1" w:themeShade="80"/>
                <w:sz w:val="22"/>
                <w:szCs w:val="22"/>
              </w:rPr>
            </w:pPr>
            <w:r w:rsidRPr="007A2BD5">
              <w:rPr>
                <w:rFonts w:ascii="National Book" w:eastAsia="Times New Roman" w:hAnsi="National Book" w:cs="Calibri"/>
                <w:color w:val="1F3864" w:themeColor="accent1" w:themeShade="80"/>
                <w:sz w:val="22"/>
                <w:szCs w:val="22"/>
              </w:rPr>
              <w:t xml:space="preserve">PHY 13002 and </w:t>
            </w:r>
            <w:r>
              <w:rPr>
                <w:rFonts w:ascii="National Book" w:eastAsia="Times New Roman" w:hAnsi="National Book" w:cs="Calibri"/>
                <w:color w:val="1F3864" w:themeColor="accent1" w:themeShade="80"/>
                <w:sz w:val="22"/>
                <w:szCs w:val="22"/>
              </w:rPr>
              <w:t xml:space="preserve">PHY 13022 (KLAB </w:t>
            </w:r>
          </w:p>
          <w:p w14:paraId="70BBFCD1" w14:textId="21CDA8C1" w:rsidR="00D15882" w:rsidRPr="007A2BD5" w:rsidRDefault="00DB601B" w:rsidP="00D15882">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KBS)</w:t>
            </w:r>
          </w:p>
        </w:tc>
      </w:tr>
      <w:tr w:rsidR="00D15882" w:rsidRPr="00CF6F39" w14:paraId="7161137D" w14:textId="77777777" w:rsidTr="000C6F45">
        <w:trPr>
          <w:trHeight w:val="288"/>
        </w:trPr>
        <w:tc>
          <w:tcPr>
            <w:tcW w:w="1345" w:type="dxa"/>
            <w:vAlign w:val="center"/>
            <w:hideMark/>
          </w:tcPr>
          <w:p w14:paraId="33362911" w14:textId="77777777" w:rsidR="00D15882" w:rsidRPr="00BB7C79" w:rsidRDefault="00D15882" w:rsidP="00D15882">
            <w:pPr>
              <w:rPr>
                <w:rFonts w:ascii="National Book" w:eastAsia="Times New Roman" w:hAnsi="National Book" w:cs="Calibri"/>
                <w:color w:val="1F3864" w:themeColor="accent1" w:themeShade="80"/>
                <w:sz w:val="22"/>
                <w:szCs w:val="22"/>
              </w:rPr>
            </w:pPr>
            <w:hyperlink r:id="rId72" w:history="1">
              <w:r w:rsidRPr="00BB7C79">
                <w:rPr>
                  <w:rFonts w:ascii="National Book" w:eastAsia="Times New Roman" w:hAnsi="National Book" w:cs="Calibri"/>
                  <w:color w:val="1F3864" w:themeColor="accent1" w:themeShade="80"/>
                  <w:sz w:val="22"/>
                  <w:szCs w:val="22"/>
                </w:rPr>
                <w:t>PHYS-2310</w:t>
              </w:r>
            </w:hyperlink>
          </w:p>
        </w:tc>
        <w:tc>
          <w:tcPr>
            <w:tcW w:w="5275" w:type="dxa"/>
            <w:vAlign w:val="center"/>
            <w:hideMark/>
          </w:tcPr>
          <w:p w14:paraId="3FD24B51" w14:textId="77777777" w:rsidR="00D15882" w:rsidRPr="00BB7C79" w:rsidRDefault="00D15882" w:rsidP="00D1588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General Physics I</w:t>
            </w:r>
          </w:p>
        </w:tc>
        <w:tc>
          <w:tcPr>
            <w:tcW w:w="845" w:type="dxa"/>
            <w:noWrap/>
            <w:vAlign w:val="center"/>
            <w:hideMark/>
          </w:tcPr>
          <w:p w14:paraId="01A0299D" w14:textId="77777777" w:rsidR="00D15882" w:rsidRPr="00A56895" w:rsidRDefault="00D15882" w:rsidP="00D1588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78690E93" w14:textId="6F3AB5DF" w:rsidR="00D15882" w:rsidRPr="00A56895" w:rsidRDefault="00D15882" w:rsidP="00D1588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PHY</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23101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r w:rsidR="00D15882" w:rsidRPr="00CF6F39" w14:paraId="727CC828" w14:textId="77777777" w:rsidTr="000C6F45">
        <w:trPr>
          <w:trHeight w:val="288"/>
        </w:trPr>
        <w:tc>
          <w:tcPr>
            <w:tcW w:w="1345" w:type="dxa"/>
            <w:vAlign w:val="center"/>
            <w:hideMark/>
          </w:tcPr>
          <w:p w14:paraId="343591FB" w14:textId="77777777" w:rsidR="00D15882" w:rsidRPr="00BB7C79" w:rsidRDefault="00D15882" w:rsidP="00D15882">
            <w:pPr>
              <w:rPr>
                <w:rFonts w:ascii="National Book" w:eastAsia="Times New Roman" w:hAnsi="National Book" w:cs="Calibri"/>
                <w:color w:val="1F3864" w:themeColor="accent1" w:themeShade="80"/>
                <w:sz w:val="22"/>
                <w:szCs w:val="22"/>
              </w:rPr>
            </w:pPr>
            <w:hyperlink r:id="rId73" w:history="1">
              <w:r w:rsidRPr="00BB7C79">
                <w:rPr>
                  <w:rFonts w:ascii="National Book" w:eastAsia="Times New Roman" w:hAnsi="National Book" w:cs="Calibri"/>
                  <w:color w:val="1F3864" w:themeColor="accent1" w:themeShade="80"/>
                  <w:sz w:val="22"/>
                  <w:szCs w:val="22"/>
                </w:rPr>
                <w:t>PHYS-2320</w:t>
              </w:r>
            </w:hyperlink>
          </w:p>
        </w:tc>
        <w:tc>
          <w:tcPr>
            <w:tcW w:w="5275" w:type="dxa"/>
            <w:vAlign w:val="center"/>
            <w:hideMark/>
          </w:tcPr>
          <w:p w14:paraId="062E0F7F" w14:textId="77777777" w:rsidR="00D15882" w:rsidRPr="00BB7C79" w:rsidRDefault="00D15882" w:rsidP="00D15882">
            <w:pPr>
              <w:rPr>
                <w:rFonts w:ascii="National Book" w:eastAsia="Times New Roman" w:hAnsi="National Book" w:cs="Calibri"/>
                <w:color w:val="1F3864" w:themeColor="accent1" w:themeShade="80"/>
                <w:sz w:val="22"/>
                <w:szCs w:val="22"/>
              </w:rPr>
            </w:pPr>
            <w:r w:rsidRPr="00BB7C79">
              <w:rPr>
                <w:rFonts w:ascii="National Book" w:eastAsia="Times New Roman" w:hAnsi="National Book" w:cs="Calibri"/>
                <w:color w:val="1F3864" w:themeColor="accent1" w:themeShade="80"/>
                <w:sz w:val="22"/>
                <w:szCs w:val="22"/>
              </w:rPr>
              <w:t>General Physics II</w:t>
            </w:r>
          </w:p>
        </w:tc>
        <w:tc>
          <w:tcPr>
            <w:tcW w:w="845" w:type="dxa"/>
            <w:noWrap/>
            <w:vAlign w:val="center"/>
            <w:hideMark/>
          </w:tcPr>
          <w:p w14:paraId="30152F4A" w14:textId="77777777" w:rsidR="00D15882" w:rsidRPr="00A56895" w:rsidRDefault="00D15882" w:rsidP="00D15882">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5</w:t>
            </w:r>
          </w:p>
        </w:tc>
        <w:tc>
          <w:tcPr>
            <w:tcW w:w="3425" w:type="dxa"/>
            <w:noWrap/>
            <w:vAlign w:val="center"/>
            <w:hideMark/>
          </w:tcPr>
          <w:p w14:paraId="37C3ED8B" w14:textId="3A60131D" w:rsidR="00D15882" w:rsidRPr="00A56895" w:rsidRDefault="00D15882" w:rsidP="00D15882">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PHY</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23102</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(KLAB KBS)</w:t>
            </w:r>
          </w:p>
        </w:tc>
      </w:tr>
    </w:tbl>
    <w:p w14:paraId="6764C01C" w14:textId="3F4F5338" w:rsidR="00A01C72" w:rsidRDefault="00A01C72"/>
    <w:tbl>
      <w:tblPr>
        <w:tblW w:w="108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5490"/>
        <w:gridCol w:w="900"/>
        <w:gridCol w:w="3155"/>
      </w:tblGrid>
      <w:tr w:rsidR="00A01C72" w:rsidRPr="00CF6F39" w14:paraId="7D281A44" w14:textId="77777777" w:rsidTr="00B62215">
        <w:trPr>
          <w:trHeight w:val="300"/>
        </w:trPr>
        <w:tc>
          <w:tcPr>
            <w:tcW w:w="10890" w:type="dxa"/>
            <w:gridSpan w:val="4"/>
            <w:shd w:val="clear" w:color="000000" w:fill="002060"/>
            <w:noWrap/>
            <w:vAlign w:val="bottom"/>
            <w:hideMark/>
          </w:tcPr>
          <w:p w14:paraId="38179E7E" w14:textId="642E8302" w:rsidR="00A01C72" w:rsidRPr="00CF6F39" w:rsidRDefault="00A01C72" w:rsidP="00A01C72">
            <w:pPr>
              <w:jc w:val="center"/>
              <w:rPr>
                <w:rFonts w:ascii="National Book" w:eastAsia="Times New Roman" w:hAnsi="National Book" w:cs="Calibri"/>
                <w:color w:val="FFFFFF"/>
                <w:sz w:val="22"/>
                <w:szCs w:val="22"/>
              </w:rPr>
            </w:pPr>
            <w:r>
              <w:br w:type="page"/>
            </w:r>
            <w:r w:rsidRPr="00CF6F39">
              <w:rPr>
                <w:rFonts w:ascii="National Book" w:eastAsia="Times New Roman" w:hAnsi="National Book" w:cs="Calibri"/>
                <w:color w:val="FFFFFF"/>
              </w:rPr>
              <w:t>Social and Behavioral Sciences</w:t>
            </w:r>
          </w:p>
        </w:tc>
      </w:tr>
      <w:tr w:rsidR="00A01C72" w:rsidRPr="00CF6F39" w14:paraId="32C2C299" w14:textId="77777777" w:rsidTr="00B62215">
        <w:trPr>
          <w:trHeight w:val="300"/>
        </w:trPr>
        <w:tc>
          <w:tcPr>
            <w:tcW w:w="1345" w:type="dxa"/>
            <w:shd w:val="clear" w:color="000000" w:fill="002060"/>
            <w:vAlign w:val="center"/>
            <w:hideMark/>
          </w:tcPr>
          <w:p w14:paraId="0684A262" w14:textId="77777777" w:rsidR="00A01C72" w:rsidRPr="00CF6F39" w:rsidRDefault="00A01C72" w:rsidP="00A01C72">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w:t>
            </w:r>
          </w:p>
        </w:tc>
        <w:tc>
          <w:tcPr>
            <w:tcW w:w="5490" w:type="dxa"/>
            <w:shd w:val="clear" w:color="000000" w:fill="002060"/>
            <w:vAlign w:val="center"/>
            <w:hideMark/>
          </w:tcPr>
          <w:p w14:paraId="295650DC" w14:textId="77777777" w:rsidR="00A01C72" w:rsidRPr="00CF6F39" w:rsidRDefault="00A01C72" w:rsidP="00A01C72">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 Name</w:t>
            </w:r>
          </w:p>
        </w:tc>
        <w:tc>
          <w:tcPr>
            <w:tcW w:w="900" w:type="dxa"/>
            <w:shd w:val="clear" w:color="000000" w:fill="002060"/>
            <w:vAlign w:val="center"/>
            <w:hideMark/>
          </w:tcPr>
          <w:p w14:paraId="6F68D7CB" w14:textId="77777777" w:rsidR="00A01C72" w:rsidRPr="00CF6F39" w:rsidRDefault="00A01C72" w:rsidP="00A01C72">
            <w:pPr>
              <w:jc w:val="cente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Credits</w:t>
            </w:r>
          </w:p>
        </w:tc>
        <w:tc>
          <w:tcPr>
            <w:tcW w:w="3155" w:type="dxa"/>
            <w:shd w:val="clear" w:color="000000" w:fill="002060"/>
            <w:vAlign w:val="center"/>
            <w:hideMark/>
          </w:tcPr>
          <w:p w14:paraId="242B78B7" w14:textId="77777777" w:rsidR="00A01C72" w:rsidRPr="00CF6F39" w:rsidRDefault="00A01C72" w:rsidP="00A01C72">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KSU Course</w:t>
            </w:r>
          </w:p>
        </w:tc>
      </w:tr>
      <w:tr w:rsidR="00A01C72" w:rsidRPr="00CF6F39" w14:paraId="2F3DB56D" w14:textId="77777777" w:rsidTr="00B62215">
        <w:trPr>
          <w:trHeight w:val="440"/>
        </w:trPr>
        <w:tc>
          <w:tcPr>
            <w:tcW w:w="1345" w:type="dxa"/>
            <w:vAlign w:val="center"/>
            <w:hideMark/>
          </w:tcPr>
          <w:p w14:paraId="74B0314F" w14:textId="77777777" w:rsidR="00A01C72" w:rsidRPr="00442636" w:rsidRDefault="00A01C72" w:rsidP="00A01C72">
            <w:pPr>
              <w:rPr>
                <w:rFonts w:ascii="National Book" w:eastAsia="Times New Roman" w:hAnsi="National Book" w:cs="Calibri"/>
                <w:color w:val="1F3864" w:themeColor="accent1" w:themeShade="80"/>
                <w:sz w:val="22"/>
                <w:szCs w:val="22"/>
              </w:rPr>
            </w:pPr>
            <w:hyperlink r:id="rId74" w:history="1">
              <w:r w:rsidRPr="00442636">
                <w:rPr>
                  <w:rFonts w:ascii="National Book" w:eastAsia="Times New Roman" w:hAnsi="National Book" w:cs="Calibri"/>
                  <w:color w:val="1F3864" w:themeColor="accent1" w:themeShade="80"/>
                  <w:sz w:val="22"/>
                  <w:szCs w:val="22"/>
                </w:rPr>
                <w:t>ANTH-1010</w:t>
              </w:r>
            </w:hyperlink>
          </w:p>
        </w:tc>
        <w:tc>
          <w:tcPr>
            <w:tcW w:w="5490" w:type="dxa"/>
            <w:vAlign w:val="center"/>
            <w:hideMark/>
          </w:tcPr>
          <w:p w14:paraId="266099B7" w14:textId="77777777"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Cultural Anthropology</w:t>
            </w:r>
          </w:p>
        </w:tc>
        <w:tc>
          <w:tcPr>
            <w:tcW w:w="900" w:type="dxa"/>
            <w:noWrap/>
            <w:vAlign w:val="center"/>
            <w:hideMark/>
          </w:tcPr>
          <w:p w14:paraId="62F5B840" w14:textId="77777777" w:rsidR="00A01C72" w:rsidRPr="00442636" w:rsidRDefault="00A01C72" w:rsidP="00A01C72">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07AA66FD" w14:textId="01AA52C7"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ANTH</w:t>
            </w:r>
            <w:r w:rsidR="00785C62"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18210</w:t>
            </w:r>
            <w:r w:rsidR="00156AB8"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(KSS)</w:t>
            </w:r>
          </w:p>
        </w:tc>
      </w:tr>
      <w:tr w:rsidR="00A01C72" w:rsidRPr="00CF6F39" w14:paraId="576AA2E1" w14:textId="77777777" w:rsidTr="00B62215">
        <w:trPr>
          <w:trHeight w:val="431"/>
        </w:trPr>
        <w:tc>
          <w:tcPr>
            <w:tcW w:w="1345" w:type="dxa"/>
            <w:vAlign w:val="center"/>
            <w:hideMark/>
          </w:tcPr>
          <w:p w14:paraId="6D65F54E" w14:textId="77777777" w:rsidR="00A01C72" w:rsidRPr="00442636" w:rsidRDefault="00A01C72" w:rsidP="00A01C72">
            <w:pPr>
              <w:rPr>
                <w:rFonts w:ascii="National Book" w:eastAsia="Times New Roman" w:hAnsi="National Book" w:cs="Calibri"/>
                <w:color w:val="1F3864" w:themeColor="accent1" w:themeShade="80"/>
                <w:sz w:val="22"/>
                <w:szCs w:val="22"/>
              </w:rPr>
            </w:pPr>
            <w:hyperlink r:id="rId75" w:history="1">
              <w:r w:rsidRPr="00442636">
                <w:rPr>
                  <w:rFonts w:ascii="National Book" w:eastAsia="Times New Roman" w:hAnsi="National Book" w:cs="Calibri"/>
                  <w:color w:val="1F3864" w:themeColor="accent1" w:themeShade="80"/>
                  <w:sz w:val="22"/>
                  <w:szCs w:val="22"/>
                </w:rPr>
                <w:t>ANTH-2010</w:t>
              </w:r>
            </w:hyperlink>
          </w:p>
        </w:tc>
        <w:tc>
          <w:tcPr>
            <w:tcW w:w="5490" w:type="dxa"/>
            <w:vAlign w:val="center"/>
            <w:hideMark/>
          </w:tcPr>
          <w:p w14:paraId="7B80A1F3" w14:textId="77777777"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Peoples and Cultures of the World</w:t>
            </w:r>
          </w:p>
        </w:tc>
        <w:tc>
          <w:tcPr>
            <w:tcW w:w="900" w:type="dxa"/>
            <w:noWrap/>
            <w:vAlign w:val="center"/>
            <w:hideMark/>
          </w:tcPr>
          <w:p w14:paraId="10D1E7C8" w14:textId="77777777" w:rsidR="00A01C72" w:rsidRPr="00442636" w:rsidRDefault="00A01C72" w:rsidP="00A01C72">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5FB5AAE9" w14:textId="2B71BEEC"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ANTH</w:t>
            </w:r>
            <w:r w:rsidR="00785C62"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2X000</w:t>
            </w:r>
            <w:r w:rsidR="00156AB8"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(KSS)</w:t>
            </w:r>
          </w:p>
        </w:tc>
      </w:tr>
      <w:tr w:rsidR="00A01C72" w:rsidRPr="00CF6F39" w14:paraId="196A9358" w14:textId="77777777" w:rsidTr="00B62215">
        <w:trPr>
          <w:trHeight w:val="341"/>
        </w:trPr>
        <w:tc>
          <w:tcPr>
            <w:tcW w:w="1345" w:type="dxa"/>
            <w:vAlign w:val="center"/>
            <w:hideMark/>
          </w:tcPr>
          <w:p w14:paraId="30F783B5" w14:textId="77777777" w:rsidR="00A01C72" w:rsidRPr="00442636" w:rsidRDefault="00A01C72" w:rsidP="00A01C72">
            <w:pPr>
              <w:rPr>
                <w:rFonts w:ascii="National Book" w:eastAsia="Times New Roman" w:hAnsi="National Book" w:cs="Calibri"/>
                <w:color w:val="1F3864" w:themeColor="accent1" w:themeShade="80"/>
                <w:sz w:val="22"/>
                <w:szCs w:val="22"/>
              </w:rPr>
            </w:pPr>
            <w:hyperlink r:id="rId76" w:history="1">
              <w:r w:rsidRPr="00442636">
                <w:rPr>
                  <w:rFonts w:ascii="National Book" w:eastAsia="Times New Roman" w:hAnsi="National Book" w:cs="Calibri"/>
                  <w:color w:val="1F3864" w:themeColor="accent1" w:themeShade="80"/>
                  <w:sz w:val="22"/>
                  <w:szCs w:val="22"/>
                </w:rPr>
                <w:t>ANTH-2110</w:t>
              </w:r>
            </w:hyperlink>
          </w:p>
        </w:tc>
        <w:tc>
          <w:tcPr>
            <w:tcW w:w="5490" w:type="dxa"/>
            <w:vAlign w:val="center"/>
            <w:hideMark/>
          </w:tcPr>
          <w:p w14:paraId="228474CC" w14:textId="77777777"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Archaeology</w:t>
            </w:r>
          </w:p>
        </w:tc>
        <w:tc>
          <w:tcPr>
            <w:tcW w:w="900" w:type="dxa"/>
            <w:noWrap/>
            <w:vAlign w:val="center"/>
            <w:hideMark/>
          </w:tcPr>
          <w:p w14:paraId="4E8178DF" w14:textId="77777777" w:rsidR="00A01C72" w:rsidRPr="00442636" w:rsidRDefault="00A01C72" w:rsidP="00A01C72">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5806D6C8" w14:textId="0C4E520E"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ANTH</w:t>
            </w:r>
            <w:r w:rsidR="00785C62"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18420</w:t>
            </w:r>
            <w:r w:rsidR="00156AB8"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(KSS)</w:t>
            </w:r>
          </w:p>
        </w:tc>
      </w:tr>
      <w:tr w:rsidR="00A01C72" w:rsidRPr="00CF6F39" w14:paraId="5BA0ED06" w14:textId="77777777" w:rsidTr="00B62215">
        <w:trPr>
          <w:trHeight w:val="350"/>
        </w:trPr>
        <w:tc>
          <w:tcPr>
            <w:tcW w:w="1345" w:type="dxa"/>
            <w:vAlign w:val="center"/>
            <w:hideMark/>
          </w:tcPr>
          <w:p w14:paraId="28A364E5" w14:textId="77777777" w:rsidR="00A01C72" w:rsidRPr="00442636" w:rsidRDefault="00A01C72" w:rsidP="00A01C72">
            <w:pPr>
              <w:rPr>
                <w:rFonts w:ascii="National Book" w:eastAsia="Times New Roman" w:hAnsi="National Book" w:cs="Calibri"/>
                <w:color w:val="1F3864" w:themeColor="accent1" w:themeShade="80"/>
                <w:sz w:val="22"/>
                <w:szCs w:val="22"/>
              </w:rPr>
            </w:pPr>
            <w:hyperlink r:id="rId77" w:history="1">
              <w:r w:rsidRPr="00442636">
                <w:rPr>
                  <w:rFonts w:ascii="National Book" w:eastAsia="Times New Roman" w:hAnsi="National Book" w:cs="Calibri"/>
                  <w:color w:val="1F3864" w:themeColor="accent1" w:themeShade="80"/>
                  <w:sz w:val="22"/>
                  <w:szCs w:val="22"/>
                </w:rPr>
                <w:t>ECON-1210</w:t>
              </w:r>
            </w:hyperlink>
          </w:p>
        </w:tc>
        <w:tc>
          <w:tcPr>
            <w:tcW w:w="5490" w:type="dxa"/>
            <w:vAlign w:val="center"/>
            <w:hideMark/>
          </w:tcPr>
          <w:p w14:paraId="1F627B70" w14:textId="77777777"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Survey of Economics</w:t>
            </w:r>
          </w:p>
        </w:tc>
        <w:tc>
          <w:tcPr>
            <w:tcW w:w="900" w:type="dxa"/>
            <w:noWrap/>
            <w:vAlign w:val="center"/>
            <w:hideMark/>
          </w:tcPr>
          <w:p w14:paraId="20262DCA" w14:textId="77777777" w:rsidR="00A01C72" w:rsidRPr="00442636" w:rsidRDefault="00A01C72" w:rsidP="00A01C72">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73B75767" w14:textId="1888B410"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ECON</w:t>
            </w:r>
            <w:r w:rsidR="00785C62"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1X000</w:t>
            </w:r>
            <w:r w:rsidR="00156AB8"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(KSS)</w:t>
            </w:r>
          </w:p>
        </w:tc>
      </w:tr>
      <w:tr w:rsidR="00A01C72" w:rsidRPr="00CF6F39" w14:paraId="49F33DA0" w14:textId="77777777" w:rsidTr="00B62215">
        <w:trPr>
          <w:trHeight w:val="480"/>
        </w:trPr>
        <w:tc>
          <w:tcPr>
            <w:tcW w:w="1345" w:type="dxa"/>
            <w:vAlign w:val="center"/>
            <w:hideMark/>
          </w:tcPr>
          <w:p w14:paraId="46C4C4C3" w14:textId="77777777"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ECON-2000</w:t>
            </w:r>
          </w:p>
        </w:tc>
        <w:tc>
          <w:tcPr>
            <w:tcW w:w="5490" w:type="dxa"/>
            <w:vAlign w:val="center"/>
            <w:hideMark/>
          </w:tcPr>
          <w:p w14:paraId="05BD4CD4" w14:textId="77777777"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Principles of Microeconomics</w:t>
            </w:r>
          </w:p>
        </w:tc>
        <w:tc>
          <w:tcPr>
            <w:tcW w:w="900" w:type="dxa"/>
            <w:noWrap/>
            <w:vAlign w:val="center"/>
            <w:hideMark/>
          </w:tcPr>
          <w:p w14:paraId="4A390847" w14:textId="77777777" w:rsidR="00A01C72" w:rsidRPr="00442636" w:rsidRDefault="00A01C72" w:rsidP="00A01C72">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08FF6C87" w14:textId="2DD5FFC4" w:rsidR="00A01C72" w:rsidRPr="00442636" w:rsidRDefault="00A01C72" w:rsidP="00A01C72">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ECON</w:t>
            </w:r>
            <w:r w:rsidR="00785C62"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22060</w:t>
            </w:r>
            <w:r w:rsidR="00156AB8" w:rsidRPr="00442636">
              <w:rPr>
                <w:rFonts w:ascii="National Book" w:eastAsia="Times New Roman" w:hAnsi="National Book" w:cs="Calibri"/>
                <w:color w:val="1F3864" w:themeColor="accent1" w:themeShade="80"/>
                <w:sz w:val="22"/>
                <w:szCs w:val="22"/>
              </w:rPr>
              <w:t xml:space="preserve"> </w:t>
            </w:r>
            <w:r w:rsidRPr="00442636">
              <w:rPr>
                <w:rFonts w:ascii="National Book" w:eastAsia="Times New Roman" w:hAnsi="National Book" w:cs="Calibri"/>
                <w:color w:val="1F3864" w:themeColor="accent1" w:themeShade="80"/>
                <w:sz w:val="22"/>
                <w:szCs w:val="22"/>
              </w:rPr>
              <w:t>(KSS)</w:t>
            </w:r>
          </w:p>
        </w:tc>
      </w:tr>
      <w:tr w:rsidR="002176CA" w:rsidRPr="00CF6F39" w14:paraId="35E6E1F8" w14:textId="77777777" w:rsidTr="00AA4D14">
        <w:trPr>
          <w:trHeight w:val="413"/>
        </w:trPr>
        <w:tc>
          <w:tcPr>
            <w:tcW w:w="10890" w:type="dxa"/>
            <w:gridSpan w:val="4"/>
            <w:shd w:val="clear" w:color="auto" w:fill="002060"/>
            <w:vAlign w:val="bottom"/>
          </w:tcPr>
          <w:p w14:paraId="04972804" w14:textId="3A617D6F" w:rsidR="002176CA" w:rsidRPr="00442636" w:rsidRDefault="002176CA" w:rsidP="00AA4D14">
            <w:pPr>
              <w:jc w:val="center"/>
              <w:rPr>
                <w:rFonts w:ascii="National Book" w:eastAsia="Times New Roman" w:hAnsi="National Book" w:cs="Calibri"/>
                <w:color w:val="1F3864" w:themeColor="accent1" w:themeShade="80"/>
                <w:sz w:val="22"/>
                <w:szCs w:val="22"/>
              </w:rPr>
            </w:pPr>
            <w:r>
              <w:lastRenderedPageBreak/>
              <w:br w:type="page"/>
            </w:r>
            <w:r w:rsidRPr="00CF6F39">
              <w:rPr>
                <w:rFonts w:ascii="National Book" w:eastAsia="Times New Roman" w:hAnsi="National Book" w:cs="Calibri"/>
                <w:color w:val="FFFFFF"/>
              </w:rPr>
              <w:t>Social and Behavioral Sciences</w:t>
            </w:r>
            <w:r>
              <w:rPr>
                <w:rFonts w:ascii="National Book" w:eastAsia="Times New Roman" w:hAnsi="National Book" w:cs="Calibri"/>
                <w:color w:val="FFFFFF"/>
              </w:rPr>
              <w:t xml:space="preserve"> (Continued)</w:t>
            </w:r>
          </w:p>
        </w:tc>
      </w:tr>
      <w:tr w:rsidR="00AA4D14" w:rsidRPr="00CF6F39" w14:paraId="175A60E2" w14:textId="77777777" w:rsidTr="00AA4D14">
        <w:trPr>
          <w:trHeight w:val="350"/>
        </w:trPr>
        <w:tc>
          <w:tcPr>
            <w:tcW w:w="1345" w:type="dxa"/>
            <w:shd w:val="clear" w:color="auto" w:fill="002060"/>
            <w:vAlign w:val="center"/>
          </w:tcPr>
          <w:p w14:paraId="0542AD82" w14:textId="501BFF74" w:rsidR="00AA4D14" w:rsidRPr="00442636" w:rsidRDefault="00AA4D14" w:rsidP="00AA4D14">
            <w:pPr>
              <w:rPr>
                <w:rFonts w:ascii="National Book" w:eastAsia="Times New Roman" w:hAnsi="National Book" w:cs="Calibri"/>
                <w:color w:val="1F3864" w:themeColor="accent1" w:themeShade="80"/>
                <w:sz w:val="22"/>
                <w:szCs w:val="22"/>
              </w:rPr>
            </w:pPr>
            <w:r w:rsidRPr="00CF6F39">
              <w:rPr>
                <w:rFonts w:ascii="National Book" w:eastAsia="Times New Roman" w:hAnsi="National Book" w:cs="Calibri"/>
                <w:color w:val="FFFFFF"/>
                <w:sz w:val="22"/>
                <w:szCs w:val="22"/>
              </w:rPr>
              <w:t>Course</w:t>
            </w:r>
          </w:p>
        </w:tc>
        <w:tc>
          <w:tcPr>
            <w:tcW w:w="5490" w:type="dxa"/>
            <w:shd w:val="clear" w:color="auto" w:fill="002060"/>
            <w:vAlign w:val="center"/>
          </w:tcPr>
          <w:p w14:paraId="6A070155" w14:textId="471F32F9" w:rsidR="00AA4D14" w:rsidRPr="00442636" w:rsidRDefault="00AA4D14" w:rsidP="00AA4D14">
            <w:pPr>
              <w:rPr>
                <w:rFonts w:ascii="National Book" w:eastAsia="Times New Roman" w:hAnsi="National Book" w:cs="Calibri"/>
                <w:color w:val="1F3864" w:themeColor="accent1" w:themeShade="80"/>
                <w:sz w:val="22"/>
                <w:szCs w:val="22"/>
              </w:rPr>
            </w:pPr>
            <w:r w:rsidRPr="00CF6F39">
              <w:rPr>
                <w:rFonts w:ascii="National Book" w:eastAsia="Times New Roman" w:hAnsi="National Book" w:cs="Calibri"/>
                <w:color w:val="FFFFFF"/>
                <w:sz w:val="22"/>
                <w:szCs w:val="22"/>
              </w:rPr>
              <w:t>Course Name</w:t>
            </w:r>
          </w:p>
        </w:tc>
        <w:tc>
          <w:tcPr>
            <w:tcW w:w="900" w:type="dxa"/>
            <w:shd w:val="clear" w:color="auto" w:fill="002060"/>
            <w:noWrap/>
            <w:vAlign w:val="center"/>
          </w:tcPr>
          <w:p w14:paraId="29CB010F" w14:textId="1B0FC3A1" w:rsidR="00AA4D14" w:rsidRPr="00442636" w:rsidRDefault="00AA4D14" w:rsidP="00AA4D14">
            <w:pPr>
              <w:jc w:val="center"/>
              <w:rPr>
                <w:rFonts w:ascii="National Book" w:eastAsia="Times New Roman" w:hAnsi="National Book" w:cs="Calibri"/>
                <w:color w:val="1F3864" w:themeColor="accent1" w:themeShade="80"/>
                <w:sz w:val="22"/>
                <w:szCs w:val="22"/>
              </w:rPr>
            </w:pPr>
            <w:r w:rsidRPr="00CF6F39">
              <w:rPr>
                <w:rFonts w:ascii="National Book" w:eastAsia="Times New Roman" w:hAnsi="National Book" w:cs="Calibri"/>
                <w:color w:val="FFFFFF"/>
                <w:sz w:val="22"/>
                <w:szCs w:val="22"/>
              </w:rPr>
              <w:t>Credits</w:t>
            </w:r>
          </w:p>
        </w:tc>
        <w:tc>
          <w:tcPr>
            <w:tcW w:w="3155" w:type="dxa"/>
            <w:shd w:val="clear" w:color="auto" w:fill="002060"/>
            <w:noWrap/>
            <w:vAlign w:val="center"/>
          </w:tcPr>
          <w:p w14:paraId="6BF4547E" w14:textId="519430DD" w:rsidR="00AA4D14" w:rsidRPr="00442636" w:rsidRDefault="00AA4D14" w:rsidP="00AA4D14">
            <w:pPr>
              <w:rPr>
                <w:rFonts w:ascii="National Book" w:eastAsia="Times New Roman" w:hAnsi="National Book" w:cs="Calibri"/>
                <w:color w:val="1F3864" w:themeColor="accent1" w:themeShade="80"/>
                <w:sz w:val="22"/>
                <w:szCs w:val="22"/>
              </w:rPr>
            </w:pPr>
            <w:r w:rsidRPr="00CF6F39">
              <w:rPr>
                <w:rFonts w:ascii="National Book" w:eastAsia="Times New Roman" w:hAnsi="National Book" w:cs="Calibri"/>
                <w:color w:val="FFFFFF"/>
                <w:sz w:val="22"/>
                <w:szCs w:val="22"/>
              </w:rPr>
              <w:t>KSU Course</w:t>
            </w:r>
          </w:p>
        </w:tc>
      </w:tr>
      <w:tr w:rsidR="00AA4D14" w:rsidRPr="00CF6F39" w14:paraId="2FF6A347" w14:textId="77777777" w:rsidTr="00B62215">
        <w:trPr>
          <w:trHeight w:val="480"/>
        </w:trPr>
        <w:tc>
          <w:tcPr>
            <w:tcW w:w="1345" w:type="dxa"/>
            <w:vAlign w:val="center"/>
            <w:hideMark/>
          </w:tcPr>
          <w:p w14:paraId="13900103"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ECON-2010</w:t>
            </w:r>
          </w:p>
        </w:tc>
        <w:tc>
          <w:tcPr>
            <w:tcW w:w="5490" w:type="dxa"/>
            <w:vAlign w:val="center"/>
            <w:hideMark/>
          </w:tcPr>
          <w:p w14:paraId="16839A6C"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Principles of Macroeconomic</w:t>
            </w:r>
          </w:p>
        </w:tc>
        <w:tc>
          <w:tcPr>
            <w:tcW w:w="900" w:type="dxa"/>
            <w:noWrap/>
            <w:vAlign w:val="center"/>
            <w:hideMark/>
          </w:tcPr>
          <w:p w14:paraId="51C7DBE7"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7B4C0F5F" w14:textId="05C1CDE2"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ECON 22061 (KSS)</w:t>
            </w:r>
          </w:p>
        </w:tc>
      </w:tr>
      <w:tr w:rsidR="00AA4D14" w:rsidRPr="00CF6F39" w14:paraId="677A7A52" w14:textId="77777777" w:rsidTr="00B62215">
        <w:trPr>
          <w:trHeight w:val="480"/>
        </w:trPr>
        <w:tc>
          <w:tcPr>
            <w:tcW w:w="1345" w:type="dxa"/>
            <w:vAlign w:val="center"/>
            <w:hideMark/>
          </w:tcPr>
          <w:p w14:paraId="23E2A6B3"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GEOG-1000</w:t>
            </w:r>
          </w:p>
        </w:tc>
        <w:tc>
          <w:tcPr>
            <w:tcW w:w="5490" w:type="dxa"/>
            <w:vAlign w:val="center"/>
            <w:hideMark/>
          </w:tcPr>
          <w:p w14:paraId="4921D494"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Introduction to Geography</w:t>
            </w:r>
          </w:p>
        </w:tc>
        <w:tc>
          <w:tcPr>
            <w:tcW w:w="900" w:type="dxa"/>
            <w:noWrap/>
            <w:vAlign w:val="center"/>
            <w:hideMark/>
          </w:tcPr>
          <w:p w14:paraId="31E50A68"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3ACD0D0D" w14:textId="2FE39472"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GEOG 22061 (KSS)</w:t>
            </w:r>
          </w:p>
        </w:tc>
      </w:tr>
      <w:tr w:rsidR="00AA4D14" w:rsidRPr="00CF6F39" w14:paraId="0FD4276E" w14:textId="77777777" w:rsidTr="00B62215">
        <w:trPr>
          <w:trHeight w:val="480"/>
        </w:trPr>
        <w:tc>
          <w:tcPr>
            <w:tcW w:w="1345" w:type="dxa"/>
            <w:vAlign w:val="center"/>
            <w:hideMark/>
          </w:tcPr>
          <w:p w14:paraId="60B38A62"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78" w:history="1">
              <w:r w:rsidRPr="00442636">
                <w:rPr>
                  <w:rFonts w:ascii="National Book" w:eastAsia="Times New Roman" w:hAnsi="National Book" w:cs="Calibri"/>
                  <w:color w:val="1F3864" w:themeColor="accent1" w:themeShade="80"/>
                  <w:sz w:val="22"/>
                  <w:szCs w:val="22"/>
                </w:rPr>
                <w:t>GEOG-1010</w:t>
              </w:r>
            </w:hyperlink>
          </w:p>
        </w:tc>
        <w:tc>
          <w:tcPr>
            <w:tcW w:w="5490" w:type="dxa"/>
            <w:vAlign w:val="center"/>
            <w:hideMark/>
          </w:tcPr>
          <w:p w14:paraId="62D0AF56"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World Regional Geography</w:t>
            </w:r>
          </w:p>
        </w:tc>
        <w:tc>
          <w:tcPr>
            <w:tcW w:w="900" w:type="dxa"/>
            <w:noWrap/>
            <w:vAlign w:val="center"/>
            <w:hideMark/>
          </w:tcPr>
          <w:p w14:paraId="7AE358FF"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7EDA17E8" w14:textId="14B7F9A6"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GEOG 17063 (KSS)</w:t>
            </w:r>
          </w:p>
        </w:tc>
      </w:tr>
      <w:tr w:rsidR="00AA4D14" w:rsidRPr="00CF6F39" w14:paraId="33616A41" w14:textId="77777777" w:rsidTr="00B62215">
        <w:trPr>
          <w:trHeight w:val="480"/>
        </w:trPr>
        <w:tc>
          <w:tcPr>
            <w:tcW w:w="1345" w:type="dxa"/>
            <w:vAlign w:val="center"/>
            <w:hideMark/>
          </w:tcPr>
          <w:p w14:paraId="69D1F878"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79" w:history="1">
              <w:r w:rsidRPr="00442636">
                <w:rPr>
                  <w:rFonts w:ascii="National Book" w:eastAsia="Times New Roman" w:hAnsi="National Book" w:cs="Calibri"/>
                  <w:color w:val="1F3864" w:themeColor="accent1" w:themeShade="80"/>
                  <w:sz w:val="22"/>
                  <w:szCs w:val="22"/>
                </w:rPr>
                <w:t>GEOG-1050</w:t>
              </w:r>
            </w:hyperlink>
          </w:p>
        </w:tc>
        <w:tc>
          <w:tcPr>
            <w:tcW w:w="5490" w:type="dxa"/>
            <w:vAlign w:val="center"/>
            <w:hideMark/>
          </w:tcPr>
          <w:p w14:paraId="3735FA8C"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Africans in the Americas</w:t>
            </w:r>
          </w:p>
        </w:tc>
        <w:tc>
          <w:tcPr>
            <w:tcW w:w="900" w:type="dxa"/>
            <w:noWrap/>
            <w:vAlign w:val="center"/>
            <w:hideMark/>
          </w:tcPr>
          <w:p w14:paraId="2CD9965E"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326A4EE5" w14:textId="07720A7D"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GEOG 1X000 (KS</w:t>
            </w:r>
            <w:r w:rsidR="00475243">
              <w:rPr>
                <w:rFonts w:ascii="National Book" w:eastAsia="Times New Roman" w:hAnsi="National Book" w:cs="Calibri"/>
                <w:color w:val="1F3864" w:themeColor="accent1" w:themeShade="80"/>
                <w:sz w:val="22"/>
                <w:szCs w:val="22"/>
              </w:rPr>
              <w:t>S</w:t>
            </w:r>
            <w:r w:rsidRPr="00442636">
              <w:rPr>
                <w:rFonts w:ascii="National Book" w:eastAsia="Times New Roman" w:hAnsi="National Book" w:cs="Calibri"/>
                <w:color w:val="1F3864" w:themeColor="accent1" w:themeShade="80"/>
                <w:sz w:val="22"/>
                <w:szCs w:val="22"/>
              </w:rPr>
              <w:t>)</w:t>
            </w:r>
          </w:p>
        </w:tc>
      </w:tr>
      <w:tr w:rsidR="00AA4D14" w:rsidRPr="00CF6F39" w14:paraId="4B62D5DA" w14:textId="77777777" w:rsidTr="00B62215">
        <w:trPr>
          <w:trHeight w:val="413"/>
        </w:trPr>
        <w:tc>
          <w:tcPr>
            <w:tcW w:w="1345" w:type="dxa"/>
            <w:vAlign w:val="center"/>
            <w:hideMark/>
          </w:tcPr>
          <w:p w14:paraId="3B3608E5"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0" w:history="1">
              <w:r w:rsidRPr="00442636">
                <w:rPr>
                  <w:rFonts w:ascii="National Book" w:eastAsia="Times New Roman" w:hAnsi="National Book" w:cs="Calibri"/>
                  <w:color w:val="1F3864" w:themeColor="accent1" w:themeShade="80"/>
                  <w:sz w:val="22"/>
                  <w:szCs w:val="22"/>
                </w:rPr>
                <w:t>GEOG-1510</w:t>
              </w:r>
            </w:hyperlink>
          </w:p>
        </w:tc>
        <w:tc>
          <w:tcPr>
            <w:tcW w:w="5490" w:type="dxa"/>
            <w:vAlign w:val="center"/>
            <w:hideMark/>
          </w:tcPr>
          <w:p w14:paraId="23000565"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Regional Geography of the United States and Canada</w:t>
            </w:r>
          </w:p>
        </w:tc>
        <w:tc>
          <w:tcPr>
            <w:tcW w:w="900" w:type="dxa"/>
            <w:noWrap/>
            <w:vAlign w:val="center"/>
            <w:hideMark/>
          </w:tcPr>
          <w:p w14:paraId="52DBC31D"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53D91E0E" w14:textId="4C96D0C8"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GEOG 17064 (KSS)</w:t>
            </w:r>
          </w:p>
        </w:tc>
      </w:tr>
      <w:tr w:rsidR="00AA4D14" w:rsidRPr="00CF6F39" w14:paraId="014330CF" w14:textId="77777777" w:rsidTr="00B62215">
        <w:trPr>
          <w:trHeight w:val="413"/>
        </w:trPr>
        <w:tc>
          <w:tcPr>
            <w:tcW w:w="1345" w:type="dxa"/>
            <w:vAlign w:val="center"/>
          </w:tcPr>
          <w:p w14:paraId="7F8AE273" w14:textId="030BB82D" w:rsidR="00AA4D14" w:rsidRPr="00442636" w:rsidRDefault="00AA4D14" w:rsidP="00AA4D14">
            <w:pPr>
              <w:rPr>
                <w:rFonts w:ascii="National Book" w:hAnsi="National Book"/>
                <w:color w:val="002060"/>
                <w:sz w:val="22"/>
                <w:szCs w:val="22"/>
              </w:rPr>
            </w:pPr>
            <w:r w:rsidRPr="00442636">
              <w:rPr>
                <w:rFonts w:ascii="National Book" w:hAnsi="National Book"/>
                <w:color w:val="002060"/>
                <w:sz w:val="22"/>
                <w:szCs w:val="22"/>
              </w:rPr>
              <w:t>GEOG-2030</w:t>
            </w:r>
          </w:p>
        </w:tc>
        <w:tc>
          <w:tcPr>
            <w:tcW w:w="5490" w:type="dxa"/>
            <w:vAlign w:val="center"/>
          </w:tcPr>
          <w:p w14:paraId="0E1E4E6A" w14:textId="3FD7AC0B" w:rsidR="00AA4D14" w:rsidRPr="00442636" w:rsidRDefault="00AA4D14" w:rsidP="00AA4D14">
            <w:pPr>
              <w:rPr>
                <w:rFonts w:ascii="National Book" w:eastAsia="Times New Roman" w:hAnsi="National Book" w:cs="Calibri"/>
                <w:color w:val="002060"/>
                <w:sz w:val="22"/>
                <w:szCs w:val="22"/>
              </w:rPr>
            </w:pPr>
            <w:r w:rsidRPr="00442636">
              <w:rPr>
                <w:rFonts w:ascii="National Book" w:eastAsia="Times New Roman" w:hAnsi="National Book" w:cs="Calibri"/>
                <w:color w:val="002060"/>
                <w:sz w:val="22"/>
                <w:szCs w:val="22"/>
              </w:rPr>
              <w:t>Environmental Geography</w:t>
            </w:r>
          </w:p>
        </w:tc>
        <w:tc>
          <w:tcPr>
            <w:tcW w:w="900" w:type="dxa"/>
            <w:noWrap/>
            <w:vAlign w:val="center"/>
          </w:tcPr>
          <w:p w14:paraId="3BB2FD11" w14:textId="4FF005E0" w:rsidR="00AA4D14" w:rsidRPr="00442636" w:rsidRDefault="00AA4D14" w:rsidP="00AA4D14">
            <w:pPr>
              <w:jc w:val="center"/>
              <w:rPr>
                <w:rFonts w:ascii="National Book" w:eastAsia="Times New Roman" w:hAnsi="National Book" w:cs="Calibri"/>
                <w:color w:val="002060"/>
                <w:sz w:val="22"/>
                <w:szCs w:val="22"/>
              </w:rPr>
            </w:pPr>
            <w:r w:rsidRPr="00442636">
              <w:rPr>
                <w:rFonts w:ascii="National Book" w:eastAsia="Times New Roman" w:hAnsi="National Book" w:cs="Calibri"/>
                <w:color w:val="002060"/>
                <w:sz w:val="22"/>
                <w:szCs w:val="22"/>
              </w:rPr>
              <w:t>3</w:t>
            </w:r>
          </w:p>
        </w:tc>
        <w:tc>
          <w:tcPr>
            <w:tcW w:w="3155" w:type="dxa"/>
            <w:noWrap/>
            <w:vAlign w:val="center"/>
          </w:tcPr>
          <w:p w14:paraId="5CA356BB" w14:textId="55E13DF6" w:rsidR="00AA4D14" w:rsidRPr="00442636" w:rsidRDefault="00AA4D14" w:rsidP="00AA4D14">
            <w:pPr>
              <w:rPr>
                <w:rFonts w:ascii="National Book" w:eastAsia="Times New Roman" w:hAnsi="National Book" w:cs="Calibri"/>
                <w:color w:val="002060"/>
                <w:sz w:val="22"/>
                <w:szCs w:val="22"/>
              </w:rPr>
            </w:pPr>
            <w:r w:rsidRPr="00442636">
              <w:rPr>
                <w:rFonts w:ascii="National Book" w:eastAsia="Times New Roman" w:hAnsi="National Book" w:cs="Calibri"/>
                <w:color w:val="002060"/>
                <w:sz w:val="22"/>
                <w:szCs w:val="22"/>
              </w:rPr>
              <w:t>ESCI 21062 (KBS)</w:t>
            </w:r>
          </w:p>
        </w:tc>
      </w:tr>
      <w:tr w:rsidR="00AA4D14" w:rsidRPr="00CF6F39" w14:paraId="44E21D40" w14:textId="77777777" w:rsidTr="00B62215">
        <w:trPr>
          <w:trHeight w:val="300"/>
        </w:trPr>
        <w:tc>
          <w:tcPr>
            <w:tcW w:w="1345" w:type="dxa"/>
            <w:vAlign w:val="center"/>
            <w:hideMark/>
          </w:tcPr>
          <w:p w14:paraId="29B2F313"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1" w:history="1">
              <w:r w:rsidRPr="00442636">
                <w:rPr>
                  <w:rFonts w:ascii="National Book" w:eastAsia="Times New Roman" w:hAnsi="National Book" w:cs="Calibri"/>
                  <w:color w:val="1F3864" w:themeColor="accent1" w:themeShade="80"/>
                  <w:sz w:val="22"/>
                  <w:szCs w:val="22"/>
                </w:rPr>
                <w:t>HIST-1010</w:t>
              </w:r>
            </w:hyperlink>
          </w:p>
        </w:tc>
        <w:tc>
          <w:tcPr>
            <w:tcW w:w="5490" w:type="dxa"/>
            <w:vAlign w:val="center"/>
            <w:hideMark/>
          </w:tcPr>
          <w:p w14:paraId="5123E270"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History of Civilization I</w:t>
            </w:r>
          </w:p>
        </w:tc>
        <w:tc>
          <w:tcPr>
            <w:tcW w:w="900" w:type="dxa"/>
            <w:noWrap/>
            <w:vAlign w:val="center"/>
            <w:hideMark/>
          </w:tcPr>
          <w:p w14:paraId="68B2C7EA"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2DAC450F" w14:textId="776089C9"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11050 (KSS KHUM)</w:t>
            </w:r>
          </w:p>
        </w:tc>
      </w:tr>
      <w:tr w:rsidR="00AA4D14" w:rsidRPr="00CF6F39" w14:paraId="0C9BB99D" w14:textId="77777777" w:rsidTr="00B62215">
        <w:trPr>
          <w:trHeight w:val="480"/>
        </w:trPr>
        <w:tc>
          <w:tcPr>
            <w:tcW w:w="1345" w:type="dxa"/>
            <w:vAlign w:val="center"/>
            <w:hideMark/>
          </w:tcPr>
          <w:p w14:paraId="3189010F"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2" w:history="1">
              <w:r w:rsidRPr="00442636">
                <w:rPr>
                  <w:rFonts w:ascii="National Book" w:eastAsia="Times New Roman" w:hAnsi="National Book" w:cs="Calibri"/>
                  <w:color w:val="1F3864" w:themeColor="accent1" w:themeShade="80"/>
                  <w:sz w:val="22"/>
                  <w:szCs w:val="22"/>
                </w:rPr>
                <w:t>HIST-101H</w:t>
              </w:r>
            </w:hyperlink>
          </w:p>
        </w:tc>
        <w:tc>
          <w:tcPr>
            <w:tcW w:w="5490" w:type="dxa"/>
            <w:vAlign w:val="center"/>
            <w:hideMark/>
          </w:tcPr>
          <w:p w14:paraId="6FFA69FF"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Honors History of Civilization I</w:t>
            </w:r>
          </w:p>
        </w:tc>
        <w:tc>
          <w:tcPr>
            <w:tcW w:w="900" w:type="dxa"/>
            <w:noWrap/>
            <w:vAlign w:val="center"/>
            <w:hideMark/>
          </w:tcPr>
          <w:p w14:paraId="74C15BC3"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38EA390F" w14:textId="15E53AFC"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11050 (KSS KHUM)</w:t>
            </w:r>
          </w:p>
        </w:tc>
      </w:tr>
      <w:tr w:rsidR="00AA4D14" w:rsidRPr="00CF6F39" w14:paraId="67242555" w14:textId="77777777" w:rsidTr="00B62215">
        <w:trPr>
          <w:trHeight w:val="300"/>
        </w:trPr>
        <w:tc>
          <w:tcPr>
            <w:tcW w:w="1345" w:type="dxa"/>
            <w:vAlign w:val="center"/>
            <w:hideMark/>
          </w:tcPr>
          <w:p w14:paraId="4D2C6240"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3" w:history="1">
              <w:r w:rsidRPr="00442636">
                <w:rPr>
                  <w:rFonts w:ascii="National Book" w:eastAsia="Times New Roman" w:hAnsi="National Book" w:cs="Calibri"/>
                  <w:color w:val="1F3864" w:themeColor="accent1" w:themeShade="80"/>
                  <w:sz w:val="22"/>
                  <w:szCs w:val="22"/>
                </w:rPr>
                <w:t>HIST-1020</w:t>
              </w:r>
            </w:hyperlink>
          </w:p>
        </w:tc>
        <w:tc>
          <w:tcPr>
            <w:tcW w:w="5490" w:type="dxa"/>
            <w:vAlign w:val="center"/>
            <w:hideMark/>
          </w:tcPr>
          <w:p w14:paraId="3AC1FD27"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History of Civilization II</w:t>
            </w:r>
          </w:p>
        </w:tc>
        <w:tc>
          <w:tcPr>
            <w:tcW w:w="900" w:type="dxa"/>
            <w:noWrap/>
            <w:vAlign w:val="center"/>
            <w:hideMark/>
          </w:tcPr>
          <w:p w14:paraId="3F199B15"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545F4D45" w14:textId="6194627D"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11051 (KSS KHUM)</w:t>
            </w:r>
          </w:p>
        </w:tc>
      </w:tr>
      <w:tr w:rsidR="00AA4D14" w:rsidRPr="00CF6F39" w14:paraId="0BEF2F7F" w14:textId="77777777" w:rsidTr="00B62215">
        <w:trPr>
          <w:trHeight w:val="480"/>
        </w:trPr>
        <w:tc>
          <w:tcPr>
            <w:tcW w:w="1345" w:type="dxa"/>
            <w:vAlign w:val="center"/>
            <w:hideMark/>
          </w:tcPr>
          <w:p w14:paraId="70B922D7"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4" w:history="1">
              <w:r w:rsidRPr="00442636">
                <w:rPr>
                  <w:rFonts w:ascii="National Book" w:eastAsia="Times New Roman" w:hAnsi="National Book" w:cs="Calibri"/>
                  <w:color w:val="1F3864" w:themeColor="accent1" w:themeShade="80"/>
                  <w:sz w:val="22"/>
                  <w:szCs w:val="22"/>
                </w:rPr>
                <w:t>HIST-102H</w:t>
              </w:r>
            </w:hyperlink>
          </w:p>
        </w:tc>
        <w:tc>
          <w:tcPr>
            <w:tcW w:w="5490" w:type="dxa"/>
            <w:vAlign w:val="center"/>
            <w:hideMark/>
          </w:tcPr>
          <w:p w14:paraId="097A80B4"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Honors History of Civilization II</w:t>
            </w:r>
          </w:p>
        </w:tc>
        <w:tc>
          <w:tcPr>
            <w:tcW w:w="900" w:type="dxa"/>
            <w:noWrap/>
            <w:vAlign w:val="center"/>
            <w:hideMark/>
          </w:tcPr>
          <w:p w14:paraId="3BA830C3"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3E638B99" w14:textId="6B3DC42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11051 (KSS KHUM)</w:t>
            </w:r>
          </w:p>
        </w:tc>
      </w:tr>
      <w:tr w:rsidR="00AA4D14" w:rsidRPr="00CF6F39" w14:paraId="4F09E782" w14:textId="77777777" w:rsidTr="00B62215">
        <w:trPr>
          <w:trHeight w:val="480"/>
        </w:trPr>
        <w:tc>
          <w:tcPr>
            <w:tcW w:w="1345" w:type="dxa"/>
            <w:vAlign w:val="center"/>
            <w:hideMark/>
          </w:tcPr>
          <w:p w14:paraId="71FDD67A"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5" w:history="1">
              <w:r w:rsidRPr="00442636">
                <w:rPr>
                  <w:rFonts w:ascii="National Book" w:eastAsia="Times New Roman" w:hAnsi="National Book" w:cs="Calibri"/>
                  <w:color w:val="1F3864" w:themeColor="accent1" w:themeShade="80"/>
                  <w:sz w:val="22"/>
                  <w:szCs w:val="22"/>
                </w:rPr>
                <w:t>HIST-1510</w:t>
              </w:r>
            </w:hyperlink>
          </w:p>
        </w:tc>
        <w:tc>
          <w:tcPr>
            <w:tcW w:w="5490" w:type="dxa"/>
            <w:vAlign w:val="center"/>
            <w:hideMark/>
          </w:tcPr>
          <w:p w14:paraId="321A0121"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United States History to 1877</w:t>
            </w:r>
          </w:p>
        </w:tc>
        <w:tc>
          <w:tcPr>
            <w:tcW w:w="900" w:type="dxa"/>
            <w:noWrap/>
            <w:vAlign w:val="center"/>
            <w:hideMark/>
          </w:tcPr>
          <w:p w14:paraId="2AAA1DBD"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5B43B1D4" w14:textId="4619C388"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12070 (KSS KHUM)</w:t>
            </w:r>
          </w:p>
        </w:tc>
      </w:tr>
      <w:tr w:rsidR="00AA4D14" w:rsidRPr="00CF6F39" w14:paraId="5574B9EB" w14:textId="77777777" w:rsidTr="00B62215">
        <w:trPr>
          <w:trHeight w:val="480"/>
        </w:trPr>
        <w:tc>
          <w:tcPr>
            <w:tcW w:w="1345" w:type="dxa"/>
            <w:vAlign w:val="center"/>
            <w:hideMark/>
          </w:tcPr>
          <w:p w14:paraId="4A0349BB"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6" w:history="1">
              <w:r w:rsidRPr="00442636">
                <w:rPr>
                  <w:rFonts w:ascii="National Book" w:eastAsia="Times New Roman" w:hAnsi="National Book" w:cs="Calibri"/>
                  <w:color w:val="1F3864" w:themeColor="accent1" w:themeShade="80"/>
                  <w:sz w:val="22"/>
                  <w:szCs w:val="22"/>
                </w:rPr>
                <w:t>HIST-151H</w:t>
              </w:r>
            </w:hyperlink>
          </w:p>
        </w:tc>
        <w:tc>
          <w:tcPr>
            <w:tcW w:w="5490" w:type="dxa"/>
            <w:vAlign w:val="center"/>
            <w:hideMark/>
          </w:tcPr>
          <w:p w14:paraId="7B306D29"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Honors United States History to 1877</w:t>
            </w:r>
          </w:p>
        </w:tc>
        <w:tc>
          <w:tcPr>
            <w:tcW w:w="900" w:type="dxa"/>
            <w:noWrap/>
            <w:vAlign w:val="center"/>
            <w:hideMark/>
          </w:tcPr>
          <w:p w14:paraId="0BD8C31F"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15C22E3E" w14:textId="4109B31D"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12070 (KSS KHUM)</w:t>
            </w:r>
          </w:p>
        </w:tc>
      </w:tr>
      <w:tr w:rsidR="00AA4D14" w:rsidRPr="00CF6F39" w14:paraId="5E281E7C" w14:textId="77777777" w:rsidTr="00B62215">
        <w:trPr>
          <w:trHeight w:val="480"/>
        </w:trPr>
        <w:tc>
          <w:tcPr>
            <w:tcW w:w="1345" w:type="dxa"/>
            <w:vAlign w:val="center"/>
            <w:hideMark/>
          </w:tcPr>
          <w:p w14:paraId="7A0D4B74"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7" w:history="1">
              <w:r w:rsidRPr="00442636">
                <w:rPr>
                  <w:rFonts w:ascii="National Book" w:eastAsia="Times New Roman" w:hAnsi="National Book" w:cs="Calibri"/>
                  <w:color w:val="1F3864" w:themeColor="accent1" w:themeShade="80"/>
                  <w:sz w:val="22"/>
                  <w:szCs w:val="22"/>
                </w:rPr>
                <w:t>HIST-1520</w:t>
              </w:r>
            </w:hyperlink>
          </w:p>
        </w:tc>
        <w:tc>
          <w:tcPr>
            <w:tcW w:w="5490" w:type="dxa"/>
            <w:vAlign w:val="center"/>
            <w:hideMark/>
          </w:tcPr>
          <w:p w14:paraId="6B148E3C"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United States History Since 1877</w:t>
            </w:r>
          </w:p>
        </w:tc>
        <w:tc>
          <w:tcPr>
            <w:tcW w:w="900" w:type="dxa"/>
            <w:noWrap/>
            <w:vAlign w:val="center"/>
            <w:hideMark/>
          </w:tcPr>
          <w:p w14:paraId="0EA17F9F"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64A9B8EC" w14:textId="181E8C80"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12071 (KSS KHUM)</w:t>
            </w:r>
          </w:p>
        </w:tc>
      </w:tr>
      <w:tr w:rsidR="00AA4D14" w:rsidRPr="00CF6F39" w14:paraId="244A567A" w14:textId="77777777" w:rsidTr="00B62215">
        <w:trPr>
          <w:trHeight w:val="480"/>
        </w:trPr>
        <w:tc>
          <w:tcPr>
            <w:tcW w:w="1345" w:type="dxa"/>
            <w:vAlign w:val="center"/>
            <w:hideMark/>
          </w:tcPr>
          <w:p w14:paraId="44265257"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8" w:history="1">
              <w:r w:rsidRPr="00442636">
                <w:rPr>
                  <w:rFonts w:ascii="National Book" w:eastAsia="Times New Roman" w:hAnsi="National Book" w:cs="Calibri"/>
                  <w:color w:val="1F3864" w:themeColor="accent1" w:themeShade="80"/>
                  <w:sz w:val="22"/>
                  <w:szCs w:val="22"/>
                </w:rPr>
                <w:t>HIST-152H</w:t>
              </w:r>
            </w:hyperlink>
          </w:p>
        </w:tc>
        <w:tc>
          <w:tcPr>
            <w:tcW w:w="5490" w:type="dxa"/>
            <w:vAlign w:val="center"/>
            <w:hideMark/>
          </w:tcPr>
          <w:p w14:paraId="0D319E8A" w14:textId="77777777"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Honors United States History since 1877</w:t>
            </w:r>
          </w:p>
        </w:tc>
        <w:tc>
          <w:tcPr>
            <w:tcW w:w="900" w:type="dxa"/>
            <w:noWrap/>
            <w:vAlign w:val="center"/>
            <w:hideMark/>
          </w:tcPr>
          <w:p w14:paraId="439BB9D2"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48349524" w14:textId="142F915B"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12071 (KSS KHUM)</w:t>
            </w:r>
          </w:p>
        </w:tc>
      </w:tr>
      <w:tr w:rsidR="00AA4D14" w:rsidRPr="00CF6F39" w14:paraId="42F80489" w14:textId="77777777" w:rsidTr="00BB7C79">
        <w:trPr>
          <w:trHeight w:val="341"/>
        </w:trPr>
        <w:tc>
          <w:tcPr>
            <w:tcW w:w="1345" w:type="dxa"/>
            <w:vAlign w:val="center"/>
            <w:hideMark/>
          </w:tcPr>
          <w:p w14:paraId="29F9553B" w14:textId="77777777" w:rsidR="00AA4D14" w:rsidRPr="00442636" w:rsidRDefault="00AA4D14" w:rsidP="00AA4D14">
            <w:pPr>
              <w:rPr>
                <w:rFonts w:ascii="National Book" w:eastAsia="Times New Roman" w:hAnsi="National Book" w:cs="Calibri"/>
                <w:color w:val="1F3864" w:themeColor="accent1" w:themeShade="80"/>
                <w:sz w:val="22"/>
                <w:szCs w:val="22"/>
              </w:rPr>
            </w:pPr>
            <w:hyperlink r:id="rId89" w:history="1">
              <w:r w:rsidRPr="00442636">
                <w:rPr>
                  <w:rFonts w:ascii="National Book" w:eastAsia="Times New Roman" w:hAnsi="National Book" w:cs="Calibri"/>
                  <w:color w:val="1F3864" w:themeColor="accent1" w:themeShade="80"/>
                  <w:sz w:val="22"/>
                  <w:szCs w:val="22"/>
                </w:rPr>
                <w:t>HIST-1700</w:t>
              </w:r>
            </w:hyperlink>
          </w:p>
        </w:tc>
        <w:tc>
          <w:tcPr>
            <w:tcW w:w="5490" w:type="dxa"/>
            <w:vAlign w:val="center"/>
            <w:hideMark/>
          </w:tcPr>
          <w:p w14:paraId="5D47915F" w14:textId="23778AC5"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History of Africa</w:t>
            </w:r>
          </w:p>
        </w:tc>
        <w:tc>
          <w:tcPr>
            <w:tcW w:w="900" w:type="dxa"/>
            <w:noWrap/>
            <w:vAlign w:val="center"/>
            <w:hideMark/>
          </w:tcPr>
          <w:p w14:paraId="1DA0DAA8" w14:textId="77777777" w:rsidR="00AA4D14" w:rsidRPr="00442636" w:rsidRDefault="00AA4D14" w:rsidP="00AA4D14">
            <w:pPr>
              <w:jc w:val="cente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3</w:t>
            </w:r>
          </w:p>
        </w:tc>
        <w:tc>
          <w:tcPr>
            <w:tcW w:w="3155" w:type="dxa"/>
            <w:noWrap/>
            <w:vAlign w:val="center"/>
            <w:hideMark/>
          </w:tcPr>
          <w:p w14:paraId="3EF11D26" w14:textId="27B3D885" w:rsidR="00AA4D14" w:rsidRPr="00442636" w:rsidRDefault="00AA4D14" w:rsidP="00AA4D14">
            <w:pPr>
              <w:rPr>
                <w:rFonts w:ascii="National Book" w:eastAsia="Times New Roman" w:hAnsi="National Book" w:cs="Calibri"/>
                <w:color w:val="1F3864" w:themeColor="accent1" w:themeShade="80"/>
                <w:sz w:val="22"/>
                <w:szCs w:val="22"/>
              </w:rPr>
            </w:pPr>
            <w:r w:rsidRPr="00442636">
              <w:rPr>
                <w:rFonts w:ascii="National Book" w:eastAsia="Times New Roman" w:hAnsi="National Book" w:cs="Calibri"/>
                <w:color w:val="1F3864" w:themeColor="accent1" w:themeShade="80"/>
                <w:sz w:val="22"/>
                <w:szCs w:val="22"/>
              </w:rPr>
              <w:t>HIST 1X000 (KSS KHUM</w:t>
            </w:r>
            <w:r w:rsidR="00475243">
              <w:rPr>
                <w:rFonts w:ascii="National Book" w:eastAsia="Times New Roman" w:hAnsi="National Book" w:cs="Calibri"/>
                <w:color w:val="1F3864" w:themeColor="accent1" w:themeShade="80"/>
                <w:sz w:val="22"/>
                <w:szCs w:val="22"/>
              </w:rPr>
              <w:t>)</w:t>
            </w:r>
          </w:p>
        </w:tc>
      </w:tr>
      <w:tr w:rsidR="00AA4D14" w:rsidRPr="00CF6F39" w14:paraId="6D664DE1" w14:textId="77777777" w:rsidTr="00BB7C79">
        <w:trPr>
          <w:trHeight w:val="341"/>
        </w:trPr>
        <w:tc>
          <w:tcPr>
            <w:tcW w:w="1345" w:type="dxa"/>
            <w:vAlign w:val="center"/>
          </w:tcPr>
          <w:p w14:paraId="43019890" w14:textId="3D6A8BBF" w:rsidR="00AA4D14" w:rsidRPr="007D1C7D" w:rsidRDefault="00AA4D14" w:rsidP="00AA4D14">
            <w:pPr>
              <w:rPr>
                <w:rFonts w:ascii="National Book" w:hAnsi="National Book"/>
                <w:sz w:val="22"/>
                <w:szCs w:val="22"/>
              </w:rPr>
            </w:pPr>
            <w:r w:rsidRPr="007D1C7D">
              <w:rPr>
                <w:rFonts w:ascii="National Book" w:hAnsi="National Book"/>
                <w:color w:val="002060"/>
                <w:sz w:val="22"/>
                <w:szCs w:val="22"/>
              </w:rPr>
              <w:t>HIST-2700</w:t>
            </w:r>
          </w:p>
        </w:tc>
        <w:tc>
          <w:tcPr>
            <w:tcW w:w="5490" w:type="dxa"/>
            <w:vAlign w:val="center"/>
          </w:tcPr>
          <w:p w14:paraId="2F469E96" w14:textId="32B593A4" w:rsidR="00AA4D14" w:rsidRPr="007D1C7D" w:rsidRDefault="00AA4D14" w:rsidP="00AA4D14">
            <w:pPr>
              <w:rPr>
                <w:rFonts w:ascii="National Book" w:eastAsia="Times New Roman" w:hAnsi="National Book" w:cs="Calibri"/>
                <w:color w:val="1F3864" w:themeColor="accent1" w:themeShade="80"/>
                <w:sz w:val="22"/>
                <w:szCs w:val="22"/>
              </w:rPr>
            </w:pPr>
            <w:r w:rsidRPr="007D1C7D">
              <w:rPr>
                <w:rFonts w:ascii="National Book" w:eastAsia="Times New Roman" w:hAnsi="National Book" w:cs="Calibri"/>
                <w:color w:val="1F3864" w:themeColor="accent1" w:themeShade="80"/>
                <w:sz w:val="22"/>
                <w:szCs w:val="22"/>
              </w:rPr>
              <w:t>History of Modern Africa</w:t>
            </w:r>
          </w:p>
        </w:tc>
        <w:tc>
          <w:tcPr>
            <w:tcW w:w="900" w:type="dxa"/>
            <w:noWrap/>
            <w:vAlign w:val="center"/>
          </w:tcPr>
          <w:p w14:paraId="433EA4E7" w14:textId="7AEDD90F" w:rsidR="00AA4D14" w:rsidRPr="00442636" w:rsidRDefault="00AA4D14" w:rsidP="00AA4D14">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55490589" w14:textId="28EF40BE" w:rsidR="00AA4D14" w:rsidRPr="00442636" w:rsidRDefault="00AA4D14" w:rsidP="00AA4D14">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HIST 2X000 (KSS)</w:t>
            </w:r>
          </w:p>
        </w:tc>
      </w:tr>
      <w:tr w:rsidR="00AA4D14" w:rsidRPr="00CF6F39" w14:paraId="3D285627" w14:textId="77777777" w:rsidTr="00B62215">
        <w:trPr>
          <w:trHeight w:val="350"/>
        </w:trPr>
        <w:tc>
          <w:tcPr>
            <w:tcW w:w="1345" w:type="dxa"/>
            <w:vAlign w:val="center"/>
            <w:hideMark/>
          </w:tcPr>
          <w:p w14:paraId="2EB2494D"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0" w:history="1">
              <w:r w:rsidRPr="00B62215">
                <w:rPr>
                  <w:rFonts w:ascii="National Book" w:eastAsia="Times New Roman" w:hAnsi="National Book" w:cs="Calibri"/>
                  <w:color w:val="1F3864" w:themeColor="accent1" w:themeShade="80"/>
                  <w:sz w:val="22"/>
                  <w:szCs w:val="22"/>
                </w:rPr>
                <w:t>POL-1010</w:t>
              </w:r>
            </w:hyperlink>
          </w:p>
        </w:tc>
        <w:tc>
          <w:tcPr>
            <w:tcW w:w="5490" w:type="dxa"/>
            <w:vAlign w:val="center"/>
            <w:hideMark/>
          </w:tcPr>
          <w:p w14:paraId="08B2CAB2"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American National Government</w:t>
            </w:r>
          </w:p>
        </w:tc>
        <w:tc>
          <w:tcPr>
            <w:tcW w:w="900" w:type="dxa"/>
            <w:noWrap/>
            <w:vAlign w:val="center"/>
            <w:hideMark/>
          </w:tcPr>
          <w:p w14:paraId="4E16B939"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8CCA023" w14:textId="3026DB55"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POL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10100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396DD483" w14:textId="77777777" w:rsidTr="00B62215">
        <w:trPr>
          <w:trHeight w:val="350"/>
        </w:trPr>
        <w:tc>
          <w:tcPr>
            <w:tcW w:w="1345" w:type="dxa"/>
            <w:vAlign w:val="center"/>
            <w:hideMark/>
          </w:tcPr>
          <w:p w14:paraId="4F7DDE2C"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1" w:history="1">
              <w:r w:rsidRPr="00B62215">
                <w:rPr>
                  <w:rFonts w:ascii="National Book" w:eastAsia="Times New Roman" w:hAnsi="National Book" w:cs="Calibri"/>
                  <w:color w:val="1F3864" w:themeColor="accent1" w:themeShade="80"/>
                  <w:sz w:val="22"/>
                  <w:szCs w:val="22"/>
                </w:rPr>
                <w:t>POL-101H</w:t>
              </w:r>
            </w:hyperlink>
          </w:p>
        </w:tc>
        <w:tc>
          <w:tcPr>
            <w:tcW w:w="5490" w:type="dxa"/>
            <w:vAlign w:val="center"/>
            <w:hideMark/>
          </w:tcPr>
          <w:p w14:paraId="2AC12D2E"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American National Government</w:t>
            </w:r>
          </w:p>
        </w:tc>
        <w:tc>
          <w:tcPr>
            <w:tcW w:w="900" w:type="dxa"/>
            <w:noWrap/>
            <w:vAlign w:val="center"/>
            <w:hideMark/>
          </w:tcPr>
          <w:p w14:paraId="4FEF0677"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FD7EB62" w14:textId="6DB5E86A"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POL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10100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325B9C81" w14:textId="77777777" w:rsidTr="00B62215">
        <w:trPr>
          <w:trHeight w:val="350"/>
        </w:trPr>
        <w:tc>
          <w:tcPr>
            <w:tcW w:w="1345" w:type="dxa"/>
            <w:vAlign w:val="center"/>
            <w:hideMark/>
          </w:tcPr>
          <w:p w14:paraId="457E6B20"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2" w:history="1">
              <w:r w:rsidRPr="00B62215">
                <w:rPr>
                  <w:rFonts w:ascii="National Book" w:eastAsia="Times New Roman" w:hAnsi="National Book" w:cs="Calibri"/>
                  <w:color w:val="1F3864" w:themeColor="accent1" w:themeShade="80"/>
                  <w:sz w:val="22"/>
                  <w:szCs w:val="22"/>
                </w:rPr>
                <w:t>POL-1020</w:t>
              </w:r>
            </w:hyperlink>
          </w:p>
        </w:tc>
        <w:tc>
          <w:tcPr>
            <w:tcW w:w="5490" w:type="dxa"/>
            <w:vAlign w:val="center"/>
            <w:hideMark/>
          </w:tcPr>
          <w:p w14:paraId="1DE073AF"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State &amp; Local Government</w:t>
            </w:r>
          </w:p>
        </w:tc>
        <w:tc>
          <w:tcPr>
            <w:tcW w:w="900" w:type="dxa"/>
            <w:noWrap/>
            <w:vAlign w:val="center"/>
            <w:hideMark/>
          </w:tcPr>
          <w:p w14:paraId="46C2B7DF"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714C1CD" w14:textId="5C70B194"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POL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29A53C7C" w14:textId="77777777" w:rsidTr="00B62215">
        <w:trPr>
          <w:trHeight w:val="350"/>
        </w:trPr>
        <w:tc>
          <w:tcPr>
            <w:tcW w:w="1345" w:type="dxa"/>
            <w:vAlign w:val="center"/>
            <w:hideMark/>
          </w:tcPr>
          <w:p w14:paraId="7F8FE231"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POL-2020</w:t>
            </w:r>
          </w:p>
        </w:tc>
        <w:tc>
          <w:tcPr>
            <w:tcW w:w="5490" w:type="dxa"/>
            <w:vAlign w:val="center"/>
            <w:hideMark/>
          </w:tcPr>
          <w:p w14:paraId="4DE57021"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Introduction to Conflict and Peace Studies</w:t>
            </w:r>
          </w:p>
        </w:tc>
        <w:tc>
          <w:tcPr>
            <w:tcW w:w="900" w:type="dxa"/>
            <w:noWrap/>
            <w:vAlign w:val="center"/>
            <w:hideMark/>
          </w:tcPr>
          <w:p w14:paraId="760B856A"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30A3523" w14:textId="6A5970ED"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PACS</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31010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0ABABDC5" w14:textId="77777777" w:rsidTr="00B62215">
        <w:trPr>
          <w:trHeight w:val="300"/>
        </w:trPr>
        <w:tc>
          <w:tcPr>
            <w:tcW w:w="1345" w:type="dxa"/>
            <w:vAlign w:val="center"/>
            <w:hideMark/>
          </w:tcPr>
          <w:p w14:paraId="430E2070"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3" w:history="1">
              <w:r w:rsidRPr="00B62215">
                <w:rPr>
                  <w:rFonts w:ascii="National Book" w:eastAsia="Times New Roman" w:hAnsi="National Book" w:cs="Calibri"/>
                  <w:color w:val="1F3864" w:themeColor="accent1" w:themeShade="80"/>
                  <w:sz w:val="22"/>
                  <w:szCs w:val="22"/>
                </w:rPr>
                <w:t>POL-2030</w:t>
              </w:r>
            </w:hyperlink>
          </w:p>
        </w:tc>
        <w:tc>
          <w:tcPr>
            <w:tcW w:w="5490" w:type="dxa"/>
            <w:vAlign w:val="center"/>
            <w:hideMark/>
          </w:tcPr>
          <w:p w14:paraId="0FFF35CB"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Comparative Politics</w:t>
            </w:r>
          </w:p>
        </w:tc>
        <w:tc>
          <w:tcPr>
            <w:tcW w:w="900" w:type="dxa"/>
            <w:noWrap/>
            <w:vAlign w:val="center"/>
            <w:hideMark/>
          </w:tcPr>
          <w:p w14:paraId="4CBF5CB3"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4542275" w14:textId="743EE51E"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POL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10004</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29F3E9B3" w14:textId="77777777" w:rsidTr="00B62215">
        <w:trPr>
          <w:trHeight w:val="395"/>
        </w:trPr>
        <w:tc>
          <w:tcPr>
            <w:tcW w:w="1345" w:type="dxa"/>
            <w:vAlign w:val="center"/>
            <w:hideMark/>
          </w:tcPr>
          <w:p w14:paraId="390EEB2F"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4" w:history="1">
              <w:r w:rsidRPr="00B62215">
                <w:rPr>
                  <w:rFonts w:ascii="National Book" w:eastAsia="Times New Roman" w:hAnsi="National Book" w:cs="Calibri"/>
                  <w:color w:val="1F3864" w:themeColor="accent1" w:themeShade="80"/>
                  <w:sz w:val="22"/>
                  <w:szCs w:val="22"/>
                </w:rPr>
                <w:t>POL-2060</w:t>
              </w:r>
            </w:hyperlink>
          </w:p>
        </w:tc>
        <w:tc>
          <w:tcPr>
            <w:tcW w:w="5490" w:type="dxa"/>
            <w:vAlign w:val="center"/>
            <w:hideMark/>
          </w:tcPr>
          <w:p w14:paraId="0C6141E5"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Political Systems of Africa</w:t>
            </w:r>
          </w:p>
        </w:tc>
        <w:tc>
          <w:tcPr>
            <w:tcW w:w="900" w:type="dxa"/>
            <w:noWrap/>
            <w:vAlign w:val="center"/>
            <w:hideMark/>
          </w:tcPr>
          <w:p w14:paraId="0A299D2D"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797F768D" w14:textId="457A0B4D"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POL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2FB2856B" w14:textId="77777777" w:rsidTr="00B62215">
        <w:trPr>
          <w:trHeight w:val="300"/>
        </w:trPr>
        <w:tc>
          <w:tcPr>
            <w:tcW w:w="1345" w:type="dxa"/>
            <w:vAlign w:val="center"/>
            <w:hideMark/>
          </w:tcPr>
          <w:p w14:paraId="0D592FDA"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5" w:history="1">
              <w:r w:rsidRPr="00B62215">
                <w:rPr>
                  <w:rFonts w:ascii="National Book" w:eastAsia="Times New Roman" w:hAnsi="National Book" w:cs="Calibri"/>
                  <w:color w:val="1F3864" w:themeColor="accent1" w:themeShade="80"/>
                  <w:sz w:val="22"/>
                  <w:szCs w:val="22"/>
                </w:rPr>
                <w:t>POL-2070</w:t>
              </w:r>
            </w:hyperlink>
          </w:p>
        </w:tc>
        <w:tc>
          <w:tcPr>
            <w:tcW w:w="5490" w:type="dxa"/>
            <w:vAlign w:val="center"/>
            <w:hideMark/>
          </w:tcPr>
          <w:p w14:paraId="318D7E09"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International Relations</w:t>
            </w:r>
          </w:p>
        </w:tc>
        <w:tc>
          <w:tcPr>
            <w:tcW w:w="900" w:type="dxa"/>
            <w:noWrap/>
            <w:vAlign w:val="center"/>
            <w:hideMark/>
          </w:tcPr>
          <w:p w14:paraId="1C28EFD2"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98508E1" w14:textId="2E1711A2"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POL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10500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6ADAE820" w14:textId="77777777" w:rsidTr="00B62215">
        <w:trPr>
          <w:trHeight w:val="300"/>
        </w:trPr>
        <w:tc>
          <w:tcPr>
            <w:tcW w:w="1345" w:type="dxa"/>
            <w:vAlign w:val="center"/>
            <w:hideMark/>
          </w:tcPr>
          <w:p w14:paraId="6EB52000"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6" w:history="1">
              <w:r w:rsidRPr="00B62215">
                <w:rPr>
                  <w:rFonts w:ascii="National Book" w:eastAsia="Times New Roman" w:hAnsi="National Book" w:cs="Calibri"/>
                  <w:color w:val="1F3864" w:themeColor="accent1" w:themeShade="80"/>
                  <w:sz w:val="22"/>
                  <w:szCs w:val="22"/>
                </w:rPr>
                <w:t>POL-2100</w:t>
              </w:r>
            </w:hyperlink>
          </w:p>
        </w:tc>
        <w:tc>
          <w:tcPr>
            <w:tcW w:w="5490" w:type="dxa"/>
            <w:vAlign w:val="center"/>
            <w:hideMark/>
          </w:tcPr>
          <w:p w14:paraId="3599A0CD"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Constitutional Law</w:t>
            </w:r>
          </w:p>
        </w:tc>
        <w:tc>
          <w:tcPr>
            <w:tcW w:w="900" w:type="dxa"/>
            <w:noWrap/>
            <w:vAlign w:val="center"/>
            <w:hideMark/>
          </w:tcPr>
          <w:p w14:paraId="61BABB9A"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3BBE8B2" w14:textId="16AABFB9"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POL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194D91" w:rsidRPr="00CF6F39" w14:paraId="20A4B325" w14:textId="77777777" w:rsidTr="00B62215">
        <w:trPr>
          <w:trHeight w:val="300"/>
        </w:trPr>
        <w:tc>
          <w:tcPr>
            <w:tcW w:w="1345" w:type="dxa"/>
            <w:vAlign w:val="center"/>
          </w:tcPr>
          <w:p w14:paraId="463576A7" w14:textId="370DF4B4" w:rsidR="00194D91" w:rsidRPr="00894F4F" w:rsidRDefault="00194D91" w:rsidP="00AA4D14">
            <w:pPr>
              <w:rPr>
                <w:rFonts w:ascii="National Book" w:hAnsi="National Book"/>
                <w:sz w:val="22"/>
                <w:szCs w:val="22"/>
              </w:rPr>
            </w:pPr>
            <w:r w:rsidRPr="00894F4F">
              <w:rPr>
                <w:rFonts w:ascii="National Book" w:hAnsi="National Book"/>
                <w:color w:val="002060"/>
                <w:sz w:val="22"/>
                <w:szCs w:val="22"/>
              </w:rPr>
              <w:t>POL-2120</w:t>
            </w:r>
          </w:p>
        </w:tc>
        <w:tc>
          <w:tcPr>
            <w:tcW w:w="5490" w:type="dxa"/>
            <w:vAlign w:val="center"/>
          </w:tcPr>
          <w:p w14:paraId="0C15C40E" w14:textId="67250C60" w:rsidR="00194D91" w:rsidRPr="00B62215" w:rsidRDefault="00194D91" w:rsidP="00AA4D14">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Women and Politics</w:t>
            </w:r>
          </w:p>
        </w:tc>
        <w:tc>
          <w:tcPr>
            <w:tcW w:w="900" w:type="dxa"/>
            <w:noWrap/>
            <w:vAlign w:val="center"/>
          </w:tcPr>
          <w:p w14:paraId="3A0F0954" w14:textId="13589F76" w:rsidR="00194D91" w:rsidRPr="00A56895" w:rsidRDefault="00194D91" w:rsidP="00AA4D14">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6DE5B6DA" w14:textId="213E6E51" w:rsidR="00194D91" w:rsidRPr="00A56895" w:rsidRDefault="00894F4F" w:rsidP="00AA4D14">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POL 2X000 (KSS)</w:t>
            </w:r>
          </w:p>
        </w:tc>
      </w:tr>
      <w:tr w:rsidR="00AA4D14" w:rsidRPr="00CF6F39" w14:paraId="3D25AA53" w14:textId="77777777" w:rsidTr="00B62215">
        <w:trPr>
          <w:trHeight w:val="300"/>
        </w:trPr>
        <w:tc>
          <w:tcPr>
            <w:tcW w:w="1345" w:type="dxa"/>
            <w:vAlign w:val="center"/>
            <w:hideMark/>
          </w:tcPr>
          <w:p w14:paraId="6B08104E"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7" w:history="1">
              <w:r w:rsidRPr="00B62215">
                <w:rPr>
                  <w:rFonts w:ascii="National Book" w:eastAsia="Times New Roman" w:hAnsi="National Book" w:cs="Calibri"/>
                  <w:color w:val="1F3864" w:themeColor="accent1" w:themeShade="80"/>
                  <w:sz w:val="22"/>
                  <w:szCs w:val="22"/>
                </w:rPr>
                <w:t>PSY-1010</w:t>
              </w:r>
            </w:hyperlink>
          </w:p>
        </w:tc>
        <w:tc>
          <w:tcPr>
            <w:tcW w:w="5490" w:type="dxa"/>
            <w:vAlign w:val="center"/>
            <w:hideMark/>
          </w:tcPr>
          <w:p w14:paraId="2F6663C4"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General Psychology</w:t>
            </w:r>
          </w:p>
        </w:tc>
        <w:tc>
          <w:tcPr>
            <w:tcW w:w="900" w:type="dxa"/>
            <w:noWrap/>
            <w:vAlign w:val="center"/>
            <w:hideMark/>
          </w:tcPr>
          <w:p w14:paraId="060E318B"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98F6514" w14:textId="557DD64A"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11762</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5FA705D8" w14:textId="77777777" w:rsidTr="00B62215">
        <w:trPr>
          <w:trHeight w:val="413"/>
        </w:trPr>
        <w:tc>
          <w:tcPr>
            <w:tcW w:w="1345" w:type="dxa"/>
            <w:vAlign w:val="center"/>
            <w:hideMark/>
          </w:tcPr>
          <w:p w14:paraId="690407DE"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8" w:history="1">
              <w:r w:rsidRPr="00B62215">
                <w:rPr>
                  <w:rFonts w:ascii="National Book" w:eastAsia="Times New Roman" w:hAnsi="National Book" w:cs="Calibri"/>
                  <w:color w:val="1F3864" w:themeColor="accent1" w:themeShade="80"/>
                  <w:sz w:val="22"/>
                  <w:szCs w:val="22"/>
                </w:rPr>
                <w:t>PSY-101H</w:t>
              </w:r>
            </w:hyperlink>
          </w:p>
        </w:tc>
        <w:tc>
          <w:tcPr>
            <w:tcW w:w="5490" w:type="dxa"/>
            <w:vAlign w:val="center"/>
            <w:hideMark/>
          </w:tcPr>
          <w:p w14:paraId="5AAEC80F"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General Psychology</w:t>
            </w:r>
          </w:p>
        </w:tc>
        <w:tc>
          <w:tcPr>
            <w:tcW w:w="900" w:type="dxa"/>
            <w:noWrap/>
            <w:vAlign w:val="center"/>
            <w:hideMark/>
          </w:tcPr>
          <w:p w14:paraId="7E3DBD50"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194AC69" w14:textId="09704F88"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11762</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00CE5476" w14:textId="77777777" w:rsidTr="00B62215">
        <w:trPr>
          <w:trHeight w:val="350"/>
        </w:trPr>
        <w:tc>
          <w:tcPr>
            <w:tcW w:w="1345" w:type="dxa"/>
            <w:vAlign w:val="center"/>
            <w:hideMark/>
          </w:tcPr>
          <w:p w14:paraId="2598172C"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99" w:history="1">
              <w:r w:rsidRPr="00B62215">
                <w:rPr>
                  <w:rFonts w:ascii="National Book" w:eastAsia="Times New Roman" w:hAnsi="National Book" w:cs="Calibri"/>
                  <w:color w:val="1F3864" w:themeColor="accent1" w:themeShade="80"/>
                  <w:sz w:val="22"/>
                  <w:szCs w:val="22"/>
                </w:rPr>
                <w:t>PSY-1050</w:t>
              </w:r>
            </w:hyperlink>
          </w:p>
        </w:tc>
        <w:tc>
          <w:tcPr>
            <w:tcW w:w="5490" w:type="dxa"/>
            <w:vAlign w:val="center"/>
            <w:hideMark/>
          </w:tcPr>
          <w:p w14:paraId="56BDB572"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Introduction to Industrial/Organizational Psychology</w:t>
            </w:r>
          </w:p>
        </w:tc>
        <w:tc>
          <w:tcPr>
            <w:tcW w:w="900" w:type="dxa"/>
            <w:noWrap/>
            <w:vAlign w:val="center"/>
            <w:hideMark/>
          </w:tcPr>
          <w:p w14:paraId="46E6B4AC"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BAE17A8" w14:textId="1A05480E"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E1283B" w:rsidRPr="00CF6F39" w14:paraId="5F1F7348" w14:textId="77777777" w:rsidTr="00B62215">
        <w:trPr>
          <w:trHeight w:val="350"/>
        </w:trPr>
        <w:tc>
          <w:tcPr>
            <w:tcW w:w="1345" w:type="dxa"/>
            <w:vAlign w:val="center"/>
          </w:tcPr>
          <w:p w14:paraId="6571102A" w14:textId="2B4EA2DE" w:rsidR="00E1283B" w:rsidRPr="002B2742" w:rsidRDefault="00E1283B" w:rsidP="00AA4D14">
            <w:pPr>
              <w:rPr>
                <w:rFonts w:ascii="National Book" w:hAnsi="National Book"/>
                <w:sz w:val="22"/>
                <w:szCs w:val="22"/>
              </w:rPr>
            </w:pPr>
            <w:r w:rsidRPr="002B2742">
              <w:rPr>
                <w:rFonts w:ascii="National Book" w:hAnsi="National Book"/>
                <w:color w:val="002060"/>
                <w:sz w:val="22"/>
                <w:szCs w:val="22"/>
              </w:rPr>
              <w:t>PSY-2100</w:t>
            </w:r>
          </w:p>
        </w:tc>
        <w:tc>
          <w:tcPr>
            <w:tcW w:w="5490" w:type="dxa"/>
            <w:vAlign w:val="center"/>
          </w:tcPr>
          <w:p w14:paraId="3D861ADC" w14:textId="2A1174D5" w:rsidR="00E1283B" w:rsidRPr="00B62215" w:rsidRDefault="00E1283B" w:rsidP="00AA4D14">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Introduction to Aging</w:t>
            </w:r>
          </w:p>
        </w:tc>
        <w:tc>
          <w:tcPr>
            <w:tcW w:w="900" w:type="dxa"/>
            <w:noWrap/>
            <w:vAlign w:val="center"/>
          </w:tcPr>
          <w:p w14:paraId="5CC15092" w14:textId="7ABBDC8D" w:rsidR="00E1283B" w:rsidRPr="00A56895" w:rsidRDefault="00E1283B" w:rsidP="00AA4D14">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7F3CEB65" w14:textId="7A49CC6E" w:rsidR="00E1283B" w:rsidRPr="00A56895" w:rsidRDefault="002B2742" w:rsidP="00AA4D14">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GERO 14029 (KSS)</w:t>
            </w:r>
          </w:p>
        </w:tc>
      </w:tr>
      <w:tr w:rsidR="00AA4D14" w:rsidRPr="00CF6F39" w14:paraId="49B119C9" w14:textId="77777777" w:rsidTr="00B62215">
        <w:trPr>
          <w:trHeight w:val="350"/>
        </w:trPr>
        <w:tc>
          <w:tcPr>
            <w:tcW w:w="1345" w:type="dxa"/>
            <w:vAlign w:val="center"/>
            <w:hideMark/>
          </w:tcPr>
          <w:p w14:paraId="068AF0D6"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100" w:history="1">
              <w:r w:rsidRPr="00B62215">
                <w:rPr>
                  <w:rFonts w:ascii="National Book" w:eastAsia="Times New Roman" w:hAnsi="National Book" w:cs="Calibri"/>
                  <w:color w:val="1F3864" w:themeColor="accent1" w:themeShade="80"/>
                  <w:sz w:val="22"/>
                  <w:szCs w:val="22"/>
                </w:rPr>
                <w:t>PSY-2010</w:t>
              </w:r>
            </w:hyperlink>
          </w:p>
        </w:tc>
        <w:tc>
          <w:tcPr>
            <w:tcW w:w="5490" w:type="dxa"/>
            <w:vAlign w:val="center"/>
            <w:hideMark/>
          </w:tcPr>
          <w:p w14:paraId="1B45FD8A"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Child Growth and Development</w:t>
            </w:r>
          </w:p>
        </w:tc>
        <w:tc>
          <w:tcPr>
            <w:tcW w:w="900" w:type="dxa"/>
            <w:noWrap/>
            <w:vAlign w:val="center"/>
            <w:hideMark/>
          </w:tcPr>
          <w:p w14:paraId="671C5428"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44D565D9" w14:textId="14A62B65"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20651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0059241D" w14:textId="77777777" w:rsidTr="00B62215">
        <w:trPr>
          <w:trHeight w:val="350"/>
        </w:trPr>
        <w:tc>
          <w:tcPr>
            <w:tcW w:w="1345" w:type="dxa"/>
            <w:vAlign w:val="center"/>
          </w:tcPr>
          <w:p w14:paraId="268A9E00" w14:textId="36906F12" w:rsidR="00AA4D14" w:rsidRPr="00B62215" w:rsidRDefault="00AA4D14" w:rsidP="00AA4D14">
            <w:pPr>
              <w:rPr>
                <w:rFonts w:ascii="National Book" w:hAnsi="National Book"/>
                <w:sz w:val="22"/>
                <w:szCs w:val="22"/>
              </w:rPr>
            </w:pPr>
            <w:r w:rsidRPr="00B62215">
              <w:rPr>
                <w:rFonts w:ascii="National Book" w:hAnsi="National Book"/>
                <w:color w:val="002060"/>
                <w:sz w:val="22"/>
                <w:szCs w:val="22"/>
              </w:rPr>
              <w:t>PSY-201H</w:t>
            </w:r>
          </w:p>
        </w:tc>
        <w:tc>
          <w:tcPr>
            <w:tcW w:w="5490" w:type="dxa"/>
            <w:vAlign w:val="center"/>
          </w:tcPr>
          <w:p w14:paraId="2EDC1CD9" w14:textId="2A8816BA"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Child Growth and Development</w:t>
            </w:r>
          </w:p>
        </w:tc>
        <w:tc>
          <w:tcPr>
            <w:tcW w:w="900" w:type="dxa"/>
            <w:noWrap/>
            <w:vAlign w:val="center"/>
          </w:tcPr>
          <w:p w14:paraId="4D4B892C" w14:textId="41DC970A" w:rsidR="00AA4D14" w:rsidRPr="00A56895" w:rsidRDefault="00AA4D14" w:rsidP="00AA4D14">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65DA3CBE" w14:textId="24357E1F"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20651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1E9F0F9C" w14:textId="77777777" w:rsidTr="00B62215">
        <w:trPr>
          <w:trHeight w:val="300"/>
        </w:trPr>
        <w:tc>
          <w:tcPr>
            <w:tcW w:w="1345" w:type="dxa"/>
            <w:vAlign w:val="center"/>
            <w:hideMark/>
          </w:tcPr>
          <w:p w14:paraId="2A3719B3"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101" w:history="1">
              <w:r w:rsidRPr="00B62215">
                <w:rPr>
                  <w:rFonts w:ascii="National Book" w:eastAsia="Times New Roman" w:hAnsi="National Book" w:cs="Calibri"/>
                  <w:color w:val="1F3864" w:themeColor="accent1" w:themeShade="80"/>
                  <w:sz w:val="22"/>
                  <w:szCs w:val="22"/>
                </w:rPr>
                <w:t>PSY-2020</w:t>
              </w:r>
            </w:hyperlink>
          </w:p>
        </w:tc>
        <w:tc>
          <w:tcPr>
            <w:tcW w:w="5490" w:type="dxa"/>
            <w:vAlign w:val="center"/>
            <w:hideMark/>
          </w:tcPr>
          <w:p w14:paraId="1EE1AE2A"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Life Span Development</w:t>
            </w:r>
          </w:p>
        </w:tc>
        <w:tc>
          <w:tcPr>
            <w:tcW w:w="900" w:type="dxa"/>
            <w:noWrap/>
            <w:vAlign w:val="center"/>
            <w:hideMark/>
          </w:tcPr>
          <w:p w14:paraId="52E33555"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4</w:t>
            </w:r>
          </w:p>
        </w:tc>
        <w:tc>
          <w:tcPr>
            <w:tcW w:w="3155" w:type="dxa"/>
            <w:noWrap/>
            <w:vAlign w:val="center"/>
            <w:hideMark/>
          </w:tcPr>
          <w:p w14:paraId="7181E0EE" w14:textId="316F8BBC"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NURS</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20950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EB3730" w:rsidRPr="00CF6F39" w14:paraId="4EECDF0D" w14:textId="77777777" w:rsidTr="000101C8">
        <w:trPr>
          <w:trHeight w:val="300"/>
        </w:trPr>
        <w:tc>
          <w:tcPr>
            <w:tcW w:w="10890" w:type="dxa"/>
            <w:gridSpan w:val="4"/>
            <w:shd w:val="clear" w:color="auto" w:fill="002060"/>
            <w:vAlign w:val="center"/>
          </w:tcPr>
          <w:p w14:paraId="25DDF42B" w14:textId="6667255C" w:rsidR="00EB3730" w:rsidRPr="000101C8" w:rsidRDefault="000101C8" w:rsidP="000101C8">
            <w:pPr>
              <w:jc w:val="center"/>
              <w:rPr>
                <w:rFonts w:ascii="National Book" w:eastAsia="Times New Roman" w:hAnsi="National Book" w:cs="Calibri"/>
                <w:color w:val="FFFFFF" w:themeColor="background1"/>
                <w:sz w:val="22"/>
                <w:szCs w:val="22"/>
              </w:rPr>
            </w:pPr>
            <w:r w:rsidRPr="00CF6F39">
              <w:rPr>
                <w:rFonts w:ascii="National Book" w:eastAsia="Times New Roman" w:hAnsi="National Book" w:cs="Calibri"/>
                <w:color w:val="FFFFFF"/>
              </w:rPr>
              <w:lastRenderedPageBreak/>
              <w:t>Social and Behavioral Sciences</w:t>
            </w:r>
            <w:r>
              <w:rPr>
                <w:rFonts w:ascii="National Book" w:eastAsia="Times New Roman" w:hAnsi="National Book" w:cs="Calibri"/>
                <w:color w:val="FFFFFF"/>
              </w:rPr>
              <w:t xml:space="preserve"> (Continued)</w:t>
            </w:r>
          </w:p>
        </w:tc>
      </w:tr>
      <w:tr w:rsidR="000101C8" w:rsidRPr="00CF6F39" w14:paraId="7E5C6D91" w14:textId="77777777" w:rsidTr="000101C8">
        <w:trPr>
          <w:trHeight w:val="300"/>
        </w:trPr>
        <w:tc>
          <w:tcPr>
            <w:tcW w:w="1345" w:type="dxa"/>
            <w:shd w:val="clear" w:color="auto" w:fill="002060"/>
            <w:vAlign w:val="center"/>
          </w:tcPr>
          <w:p w14:paraId="396FF958" w14:textId="0D032D12" w:rsidR="000101C8" w:rsidRPr="000101C8" w:rsidRDefault="000101C8" w:rsidP="000101C8">
            <w:pPr>
              <w:rPr>
                <w:color w:val="FFFFFF" w:themeColor="background1"/>
              </w:rPr>
            </w:pPr>
            <w:r w:rsidRPr="000101C8">
              <w:rPr>
                <w:rFonts w:ascii="National Book" w:eastAsia="Times New Roman" w:hAnsi="National Book" w:cs="Calibri"/>
                <w:color w:val="FFFFFF" w:themeColor="background1"/>
                <w:sz w:val="22"/>
                <w:szCs w:val="22"/>
              </w:rPr>
              <w:t>Course</w:t>
            </w:r>
          </w:p>
        </w:tc>
        <w:tc>
          <w:tcPr>
            <w:tcW w:w="5490" w:type="dxa"/>
            <w:shd w:val="clear" w:color="auto" w:fill="002060"/>
            <w:vAlign w:val="center"/>
          </w:tcPr>
          <w:p w14:paraId="17BD6722" w14:textId="4DE4CFA6" w:rsidR="000101C8" w:rsidRPr="000101C8" w:rsidRDefault="000101C8" w:rsidP="000101C8">
            <w:pPr>
              <w:rPr>
                <w:rFonts w:ascii="National Book" w:eastAsia="Times New Roman" w:hAnsi="National Book" w:cs="Calibri"/>
                <w:color w:val="FFFFFF" w:themeColor="background1"/>
                <w:sz w:val="22"/>
                <w:szCs w:val="22"/>
              </w:rPr>
            </w:pPr>
            <w:r w:rsidRPr="000101C8">
              <w:rPr>
                <w:rFonts w:ascii="National Book" w:eastAsia="Times New Roman" w:hAnsi="National Book" w:cs="Calibri"/>
                <w:color w:val="FFFFFF" w:themeColor="background1"/>
                <w:sz w:val="22"/>
                <w:szCs w:val="22"/>
              </w:rPr>
              <w:t>Course Name</w:t>
            </w:r>
          </w:p>
        </w:tc>
        <w:tc>
          <w:tcPr>
            <w:tcW w:w="900" w:type="dxa"/>
            <w:shd w:val="clear" w:color="auto" w:fill="002060"/>
            <w:noWrap/>
            <w:vAlign w:val="center"/>
          </w:tcPr>
          <w:p w14:paraId="582A45BD" w14:textId="5DFEF16A" w:rsidR="000101C8" w:rsidRPr="000101C8" w:rsidRDefault="000101C8" w:rsidP="000101C8">
            <w:pPr>
              <w:jc w:val="center"/>
              <w:rPr>
                <w:rFonts w:ascii="National Book" w:eastAsia="Times New Roman" w:hAnsi="National Book" w:cs="Calibri"/>
                <w:color w:val="FFFFFF" w:themeColor="background1"/>
                <w:sz w:val="22"/>
                <w:szCs w:val="22"/>
              </w:rPr>
            </w:pPr>
            <w:r w:rsidRPr="000101C8">
              <w:rPr>
                <w:rFonts w:ascii="National Book" w:eastAsia="Times New Roman" w:hAnsi="National Book" w:cs="Calibri"/>
                <w:color w:val="FFFFFF" w:themeColor="background1"/>
                <w:sz w:val="22"/>
                <w:szCs w:val="22"/>
              </w:rPr>
              <w:t>Credits</w:t>
            </w:r>
          </w:p>
        </w:tc>
        <w:tc>
          <w:tcPr>
            <w:tcW w:w="3155" w:type="dxa"/>
            <w:shd w:val="clear" w:color="auto" w:fill="002060"/>
            <w:noWrap/>
            <w:vAlign w:val="center"/>
          </w:tcPr>
          <w:p w14:paraId="68C23AF3" w14:textId="18804EBF" w:rsidR="000101C8" w:rsidRPr="000101C8" w:rsidRDefault="000101C8" w:rsidP="000101C8">
            <w:pPr>
              <w:rPr>
                <w:rFonts w:ascii="National Book" w:eastAsia="Times New Roman" w:hAnsi="National Book" w:cs="Calibri"/>
                <w:color w:val="FFFFFF" w:themeColor="background1"/>
                <w:sz w:val="22"/>
                <w:szCs w:val="22"/>
              </w:rPr>
            </w:pPr>
            <w:r w:rsidRPr="000101C8">
              <w:rPr>
                <w:rFonts w:ascii="National Book" w:eastAsia="Times New Roman" w:hAnsi="National Book" w:cs="Calibri"/>
                <w:color w:val="FFFFFF" w:themeColor="background1"/>
                <w:sz w:val="22"/>
                <w:szCs w:val="22"/>
              </w:rPr>
              <w:t>KSU Course</w:t>
            </w:r>
          </w:p>
        </w:tc>
      </w:tr>
      <w:tr w:rsidR="00AA4D14" w:rsidRPr="00CF6F39" w14:paraId="41267FEE" w14:textId="77777777" w:rsidTr="00B62215">
        <w:trPr>
          <w:trHeight w:val="300"/>
        </w:trPr>
        <w:tc>
          <w:tcPr>
            <w:tcW w:w="1345" w:type="dxa"/>
            <w:vAlign w:val="center"/>
          </w:tcPr>
          <w:p w14:paraId="6B8B3BC7" w14:textId="175A49A9" w:rsidR="00AA4D14" w:rsidRPr="00B62215" w:rsidRDefault="00AA4D14" w:rsidP="00AA4D14">
            <w:hyperlink r:id="rId102" w:history="1">
              <w:r w:rsidRPr="00B62215">
                <w:rPr>
                  <w:rFonts w:ascii="National Book" w:eastAsia="Times New Roman" w:hAnsi="National Book" w:cs="Calibri"/>
                  <w:color w:val="1F3864" w:themeColor="accent1" w:themeShade="80"/>
                  <w:sz w:val="22"/>
                  <w:szCs w:val="22"/>
                </w:rPr>
                <w:t>PSY-202</w:t>
              </w:r>
            </w:hyperlink>
            <w:r w:rsidRPr="00B62215">
              <w:rPr>
                <w:rFonts w:ascii="National Book" w:eastAsia="Times New Roman" w:hAnsi="National Book" w:cs="Calibri"/>
                <w:color w:val="1F3864" w:themeColor="accent1" w:themeShade="80"/>
                <w:sz w:val="22"/>
                <w:szCs w:val="22"/>
              </w:rPr>
              <w:t>H</w:t>
            </w:r>
          </w:p>
        </w:tc>
        <w:tc>
          <w:tcPr>
            <w:tcW w:w="5490" w:type="dxa"/>
            <w:vAlign w:val="center"/>
          </w:tcPr>
          <w:p w14:paraId="57813D60" w14:textId="6E036D94"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Life Span Development</w:t>
            </w:r>
          </w:p>
        </w:tc>
        <w:tc>
          <w:tcPr>
            <w:tcW w:w="900" w:type="dxa"/>
            <w:noWrap/>
            <w:vAlign w:val="center"/>
          </w:tcPr>
          <w:p w14:paraId="141C5DED" w14:textId="148FA94D" w:rsidR="00AA4D14" w:rsidRPr="00A56895" w:rsidRDefault="00AA4D14" w:rsidP="00AA4D14">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4</w:t>
            </w:r>
          </w:p>
        </w:tc>
        <w:tc>
          <w:tcPr>
            <w:tcW w:w="3155" w:type="dxa"/>
            <w:noWrap/>
            <w:vAlign w:val="center"/>
          </w:tcPr>
          <w:p w14:paraId="1F4BFC9B" w14:textId="1F5070AF" w:rsidR="00AA4D14" w:rsidRPr="00B93748" w:rsidRDefault="00AA4D14" w:rsidP="00AA4D14">
            <w:pPr>
              <w:rPr>
                <w:rFonts w:ascii="National Book" w:eastAsia="Times New Roman" w:hAnsi="National Book" w:cs="Calibri"/>
                <w:color w:val="1F3864" w:themeColor="accent1" w:themeShade="80"/>
                <w:sz w:val="22"/>
                <w:szCs w:val="22"/>
                <w:highlight w:val="yellow"/>
              </w:rPr>
            </w:pPr>
            <w:r w:rsidRPr="00A56895">
              <w:rPr>
                <w:rFonts w:ascii="National Book" w:eastAsia="Times New Roman" w:hAnsi="National Book" w:cs="Calibri"/>
                <w:color w:val="1F3864" w:themeColor="accent1" w:themeShade="80"/>
                <w:sz w:val="22"/>
                <w:szCs w:val="22"/>
              </w:rPr>
              <w:t>NURS</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20950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AA4D14" w:rsidRPr="00CF6F39" w14:paraId="1CF7CF0C" w14:textId="77777777" w:rsidTr="00B62215">
        <w:trPr>
          <w:trHeight w:val="300"/>
        </w:trPr>
        <w:tc>
          <w:tcPr>
            <w:tcW w:w="1345" w:type="dxa"/>
            <w:vAlign w:val="center"/>
            <w:hideMark/>
          </w:tcPr>
          <w:p w14:paraId="5726A4F8" w14:textId="77777777" w:rsidR="00AA4D14" w:rsidRPr="00B62215" w:rsidRDefault="00AA4D14" w:rsidP="00AA4D14">
            <w:pPr>
              <w:rPr>
                <w:rFonts w:ascii="National Book" w:eastAsia="Times New Roman" w:hAnsi="National Book" w:cs="Calibri"/>
                <w:color w:val="1F3864" w:themeColor="accent1" w:themeShade="80"/>
                <w:sz w:val="22"/>
                <w:szCs w:val="22"/>
              </w:rPr>
            </w:pPr>
            <w:hyperlink r:id="rId103" w:history="1">
              <w:r w:rsidRPr="00B62215">
                <w:rPr>
                  <w:rFonts w:ascii="National Book" w:eastAsia="Times New Roman" w:hAnsi="National Book" w:cs="Calibri"/>
                  <w:color w:val="1F3864" w:themeColor="accent1" w:themeShade="80"/>
                  <w:sz w:val="22"/>
                  <w:szCs w:val="22"/>
                </w:rPr>
                <w:t>PSY-2040</w:t>
              </w:r>
            </w:hyperlink>
          </w:p>
        </w:tc>
        <w:tc>
          <w:tcPr>
            <w:tcW w:w="5490" w:type="dxa"/>
            <w:vAlign w:val="center"/>
            <w:hideMark/>
          </w:tcPr>
          <w:p w14:paraId="00939B02" w14:textId="77777777" w:rsidR="00AA4D14" w:rsidRPr="00B62215" w:rsidRDefault="00AA4D14" w:rsidP="00AA4D14">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Social Psychology</w:t>
            </w:r>
          </w:p>
        </w:tc>
        <w:tc>
          <w:tcPr>
            <w:tcW w:w="900" w:type="dxa"/>
            <w:noWrap/>
            <w:vAlign w:val="center"/>
            <w:hideMark/>
          </w:tcPr>
          <w:p w14:paraId="39AE5832" w14:textId="77777777" w:rsidR="00AA4D14" w:rsidRPr="00A56895" w:rsidRDefault="00AA4D14" w:rsidP="00AA4D14">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707A400B" w14:textId="6BFFA4B1" w:rsidR="00AA4D14" w:rsidRPr="00A56895" w:rsidRDefault="00AA4D14" w:rsidP="00AA4D14">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31532</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4F6672DE" w14:textId="77777777" w:rsidTr="00B62215">
        <w:trPr>
          <w:trHeight w:val="368"/>
        </w:trPr>
        <w:tc>
          <w:tcPr>
            <w:tcW w:w="1345" w:type="dxa"/>
            <w:vAlign w:val="center"/>
            <w:hideMark/>
          </w:tcPr>
          <w:p w14:paraId="69CECC4F"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04" w:history="1">
              <w:r w:rsidRPr="00B62215">
                <w:rPr>
                  <w:rFonts w:ascii="National Book" w:eastAsia="Times New Roman" w:hAnsi="National Book" w:cs="Calibri"/>
                  <w:color w:val="1F3864" w:themeColor="accent1" w:themeShade="80"/>
                  <w:sz w:val="22"/>
                  <w:szCs w:val="22"/>
                </w:rPr>
                <w:t>PSY-2050</w:t>
              </w:r>
            </w:hyperlink>
          </w:p>
        </w:tc>
        <w:tc>
          <w:tcPr>
            <w:tcW w:w="5490" w:type="dxa"/>
            <w:vAlign w:val="center"/>
            <w:hideMark/>
          </w:tcPr>
          <w:p w14:paraId="3D80E172"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Psychology of Personality</w:t>
            </w:r>
          </w:p>
        </w:tc>
        <w:tc>
          <w:tcPr>
            <w:tcW w:w="900" w:type="dxa"/>
            <w:noWrap/>
            <w:vAlign w:val="center"/>
            <w:hideMark/>
          </w:tcPr>
          <w:p w14:paraId="145597BA"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2AA6EB9" w14:textId="495E0034"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31282</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27D848CF" w14:textId="77777777" w:rsidTr="00B62215">
        <w:trPr>
          <w:trHeight w:val="300"/>
        </w:trPr>
        <w:tc>
          <w:tcPr>
            <w:tcW w:w="1345" w:type="dxa"/>
            <w:vAlign w:val="center"/>
            <w:hideMark/>
          </w:tcPr>
          <w:p w14:paraId="28518950"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05" w:history="1">
              <w:r w:rsidRPr="00B62215">
                <w:rPr>
                  <w:rFonts w:ascii="National Book" w:eastAsia="Times New Roman" w:hAnsi="National Book" w:cs="Calibri"/>
                  <w:color w:val="1F3864" w:themeColor="accent1" w:themeShade="80"/>
                  <w:sz w:val="22"/>
                  <w:szCs w:val="22"/>
                </w:rPr>
                <w:t>PSY-2060</w:t>
              </w:r>
            </w:hyperlink>
          </w:p>
        </w:tc>
        <w:tc>
          <w:tcPr>
            <w:tcW w:w="5490" w:type="dxa"/>
            <w:vAlign w:val="center"/>
            <w:hideMark/>
          </w:tcPr>
          <w:p w14:paraId="5B0D93A8"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Adolescent Psychology</w:t>
            </w:r>
          </w:p>
        </w:tc>
        <w:tc>
          <w:tcPr>
            <w:tcW w:w="900" w:type="dxa"/>
            <w:noWrap/>
            <w:vAlign w:val="center"/>
            <w:hideMark/>
          </w:tcPr>
          <w:p w14:paraId="32E68CD1"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1B50045" w14:textId="363AA5EE"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30651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6188FAF0" w14:textId="77777777" w:rsidTr="00B62215">
        <w:trPr>
          <w:trHeight w:val="300"/>
        </w:trPr>
        <w:tc>
          <w:tcPr>
            <w:tcW w:w="1345" w:type="dxa"/>
            <w:vAlign w:val="center"/>
            <w:hideMark/>
          </w:tcPr>
          <w:p w14:paraId="2F6DFCB3" w14:textId="2B4AF616" w:rsidR="00DE1207" w:rsidRPr="00B62215" w:rsidRDefault="00DE1207" w:rsidP="00DE1207">
            <w:pPr>
              <w:rPr>
                <w:rFonts w:ascii="National Book" w:eastAsia="Times New Roman" w:hAnsi="National Book" w:cs="Calibri"/>
                <w:color w:val="1F3864" w:themeColor="accent1" w:themeShade="80"/>
                <w:sz w:val="22"/>
                <w:szCs w:val="22"/>
              </w:rPr>
            </w:pPr>
            <w:hyperlink r:id="rId106" w:history="1">
              <w:r w:rsidRPr="00B62215">
                <w:rPr>
                  <w:rFonts w:ascii="National Book" w:eastAsia="Times New Roman" w:hAnsi="National Book" w:cs="Calibri"/>
                  <w:color w:val="1F3864" w:themeColor="accent1" w:themeShade="80"/>
                  <w:sz w:val="22"/>
                  <w:szCs w:val="22"/>
                </w:rPr>
                <w:t>PSY-208</w:t>
              </w:r>
            </w:hyperlink>
            <w:r w:rsidRPr="00B62215">
              <w:rPr>
                <w:rFonts w:ascii="National Book" w:eastAsia="Times New Roman" w:hAnsi="National Book" w:cs="Calibri"/>
                <w:color w:val="1F3864" w:themeColor="accent1" w:themeShade="80"/>
                <w:sz w:val="22"/>
                <w:szCs w:val="22"/>
              </w:rPr>
              <w:t>1</w:t>
            </w:r>
          </w:p>
        </w:tc>
        <w:tc>
          <w:tcPr>
            <w:tcW w:w="5490" w:type="dxa"/>
            <w:vAlign w:val="center"/>
            <w:hideMark/>
          </w:tcPr>
          <w:p w14:paraId="29842E27" w14:textId="6AF918FA"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Psychopathology</w:t>
            </w:r>
          </w:p>
        </w:tc>
        <w:tc>
          <w:tcPr>
            <w:tcW w:w="900" w:type="dxa"/>
            <w:noWrap/>
            <w:vAlign w:val="center"/>
            <w:hideMark/>
          </w:tcPr>
          <w:p w14:paraId="4EEB60D0"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6EDF2D1" w14:textId="02FC698A"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PSYC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40111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2A442C36" w14:textId="77777777" w:rsidTr="00B62215">
        <w:trPr>
          <w:trHeight w:val="300"/>
        </w:trPr>
        <w:tc>
          <w:tcPr>
            <w:tcW w:w="1345" w:type="dxa"/>
            <w:vAlign w:val="center"/>
            <w:hideMark/>
          </w:tcPr>
          <w:p w14:paraId="504184DF"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07" w:history="1">
              <w:r w:rsidRPr="00B62215">
                <w:rPr>
                  <w:rFonts w:ascii="National Book" w:eastAsia="Times New Roman" w:hAnsi="National Book" w:cs="Calibri"/>
                  <w:color w:val="1F3864" w:themeColor="accent1" w:themeShade="80"/>
                  <w:sz w:val="22"/>
                  <w:szCs w:val="22"/>
                </w:rPr>
                <w:t>PSY-2110</w:t>
              </w:r>
            </w:hyperlink>
          </w:p>
        </w:tc>
        <w:tc>
          <w:tcPr>
            <w:tcW w:w="5490" w:type="dxa"/>
            <w:vAlign w:val="center"/>
            <w:hideMark/>
          </w:tcPr>
          <w:p w14:paraId="7C93406A"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Educational Psychology</w:t>
            </w:r>
          </w:p>
        </w:tc>
        <w:tc>
          <w:tcPr>
            <w:tcW w:w="900" w:type="dxa"/>
            <w:noWrap/>
            <w:vAlign w:val="center"/>
            <w:hideMark/>
          </w:tcPr>
          <w:p w14:paraId="381B27CE"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04D2E913" w14:textId="74EA8E7F"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EPSY</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29525</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401EDF43" w14:textId="77777777" w:rsidTr="00B62215">
        <w:trPr>
          <w:trHeight w:val="300"/>
        </w:trPr>
        <w:tc>
          <w:tcPr>
            <w:tcW w:w="1345" w:type="dxa"/>
            <w:vAlign w:val="center"/>
            <w:hideMark/>
          </w:tcPr>
          <w:p w14:paraId="1460D0D6"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08" w:history="1">
              <w:r w:rsidRPr="00B62215">
                <w:rPr>
                  <w:rFonts w:ascii="National Book" w:eastAsia="Times New Roman" w:hAnsi="National Book" w:cs="Calibri"/>
                  <w:color w:val="1F3864" w:themeColor="accent1" w:themeShade="80"/>
                  <w:sz w:val="22"/>
                  <w:szCs w:val="22"/>
                </w:rPr>
                <w:t>SOC-1010</w:t>
              </w:r>
            </w:hyperlink>
          </w:p>
        </w:tc>
        <w:tc>
          <w:tcPr>
            <w:tcW w:w="5490" w:type="dxa"/>
            <w:vAlign w:val="center"/>
            <w:hideMark/>
          </w:tcPr>
          <w:p w14:paraId="61386494"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Introductory Sociology</w:t>
            </w:r>
          </w:p>
        </w:tc>
        <w:tc>
          <w:tcPr>
            <w:tcW w:w="900" w:type="dxa"/>
            <w:noWrap/>
            <w:vAlign w:val="center"/>
            <w:hideMark/>
          </w:tcPr>
          <w:p w14:paraId="4B775C81"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D24996E" w14:textId="171B870A"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12050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73820B16" w14:textId="77777777" w:rsidTr="00B62215">
        <w:trPr>
          <w:trHeight w:val="395"/>
        </w:trPr>
        <w:tc>
          <w:tcPr>
            <w:tcW w:w="1345" w:type="dxa"/>
            <w:vAlign w:val="center"/>
            <w:hideMark/>
          </w:tcPr>
          <w:p w14:paraId="7B67E00F"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09" w:history="1">
              <w:r w:rsidRPr="00B62215">
                <w:rPr>
                  <w:rFonts w:ascii="National Book" w:eastAsia="Times New Roman" w:hAnsi="National Book" w:cs="Calibri"/>
                  <w:color w:val="1F3864" w:themeColor="accent1" w:themeShade="80"/>
                  <w:sz w:val="22"/>
                  <w:szCs w:val="22"/>
                </w:rPr>
                <w:t>SOC-101H</w:t>
              </w:r>
            </w:hyperlink>
          </w:p>
        </w:tc>
        <w:tc>
          <w:tcPr>
            <w:tcW w:w="5490" w:type="dxa"/>
            <w:vAlign w:val="center"/>
            <w:hideMark/>
          </w:tcPr>
          <w:p w14:paraId="5B0B8DAB"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Introductory Sociology</w:t>
            </w:r>
          </w:p>
        </w:tc>
        <w:tc>
          <w:tcPr>
            <w:tcW w:w="900" w:type="dxa"/>
            <w:noWrap/>
            <w:vAlign w:val="center"/>
            <w:hideMark/>
          </w:tcPr>
          <w:p w14:paraId="6546BA73"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56BCC1B" w14:textId="3E10A7F6"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12050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w:t>
            </w:r>
            <w:r w:rsidR="00475243">
              <w:rPr>
                <w:rFonts w:ascii="National Book" w:eastAsia="Times New Roman" w:hAnsi="National Book" w:cs="Calibri"/>
                <w:color w:val="1F3864" w:themeColor="accent1" w:themeShade="80"/>
                <w:sz w:val="22"/>
                <w:szCs w:val="22"/>
              </w:rPr>
              <w:t>S</w:t>
            </w:r>
            <w:r w:rsidRPr="00A56895">
              <w:rPr>
                <w:rFonts w:ascii="National Book" w:eastAsia="Times New Roman" w:hAnsi="National Book" w:cs="Calibri"/>
                <w:color w:val="1F3864" w:themeColor="accent1" w:themeShade="80"/>
                <w:sz w:val="22"/>
                <w:szCs w:val="22"/>
              </w:rPr>
              <w:t>)</w:t>
            </w:r>
          </w:p>
        </w:tc>
      </w:tr>
      <w:tr w:rsidR="00DE1207" w:rsidRPr="00CF6F39" w14:paraId="2D1651F9" w14:textId="77777777" w:rsidTr="00B62215">
        <w:trPr>
          <w:trHeight w:val="300"/>
        </w:trPr>
        <w:tc>
          <w:tcPr>
            <w:tcW w:w="1345" w:type="dxa"/>
            <w:vAlign w:val="center"/>
            <w:hideMark/>
          </w:tcPr>
          <w:p w14:paraId="5EF03EAE"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0" w:history="1">
              <w:r w:rsidRPr="00B62215">
                <w:rPr>
                  <w:rFonts w:ascii="National Book" w:eastAsia="Times New Roman" w:hAnsi="National Book" w:cs="Calibri"/>
                  <w:color w:val="1F3864" w:themeColor="accent1" w:themeShade="80"/>
                  <w:sz w:val="22"/>
                  <w:szCs w:val="22"/>
                </w:rPr>
                <w:t>SOC-1020</w:t>
              </w:r>
            </w:hyperlink>
          </w:p>
        </w:tc>
        <w:tc>
          <w:tcPr>
            <w:tcW w:w="5490" w:type="dxa"/>
            <w:vAlign w:val="center"/>
            <w:hideMark/>
          </w:tcPr>
          <w:p w14:paraId="41A1846F"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Social Institutions</w:t>
            </w:r>
          </w:p>
        </w:tc>
        <w:tc>
          <w:tcPr>
            <w:tcW w:w="900" w:type="dxa"/>
            <w:noWrap/>
            <w:vAlign w:val="center"/>
            <w:hideMark/>
          </w:tcPr>
          <w:p w14:paraId="6C626D63"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70B71B8" w14:textId="264ECD28"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5CC29BAD" w14:textId="77777777" w:rsidTr="00B62215">
        <w:trPr>
          <w:trHeight w:val="300"/>
        </w:trPr>
        <w:tc>
          <w:tcPr>
            <w:tcW w:w="1345" w:type="dxa"/>
            <w:vAlign w:val="center"/>
            <w:hideMark/>
          </w:tcPr>
          <w:p w14:paraId="4C5384CA"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1" w:history="1">
              <w:r w:rsidRPr="00B62215">
                <w:rPr>
                  <w:rFonts w:ascii="National Book" w:eastAsia="Times New Roman" w:hAnsi="National Book" w:cs="Calibri"/>
                  <w:color w:val="1F3864" w:themeColor="accent1" w:themeShade="80"/>
                  <w:sz w:val="22"/>
                  <w:szCs w:val="22"/>
                </w:rPr>
                <w:t>SOC-2010</w:t>
              </w:r>
            </w:hyperlink>
          </w:p>
        </w:tc>
        <w:tc>
          <w:tcPr>
            <w:tcW w:w="5490" w:type="dxa"/>
            <w:vAlign w:val="center"/>
            <w:hideMark/>
          </w:tcPr>
          <w:p w14:paraId="3B1A103A"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Social Problems</w:t>
            </w:r>
          </w:p>
        </w:tc>
        <w:tc>
          <w:tcPr>
            <w:tcW w:w="900" w:type="dxa"/>
            <w:noWrap/>
            <w:vAlign w:val="center"/>
            <w:hideMark/>
          </w:tcPr>
          <w:p w14:paraId="71ED488D"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7052E01" w14:textId="0125111F"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22778</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295C4E44" w14:textId="77777777" w:rsidTr="00B62215">
        <w:trPr>
          <w:trHeight w:val="300"/>
        </w:trPr>
        <w:tc>
          <w:tcPr>
            <w:tcW w:w="1345" w:type="dxa"/>
            <w:vAlign w:val="center"/>
            <w:hideMark/>
          </w:tcPr>
          <w:p w14:paraId="30DB2858"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2" w:history="1">
              <w:r w:rsidRPr="00B62215">
                <w:rPr>
                  <w:rFonts w:ascii="National Book" w:eastAsia="Times New Roman" w:hAnsi="National Book" w:cs="Calibri"/>
                  <w:color w:val="1F3864" w:themeColor="accent1" w:themeShade="80"/>
                  <w:sz w:val="22"/>
                  <w:szCs w:val="22"/>
                </w:rPr>
                <w:t>SOC-201H</w:t>
              </w:r>
            </w:hyperlink>
          </w:p>
        </w:tc>
        <w:tc>
          <w:tcPr>
            <w:tcW w:w="5490" w:type="dxa"/>
            <w:vAlign w:val="center"/>
            <w:hideMark/>
          </w:tcPr>
          <w:p w14:paraId="62A79268"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Social Problems</w:t>
            </w:r>
          </w:p>
        </w:tc>
        <w:tc>
          <w:tcPr>
            <w:tcW w:w="900" w:type="dxa"/>
            <w:noWrap/>
            <w:vAlign w:val="center"/>
            <w:hideMark/>
          </w:tcPr>
          <w:p w14:paraId="51A882D6"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48B02A87" w14:textId="34C1BBE5"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22778</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61524DFE" w14:textId="77777777" w:rsidTr="00B62215">
        <w:trPr>
          <w:trHeight w:val="300"/>
        </w:trPr>
        <w:tc>
          <w:tcPr>
            <w:tcW w:w="1345" w:type="dxa"/>
            <w:vAlign w:val="center"/>
            <w:hideMark/>
          </w:tcPr>
          <w:p w14:paraId="55335CA5"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3" w:history="1">
              <w:r w:rsidRPr="00B62215">
                <w:rPr>
                  <w:rFonts w:ascii="National Book" w:eastAsia="Times New Roman" w:hAnsi="National Book" w:cs="Calibri"/>
                  <w:color w:val="1F3864" w:themeColor="accent1" w:themeShade="80"/>
                  <w:sz w:val="22"/>
                  <w:szCs w:val="22"/>
                </w:rPr>
                <w:t>SOC-2020</w:t>
              </w:r>
            </w:hyperlink>
          </w:p>
        </w:tc>
        <w:tc>
          <w:tcPr>
            <w:tcW w:w="5490" w:type="dxa"/>
            <w:vAlign w:val="center"/>
            <w:hideMark/>
          </w:tcPr>
          <w:p w14:paraId="2E760CE5"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Sociology of the Family</w:t>
            </w:r>
          </w:p>
        </w:tc>
        <w:tc>
          <w:tcPr>
            <w:tcW w:w="900" w:type="dxa"/>
            <w:noWrap/>
            <w:vAlign w:val="center"/>
            <w:hideMark/>
          </w:tcPr>
          <w:p w14:paraId="01D976B3"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0EAB6BC6" w14:textId="09A50D0D"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24011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74FCBE1B" w14:textId="77777777" w:rsidTr="00B62215">
        <w:trPr>
          <w:trHeight w:val="300"/>
        </w:trPr>
        <w:tc>
          <w:tcPr>
            <w:tcW w:w="1345" w:type="dxa"/>
            <w:vAlign w:val="center"/>
            <w:hideMark/>
          </w:tcPr>
          <w:p w14:paraId="2D86E98F"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4" w:history="1">
              <w:r w:rsidRPr="00B62215">
                <w:rPr>
                  <w:rFonts w:ascii="National Book" w:eastAsia="Times New Roman" w:hAnsi="National Book" w:cs="Calibri"/>
                  <w:color w:val="1F3864" w:themeColor="accent1" w:themeShade="80"/>
                  <w:sz w:val="22"/>
                  <w:szCs w:val="22"/>
                </w:rPr>
                <w:t>SOC-2100</w:t>
              </w:r>
            </w:hyperlink>
          </w:p>
        </w:tc>
        <w:tc>
          <w:tcPr>
            <w:tcW w:w="5490" w:type="dxa"/>
            <w:vAlign w:val="center"/>
            <w:hideMark/>
          </w:tcPr>
          <w:p w14:paraId="2BBAD616"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Aging and Society</w:t>
            </w:r>
          </w:p>
        </w:tc>
        <w:tc>
          <w:tcPr>
            <w:tcW w:w="900" w:type="dxa"/>
            <w:noWrap/>
            <w:vAlign w:val="center"/>
            <w:hideMark/>
          </w:tcPr>
          <w:p w14:paraId="39B3DA3E"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43C8449B" w14:textId="4B140679"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18AA22B9" w14:textId="77777777" w:rsidTr="00B62215">
        <w:trPr>
          <w:trHeight w:val="300"/>
        </w:trPr>
        <w:tc>
          <w:tcPr>
            <w:tcW w:w="1345" w:type="dxa"/>
            <w:vAlign w:val="center"/>
            <w:hideMark/>
          </w:tcPr>
          <w:p w14:paraId="1F15FCCF"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5" w:history="1">
              <w:r w:rsidRPr="00B62215">
                <w:rPr>
                  <w:rFonts w:ascii="National Book" w:eastAsia="Times New Roman" w:hAnsi="National Book" w:cs="Calibri"/>
                  <w:color w:val="1F3864" w:themeColor="accent1" w:themeShade="80"/>
                  <w:sz w:val="22"/>
                  <w:szCs w:val="22"/>
                </w:rPr>
                <w:t>SOC-2110</w:t>
              </w:r>
            </w:hyperlink>
          </w:p>
        </w:tc>
        <w:tc>
          <w:tcPr>
            <w:tcW w:w="5490" w:type="dxa"/>
            <w:vAlign w:val="center"/>
            <w:hideMark/>
          </w:tcPr>
          <w:p w14:paraId="2990535D"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Death and Dying</w:t>
            </w:r>
          </w:p>
        </w:tc>
        <w:tc>
          <w:tcPr>
            <w:tcW w:w="900" w:type="dxa"/>
            <w:noWrap/>
            <w:vAlign w:val="center"/>
            <w:hideMark/>
          </w:tcPr>
          <w:p w14:paraId="20DAD92D"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06CA4448" w14:textId="59BAA807"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42010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6DC2CEF3" w14:textId="77777777" w:rsidTr="00B62215">
        <w:trPr>
          <w:trHeight w:val="395"/>
        </w:trPr>
        <w:tc>
          <w:tcPr>
            <w:tcW w:w="1345" w:type="dxa"/>
            <w:vAlign w:val="center"/>
          </w:tcPr>
          <w:p w14:paraId="5A8103C5" w14:textId="49DE3423" w:rsidR="00DE1207" w:rsidRPr="00B62215" w:rsidRDefault="00DE1207" w:rsidP="00DE1207">
            <w:pPr>
              <w:rPr>
                <w:rFonts w:ascii="National Book" w:hAnsi="National Book"/>
                <w:sz w:val="22"/>
                <w:szCs w:val="22"/>
              </w:rPr>
            </w:pPr>
            <w:r w:rsidRPr="00B62215">
              <w:rPr>
                <w:rFonts w:ascii="National Book" w:hAnsi="National Book"/>
                <w:color w:val="002060"/>
                <w:sz w:val="22"/>
                <w:szCs w:val="22"/>
              </w:rPr>
              <w:t>SOC-2</w:t>
            </w:r>
            <w:r>
              <w:rPr>
                <w:rFonts w:ascii="National Book" w:hAnsi="National Book"/>
                <w:color w:val="002060"/>
                <w:sz w:val="22"/>
                <w:szCs w:val="22"/>
              </w:rPr>
              <w:t>160</w:t>
            </w:r>
          </w:p>
        </w:tc>
        <w:tc>
          <w:tcPr>
            <w:tcW w:w="5490" w:type="dxa"/>
            <w:vAlign w:val="center"/>
          </w:tcPr>
          <w:p w14:paraId="227A8F49" w14:textId="5CCFFBBC" w:rsidR="00DE1207" w:rsidRPr="00B62215" w:rsidRDefault="00DE1207"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Introduction to Criminology</w:t>
            </w:r>
          </w:p>
        </w:tc>
        <w:tc>
          <w:tcPr>
            <w:tcW w:w="900" w:type="dxa"/>
            <w:noWrap/>
            <w:vAlign w:val="center"/>
          </w:tcPr>
          <w:p w14:paraId="52D79A84" w14:textId="665E8E16" w:rsidR="00DE1207" w:rsidRPr="00A56895" w:rsidRDefault="00DE1207" w:rsidP="00DE1207">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344FA03B" w14:textId="3B5ED336" w:rsidR="00DE1207" w:rsidRPr="00A56895" w:rsidRDefault="00DE1207"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CRIM 36702 (KSS)</w:t>
            </w:r>
          </w:p>
        </w:tc>
      </w:tr>
      <w:tr w:rsidR="0093494A" w:rsidRPr="00CF6F39" w14:paraId="68D4B7DA" w14:textId="77777777" w:rsidTr="00B62215">
        <w:trPr>
          <w:trHeight w:val="395"/>
        </w:trPr>
        <w:tc>
          <w:tcPr>
            <w:tcW w:w="1345" w:type="dxa"/>
            <w:vAlign w:val="center"/>
          </w:tcPr>
          <w:p w14:paraId="7DF4C8EE" w14:textId="64DCB657" w:rsidR="0093494A" w:rsidRPr="0089156D" w:rsidRDefault="0093494A" w:rsidP="00DE1207">
            <w:pPr>
              <w:rPr>
                <w:rFonts w:ascii="National Book" w:hAnsi="National Book"/>
                <w:sz w:val="22"/>
                <w:szCs w:val="22"/>
              </w:rPr>
            </w:pPr>
            <w:r w:rsidRPr="0089156D">
              <w:rPr>
                <w:rFonts w:ascii="National Book" w:hAnsi="National Book"/>
                <w:color w:val="002060"/>
                <w:sz w:val="22"/>
                <w:szCs w:val="22"/>
              </w:rPr>
              <w:t>SOC-2410</w:t>
            </w:r>
          </w:p>
        </w:tc>
        <w:tc>
          <w:tcPr>
            <w:tcW w:w="5490" w:type="dxa"/>
            <w:vAlign w:val="center"/>
          </w:tcPr>
          <w:p w14:paraId="32CD56C9" w14:textId="6354337E" w:rsidR="0093494A" w:rsidRPr="00B62215" w:rsidRDefault="0093494A"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Sociology of Gender</w:t>
            </w:r>
          </w:p>
        </w:tc>
        <w:tc>
          <w:tcPr>
            <w:tcW w:w="900" w:type="dxa"/>
            <w:noWrap/>
            <w:vAlign w:val="center"/>
          </w:tcPr>
          <w:p w14:paraId="0A872E78" w14:textId="26AE589A" w:rsidR="0093494A" w:rsidRPr="00A56895" w:rsidRDefault="0089156D" w:rsidP="00DE1207">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7F0E7613" w14:textId="59E8BB5C" w:rsidR="0093494A" w:rsidRPr="00A56895" w:rsidRDefault="0089156D"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SOC 42315 (KSS)</w:t>
            </w:r>
          </w:p>
        </w:tc>
      </w:tr>
      <w:tr w:rsidR="00DE1207" w:rsidRPr="00CF6F39" w14:paraId="7F010BD4" w14:textId="77777777" w:rsidTr="00B62215">
        <w:trPr>
          <w:trHeight w:val="395"/>
        </w:trPr>
        <w:tc>
          <w:tcPr>
            <w:tcW w:w="1345" w:type="dxa"/>
            <w:vAlign w:val="center"/>
            <w:hideMark/>
          </w:tcPr>
          <w:p w14:paraId="6D13CF7F"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6" w:history="1">
              <w:r w:rsidRPr="00B62215">
                <w:rPr>
                  <w:rFonts w:ascii="National Book" w:eastAsia="Times New Roman" w:hAnsi="National Book" w:cs="Calibri"/>
                  <w:color w:val="1F3864" w:themeColor="accent1" w:themeShade="80"/>
                  <w:sz w:val="22"/>
                  <w:szCs w:val="22"/>
                </w:rPr>
                <w:t>SOC-2550</w:t>
              </w:r>
            </w:hyperlink>
          </w:p>
        </w:tc>
        <w:tc>
          <w:tcPr>
            <w:tcW w:w="5490" w:type="dxa"/>
            <w:vAlign w:val="center"/>
            <w:hideMark/>
          </w:tcPr>
          <w:p w14:paraId="2C0C319A"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Race and Ethnic Relations</w:t>
            </w:r>
          </w:p>
        </w:tc>
        <w:tc>
          <w:tcPr>
            <w:tcW w:w="900" w:type="dxa"/>
            <w:noWrap/>
            <w:vAlign w:val="center"/>
            <w:hideMark/>
          </w:tcPr>
          <w:p w14:paraId="6AD79B2A"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C687944" w14:textId="7BF20519"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22570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13DCA0EB" w14:textId="77777777" w:rsidTr="00B62215">
        <w:trPr>
          <w:trHeight w:val="350"/>
        </w:trPr>
        <w:tc>
          <w:tcPr>
            <w:tcW w:w="1345" w:type="dxa"/>
            <w:vAlign w:val="center"/>
            <w:hideMark/>
          </w:tcPr>
          <w:p w14:paraId="662FB408"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7" w:history="1">
              <w:r w:rsidRPr="00B62215">
                <w:rPr>
                  <w:rFonts w:ascii="National Book" w:eastAsia="Times New Roman" w:hAnsi="National Book" w:cs="Calibri"/>
                  <w:color w:val="1F3864" w:themeColor="accent1" w:themeShade="80"/>
                  <w:sz w:val="22"/>
                  <w:szCs w:val="22"/>
                </w:rPr>
                <w:t>UST-1010</w:t>
              </w:r>
            </w:hyperlink>
          </w:p>
        </w:tc>
        <w:tc>
          <w:tcPr>
            <w:tcW w:w="5490" w:type="dxa"/>
            <w:vAlign w:val="center"/>
            <w:hideMark/>
          </w:tcPr>
          <w:p w14:paraId="4F1A8606"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Introduction to Urban Studies</w:t>
            </w:r>
          </w:p>
        </w:tc>
        <w:tc>
          <w:tcPr>
            <w:tcW w:w="900" w:type="dxa"/>
            <w:noWrap/>
            <w:vAlign w:val="center"/>
            <w:hideMark/>
          </w:tcPr>
          <w:p w14:paraId="47947C54"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6728ECA" w14:textId="0EBA9C47" w:rsidR="00DE1207" w:rsidRPr="00A56895" w:rsidRDefault="00DE1207"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 xml:space="preserve">GEOG 36065 </w:t>
            </w:r>
            <w:r w:rsidRPr="00A56895">
              <w:rPr>
                <w:rFonts w:ascii="National Book" w:eastAsia="Times New Roman" w:hAnsi="National Book" w:cs="Calibri"/>
                <w:color w:val="1F3864" w:themeColor="accent1" w:themeShade="80"/>
                <w:sz w:val="22"/>
                <w:szCs w:val="22"/>
              </w:rPr>
              <w:t>(KSS)</w:t>
            </w:r>
          </w:p>
        </w:tc>
      </w:tr>
      <w:tr w:rsidR="00DE1207" w:rsidRPr="00CF6F39" w14:paraId="56C041B4" w14:textId="77777777" w:rsidTr="00B62215">
        <w:trPr>
          <w:trHeight w:val="300"/>
        </w:trPr>
        <w:tc>
          <w:tcPr>
            <w:tcW w:w="1345" w:type="dxa"/>
            <w:vAlign w:val="center"/>
            <w:hideMark/>
          </w:tcPr>
          <w:p w14:paraId="258B0AD9"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18" w:history="1">
              <w:r w:rsidRPr="00B62215">
                <w:rPr>
                  <w:rFonts w:ascii="National Book" w:eastAsia="Times New Roman" w:hAnsi="National Book" w:cs="Calibri"/>
                  <w:color w:val="1F3864" w:themeColor="accent1" w:themeShade="80"/>
                  <w:sz w:val="22"/>
                  <w:szCs w:val="22"/>
                </w:rPr>
                <w:t>UST-2020</w:t>
              </w:r>
            </w:hyperlink>
          </w:p>
        </w:tc>
        <w:tc>
          <w:tcPr>
            <w:tcW w:w="5490" w:type="dxa"/>
            <w:vAlign w:val="center"/>
            <w:hideMark/>
          </w:tcPr>
          <w:p w14:paraId="622BE41F"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Urban Cultures</w:t>
            </w:r>
          </w:p>
        </w:tc>
        <w:tc>
          <w:tcPr>
            <w:tcW w:w="900" w:type="dxa"/>
            <w:noWrap/>
            <w:vAlign w:val="center"/>
            <w:hideMark/>
          </w:tcPr>
          <w:p w14:paraId="48DB696E"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4687794" w14:textId="6331CCFC"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SOC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3F50BBC0" w14:textId="77777777" w:rsidTr="00B62215">
        <w:trPr>
          <w:trHeight w:val="480"/>
        </w:trPr>
        <w:tc>
          <w:tcPr>
            <w:tcW w:w="1345" w:type="dxa"/>
            <w:vAlign w:val="center"/>
            <w:hideMark/>
          </w:tcPr>
          <w:p w14:paraId="017534B1" w14:textId="0835E6FE" w:rsidR="00DE1207" w:rsidRPr="00B62215" w:rsidRDefault="00DE1207" w:rsidP="00DE1207">
            <w:pPr>
              <w:rPr>
                <w:rFonts w:ascii="National Book" w:eastAsia="Times New Roman" w:hAnsi="National Book" w:cs="Calibri"/>
                <w:color w:val="1F3864" w:themeColor="accent1" w:themeShade="80"/>
                <w:sz w:val="22"/>
                <w:szCs w:val="22"/>
              </w:rPr>
            </w:pPr>
            <w:hyperlink r:id="rId119" w:history="1">
              <w:r w:rsidRPr="00B62215">
                <w:rPr>
                  <w:rFonts w:ascii="National Book" w:eastAsia="Times New Roman" w:hAnsi="National Book" w:cs="Calibri"/>
                  <w:color w:val="1F3864" w:themeColor="accent1" w:themeShade="80"/>
                  <w:sz w:val="22"/>
                  <w:szCs w:val="22"/>
                </w:rPr>
                <w:t>WGS-1510</w:t>
              </w:r>
            </w:hyperlink>
          </w:p>
        </w:tc>
        <w:tc>
          <w:tcPr>
            <w:tcW w:w="5490" w:type="dxa"/>
            <w:vAlign w:val="center"/>
            <w:hideMark/>
          </w:tcPr>
          <w:p w14:paraId="08731A7C" w14:textId="1DAA077F"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Introduction to Women's and Gender Studies</w:t>
            </w:r>
          </w:p>
        </w:tc>
        <w:tc>
          <w:tcPr>
            <w:tcW w:w="900" w:type="dxa"/>
            <w:noWrap/>
            <w:vAlign w:val="center"/>
            <w:hideMark/>
          </w:tcPr>
          <w:p w14:paraId="42CBB2A8"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B91B16F" w14:textId="2294C916" w:rsidR="00DE1207" w:rsidRPr="00A56895" w:rsidRDefault="00DE1207"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 xml:space="preserve">WMST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w:t>
            </w:r>
            <w:r>
              <w:rPr>
                <w:rFonts w:ascii="National Book" w:eastAsia="Times New Roman" w:hAnsi="National Book" w:cs="Calibri"/>
                <w:color w:val="1F3864" w:themeColor="accent1" w:themeShade="80"/>
                <w:sz w:val="22"/>
                <w:szCs w:val="22"/>
              </w:rPr>
              <w:t>KSS</w:t>
            </w:r>
            <w:r w:rsidRPr="00A56895">
              <w:rPr>
                <w:rFonts w:ascii="National Book" w:eastAsia="Times New Roman" w:hAnsi="National Book" w:cs="Calibri"/>
                <w:color w:val="1F3864" w:themeColor="accent1" w:themeShade="80"/>
                <w:sz w:val="22"/>
                <w:szCs w:val="22"/>
              </w:rPr>
              <w:t>)</w:t>
            </w:r>
          </w:p>
        </w:tc>
      </w:tr>
      <w:tr w:rsidR="00DE1207" w:rsidRPr="00CF6F39" w14:paraId="712FC96A" w14:textId="77777777" w:rsidTr="00B62215">
        <w:trPr>
          <w:trHeight w:val="480"/>
        </w:trPr>
        <w:tc>
          <w:tcPr>
            <w:tcW w:w="1345" w:type="dxa"/>
            <w:vAlign w:val="center"/>
          </w:tcPr>
          <w:p w14:paraId="419E5554" w14:textId="44A588FA" w:rsidR="00DE1207" w:rsidRPr="00B62215" w:rsidRDefault="00DE1207" w:rsidP="00DE1207">
            <w:pPr>
              <w:rPr>
                <w:rFonts w:ascii="National Book" w:hAnsi="National Book"/>
                <w:sz w:val="22"/>
                <w:szCs w:val="22"/>
              </w:rPr>
            </w:pPr>
            <w:r w:rsidRPr="00B62215">
              <w:rPr>
                <w:rFonts w:ascii="National Book" w:hAnsi="National Book"/>
                <w:color w:val="002060"/>
                <w:sz w:val="22"/>
                <w:szCs w:val="22"/>
              </w:rPr>
              <w:t>WGS-151H</w:t>
            </w:r>
          </w:p>
        </w:tc>
        <w:tc>
          <w:tcPr>
            <w:tcW w:w="5490" w:type="dxa"/>
            <w:vAlign w:val="center"/>
          </w:tcPr>
          <w:p w14:paraId="723C4B22" w14:textId="1DDE22C9"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Introduction to Women's and Gender Studies</w:t>
            </w:r>
          </w:p>
        </w:tc>
        <w:tc>
          <w:tcPr>
            <w:tcW w:w="900" w:type="dxa"/>
            <w:noWrap/>
            <w:vAlign w:val="center"/>
          </w:tcPr>
          <w:p w14:paraId="0E1B4C78" w14:textId="6DE9327D" w:rsidR="00DE1207" w:rsidRPr="00A56895" w:rsidRDefault="00DE1207" w:rsidP="00DE1207">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48514779" w14:textId="56B9A172" w:rsidR="00DE1207" w:rsidRPr="00A56895" w:rsidRDefault="00DE1207"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 xml:space="preserve">WMST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w:t>
            </w:r>
            <w:r>
              <w:rPr>
                <w:rFonts w:ascii="National Book" w:eastAsia="Times New Roman" w:hAnsi="National Book" w:cs="Calibri"/>
                <w:color w:val="1F3864" w:themeColor="accent1" w:themeShade="80"/>
                <w:sz w:val="22"/>
                <w:szCs w:val="22"/>
              </w:rPr>
              <w:t>KSS</w:t>
            </w:r>
            <w:r w:rsidRPr="00A56895">
              <w:rPr>
                <w:rFonts w:ascii="National Book" w:eastAsia="Times New Roman" w:hAnsi="National Book" w:cs="Calibri"/>
                <w:color w:val="1F3864" w:themeColor="accent1" w:themeShade="80"/>
                <w:sz w:val="22"/>
                <w:szCs w:val="22"/>
              </w:rPr>
              <w:t>)</w:t>
            </w:r>
          </w:p>
        </w:tc>
      </w:tr>
      <w:tr w:rsidR="00DE1207" w:rsidRPr="00CF6F39" w14:paraId="13EF2082" w14:textId="77777777" w:rsidTr="00B62215">
        <w:trPr>
          <w:trHeight w:val="300"/>
        </w:trPr>
        <w:tc>
          <w:tcPr>
            <w:tcW w:w="1345" w:type="dxa"/>
            <w:vAlign w:val="center"/>
            <w:hideMark/>
          </w:tcPr>
          <w:p w14:paraId="173F9915" w14:textId="6433F189" w:rsidR="00DE1207" w:rsidRPr="00B62215" w:rsidRDefault="00DE1207" w:rsidP="00DE1207">
            <w:pPr>
              <w:rPr>
                <w:rFonts w:ascii="National Book" w:eastAsia="Times New Roman" w:hAnsi="National Book" w:cs="Calibri"/>
                <w:color w:val="1F3864" w:themeColor="accent1" w:themeShade="80"/>
                <w:sz w:val="22"/>
                <w:szCs w:val="22"/>
              </w:rPr>
            </w:pPr>
            <w:hyperlink r:id="rId120" w:history="1">
              <w:r w:rsidRPr="00B62215">
                <w:rPr>
                  <w:rFonts w:ascii="National Book" w:eastAsia="Times New Roman" w:hAnsi="National Book" w:cs="Calibri"/>
                  <w:color w:val="1F3864" w:themeColor="accent1" w:themeShade="80"/>
                  <w:sz w:val="22"/>
                  <w:szCs w:val="22"/>
                </w:rPr>
                <w:t>WGS-2010</w:t>
              </w:r>
            </w:hyperlink>
          </w:p>
        </w:tc>
        <w:tc>
          <w:tcPr>
            <w:tcW w:w="5490" w:type="dxa"/>
            <w:vAlign w:val="center"/>
            <w:hideMark/>
          </w:tcPr>
          <w:p w14:paraId="7DE0766B"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Women in the World</w:t>
            </w:r>
          </w:p>
        </w:tc>
        <w:tc>
          <w:tcPr>
            <w:tcW w:w="900" w:type="dxa"/>
            <w:noWrap/>
            <w:vAlign w:val="center"/>
            <w:hideMark/>
          </w:tcPr>
          <w:p w14:paraId="272BE521"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A01D903" w14:textId="3B489EAC"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WMST</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(KSS)</w:t>
            </w:r>
          </w:p>
        </w:tc>
      </w:tr>
      <w:tr w:rsidR="00DE1207" w:rsidRPr="00CF6F39" w14:paraId="2F562B20" w14:textId="77777777" w:rsidTr="00B62215">
        <w:trPr>
          <w:trHeight w:val="300"/>
        </w:trPr>
        <w:tc>
          <w:tcPr>
            <w:tcW w:w="1345" w:type="dxa"/>
            <w:vAlign w:val="center"/>
          </w:tcPr>
          <w:p w14:paraId="5BE31289" w14:textId="701B4244" w:rsidR="00DE1207" w:rsidRPr="00B62215" w:rsidRDefault="00DE1207" w:rsidP="00DE1207">
            <w:pPr>
              <w:rPr>
                <w:rFonts w:ascii="National Book" w:hAnsi="National Book"/>
                <w:color w:val="002060"/>
                <w:sz w:val="22"/>
                <w:szCs w:val="22"/>
              </w:rPr>
            </w:pPr>
            <w:r w:rsidRPr="00B62215">
              <w:rPr>
                <w:rFonts w:ascii="National Book" w:hAnsi="National Book"/>
                <w:color w:val="002060"/>
                <w:sz w:val="22"/>
                <w:szCs w:val="22"/>
              </w:rPr>
              <w:t>WGS-201H</w:t>
            </w:r>
          </w:p>
        </w:tc>
        <w:tc>
          <w:tcPr>
            <w:tcW w:w="5490" w:type="dxa"/>
            <w:vAlign w:val="center"/>
          </w:tcPr>
          <w:p w14:paraId="314AEDA2" w14:textId="4E559F5C"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Women in the World</w:t>
            </w:r>
          </w:p>
        </w:tc>
        <w:tc>
          <w:tcPr>
            <w:tcW w:w="900" w:type="dxa"/>
            <w:noWrap/>
            <w:vAlign w:val="center"/>
          </w:tcPr>
          <w:p w14:paraId="228B2DDB" w14:textId="45CF7DCA" w:rsidR="00DE1207" w:rsidRPr="00A56895" w:rsidRDefault="00DE1207" w:rsidP="00DE1207">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506AE168" w14:textId="3A17BA08" w:rsidR="00DE1207" w:rsidRPr="00A56895" w:rsidRDefault="00DE1207"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WMST 2</w:t>
            </w:r>
            <w:r w:rsidRPr="00A56895">
              <w:rPr>
                <w:rFonts w:ascii="National Book" w:eastAsia="Times New Roman" w:hAnsi="National Book" w:cs="Calibri"/>
                <w:color w:val="1F3864" w:themeColor="accent1" w:themeShade="80"/>
                <w:sz w:val="22"/>
                <w:szCs w:val="22"/>
              </w:rPr>
              <w:t>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w:t>
            </w:r>
            <w:r>
              <w:rPr>
                <w:rFonts w:ascii="National Book" w:eastAsia="Times New Roman" w:hAnsi="National Book" w:cs="Calibri"/>
                <w:color w:val="1F3864" w:themeColor="accent1" w:themeShade="80"/>
                <w:sz w:val="22"/>
                <w:szCs w:val="22"/>
              </w:rPr>
              <w:t>KSS</w:t>
            </w:r>
            <w:r w:rsidRPr="00A56895">
              <w:rPr>
                <w:rFonts w:ascii="National Book" w:eastAsia="Times New Roman" w:hAnsi="National Book" w:cs="Calibri"/>
                <w:color w:val="1F3864" w:themeColor="accent1" w:themeShade="80"/>
                <w:sz w:val="22"/>
                <w:szCs w:val="22"/>
              </w:rPr>
              <w:t>)</w:t>
            </w:r>
          </w:p>
        </w:tc>
      </w:tr>
      <w:tr w:rsidR="00DE1207" w:rsidRPr="00CF6F39" w14:paraId="4ADDDE3E" w14:textId="77777777" w:rsidTr="00DE1207">
        <w:trPr>
          <w:trHeight w:val="300"/>
        </w:trPr>
        <w:tc>
          <w:tcPr>
            <w:tcW w:w="1345" w:type="dxa"/>
            <w:tcBorders>
              <w:bottom w:val="single" w:sz="4" w:space="0" w:color="auto"/>
            </w:tcBorders>
            <w:vAlign w:val="center"/>
          </w:tcPr>
          <w:p w14:paraId="667FFF0E" w14:textId="1016DC49" w:rsidR="00DE1207" w:rsidRPr="00B62215" w:rsidRDefault="00DE1207" w:rsidP="00DE1207">
            <w:pPr>
              <w:rPr>
                <w:rFonts w:ascii="National Book" w:hAnsi="National Book"/>
                <w:color w:val="002060"/>
                <w:sz w:val="22"/>
                <w:szCs w:val="22"/>
              </w:rPr>
            </w:pPr>
            <w:r w:rsidRPr="00B62215">
              <w:rPr>
                <w:rFonts w:ascii="National Book" w:hAnsi="National Book"/>
                <w:color w:val="002060"/>
                <w:sz w:val="22"/>
                <w:szCs w:val="22"/>
              </w:rPr>
              <w:t>WGS-2120</w:t>
            </w:r>
          </w:p>
        </w:tc>
        <w:tc>
          <w:tcPr>
            <w:tcW w:w="5490" w:type="dxa"/>
            <w:tcBorders>
              <w:bottom w:val="single" w:sz="4" w:space="0" w:color="auto"/>
            </w:tcBorders>
            <w:vAlign w:val="center"/>
          </w:tcPr>
          <w:p w14:paraId="5768A68F" w14:textId="01920758"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Women and Politics</w:t>
            </w:r>
          </w:p>
        </w:tc>
        <w:tc>
          <w:tcPr>
            <w:tcW w:w="900" w:type="dxa"/>
            <w:tcBorders>
              <w:bottom w:val="single" w:sz="4" w:space="0" w:color="auto"/>
            </w:tcBorders>
            <w:noWrap/>
            <w:vAlign w:val="center"/>
          </w:tcPr>
          <w:p w14:paraId="64CA9A0F" w14:textId="5A307EDA" w:rsidR="00DE1207" w:rsidRPr="00A56895" w:rsidRDefault="00DE1207" w:rsidP="00DE1207">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tcBorders>
              <w:bottom w:val="single" w:sz="4" w:space="0" w:color="auto"/>
            </w:tcBorders>
            <w:noWrap/>
            <w:vAlign w:val="center"/>
          </w:tcPr>
          <w:p w14:paraId="4B8510AF" w14:textId="434E164E" w:rsidR="00DE1207" w:rsidRPr="00A56895" w:rsidRDefault="00DE1207" w:rsidP="00DE1207">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TRAN 2</w:t>
            </w:r>
            <w:r w:rsidRPr="00A56895">
              <w:rPr>
                <w:rFonts w:ascii="National Book" w:eastAsia="Times New Roman" w:hAnsi="National Book" w:cs="Calibri"/>
                <w:color w:val="1F3864" w:themeColor="accent1" w:themeShade="80"/>
                <w:sz w:val="22"/>
                <w:szCs w:val="22"/>
              </w:rPr>
              <w:t>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w:t>
            </w:r>
            <w:r>
              <w:rPr>
                <w:rFonts w:ascii="National Book" w:eastAsia="Times New Roman" w:hAnsi="National Book" w:cs="Calibri"/>
                <w:color w:val="1F3864" w:themeColor="accent1" w:themeShade="80"/>
                <w:sz w:val="22"/>
                <w:szCs w:val="22"/>
              </w:rPr>
              <w:t>KSS</w:t>
            </w:r>
            <w:r w:rsidRPr="00A56895">
              <w:rPr>
                <w:rFonts w:ascii="National Book" w:eastAsia="Times New Roman" w:hAnsi="National Book" w:cs="Calibri"/>
                <w:color w:val="1F3864" w:themeColor="accent1" w:themeShade="80"/>
                <w:sz w:val="22"/>
                <w:szCs w:val="22"/>
              </w:rPr>
              <w:t>)</w:t>
            </w:r>
          </w:p>
        </w:tc>
      </w:tr>
      <w:tr w:rsidR="00DE1207" w:rsidRPr="00CF6F39" w14:paraId="3E55BEB2" w14:textId="77777777" w:rsidTr="00DE1207">
        <w:trPr>
          <w:trHeight w:val="300"/>
        </w:trPr>
        <w:tc>
          <w:tcPr>
            <w:tcW w:w="10890" w:type="dxa"/>
            <w:gridSpan w:val="4"/>
            <w:tcBorders>
              <w:bottom w:val="nil"/>
            </w:tcBorders>
            <w:noWrap/>
            <w:vAlign w:val="bottom"/>
          </w:tcPr>
          <w:p w14:paraId="77E59A1A" w14:textId="77777777" w:rsidR="00DE1207" w:rsidRPr="00732BB4" w:rsidRDefault="00DE1207" w:rsidP="00DE1207">
            <w:pPr>
              <w:jc w:val="center"/>
              <w:rPr>
                <w:rFonts w:ascii="National Book" w:eastAsia="Times New Roman" w:hAnsi="National Book" w:cs="Calibri"/>
                <w:color w:val="FFFFFF"/>
              </w:rPr>
            </w:pPr>
          </w:p>
        </w:tc>
      </w:tr>
      <w:tr w:rsidR="00DE1207" w:rsidRPr="00CF6F39" w14:paraId="4FFB0AD1" w14:textId="77777777" w:rsidTr="00DE1207">
        <w:trPr>
          <w:trHeight w:val="300"/>
        </w:trPr>
        <w:tc>
          <w:tcPr>
            <w:tcW w:w="10890" w:type="dxa"/>
            <w:gridSpan w:val="4"/>
            <w:tcBorders>
              <w:top w:val="nil"/>
            </w:tcBorders>
            <w:shd w:val="clear" w:color="000000" w:fill="002060"/>
            <w:noWrap/>
            <w:vAlign w:val="bottom"/>
            <w:hideMark/>
          </w:tcPr>
          <w:p w14:paraId="57BEDB97" w14:textId="5607212C" w:rsidR="00DE1207" w:rsidRPr="00CF6F39" w:rsidRDefault="00DE1207" w:rsidP="00DE1207">
            <w:pPr>
              <w:jc w:val="center"/>
              <w:rPr>
                <w:rFonts w:ascii="National Book" w:eastAsia="Times New Roman" w:hAnsi="National Book" w:cs="Calibri"/>
                <w:color w:val="FFFFFF"/>
                <w:sz w:val="22"/>
                <w:szCs w:val="22"/>
              </w:rPr>
            </w:pPr>
            <w:r w:rsidRPr="00732BB4">
              <w:rPr>
                <w:rFonts w:ascii="National Book" w:eastAsia="Times New Roman" w:hAnsi="National Book" w:cs="Calibri"/>
                <w:color w:val="FFFFFF"/>
              </w:rPr>
              <w:t>Arts and Humanities</w:t>
            </w:r>
          </w:p>
        </w:tc>
      </w:tr>
      <w:tr w:rsidR="00DE1207" w:rsidRPr="00CF6F39" w14:paraId="4ADC9264" w14:textId="77777777" w:rsidTr="00B62215">
        <w:trPr>
          <w:trHeight w:val="288"/>
        </w:trPr>
        <w:tc>
          <w:tcPr>
            <w:tcW w:w="1345" w:type="dxa"/>
            <w:shd w:val="clear" w:color="000000" w:fill="002060"/>
            <w:vAlign w:val="center"/>
            <w:hideMark/>
          </w:tcPr>
          <w:p w14:paraId="6CDAE165" w14:textId="77777777" w:rsidR="00DE1207" w:rsidRPr="00CF6F39" w:rsidRDefault="00DE1207" w:rsidP="00DE1207">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w:t>
            </w:r>
          </w:p>
        </w:tc>
        <w:tc>
          <w:tcPr>
            <w:tcW w:w="5490" w:type="dxa"/>
            <w:shd w:val="clear" w:color="000000" w:fill="002060"/>
            <w:vAlign w:val="center"/>
            <w:hideMark/>
          </w:tcPr>
          <w:p w14:paraId="2405C7FE" w14:textId="77777777" w:rsidR="00DE1207" w:rsidRPr="00CF6F39" w:rsidRDefault="00DE1207" w:rsidP="00DE1207">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Course Name</w:t>
            </w:r>
          </w:p>
        </w:tc>
        <w:tc>
          <w:tcPr>
            <w:tcW w:w="900" w:type="dxa"/>
            <w:shd w:val="clear" w:color="000000" w:fill="002060"/>
            <w:vAlign w:val="center"/>
            <w:hideMark/>
          </w:tcPr>
          <w:p w14:paraId="0CD62F1F" w14:textId="77777777" w:rsidR="00DE1207" w:rsidRPr="00CF6F39" w:rsidRDefault="00DE1207" w:rsidP="00DE1207">
            <w:pPr>
              <w:jc w:val="cente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Credits</w:t>
            </w:r>
          </w:p>
        </w:tc>
        <w:tc>
          <w:tcPr>
            <w:tcW w:w="3155" w:type="dxa"/>
            <w:shd w:val="clear" w:color="000000" w:fill="002060"/>
            <w:vAlign w:val="center"/>
            <w:hideMark/>
          </w:tcPr>
          <w:p w14:paraId="0FDA758E" w14:textId="77777777" w:rsidR="00DE1207" w:rsidRPr="00CF6F39" w:rsidRDefault="00DE1207" w:rsidP="00DE1207">
            <w:pPr>
              <w:rPr>
                <w:rFonts w:ascii="National Book" w:eastAsia="Times New Roman" w:hAnsi="National Book" w:cs="Calibri"/>
                <w:color w:val="FFFFFF"/>
                <w:sz w:val="22"/>
                <w:szCs w:val="22"/>
              </w:rPr>
            </w:pPr>
            <w:r w:rsidRPr="00CF6F39">
              <w:rPr>
                <w:rFonts w:ascii="National Book" w:eastAsia="Times New Roman" w:hAnsi="National Book" w:cs="Calibri"/>
                <w:color w:val="FFFFFF"/>
                <w:sz w:val="22"/>
                <w:szCs w:val="22"/>
              </w:rPr>
              <w:t>KSU Course</w:t>
            </w:r>
          </w:p>
        </w:tc>
      </w:tr>
      <w:tr w:rsidR="00DE1207" w:rsidRPr="00CF6F39" w14:paraId="408071F0" w14:textId="77777777" w:rsidTr="00B62215">
        <w:trPr>
          <w:trHeight w:val="300"/>
        </w:trPr>
        <w:tc>
          <w:tcPr>
            <w:tcW w:w="1345" w:type="dxa"/>
            <w:vAlign w:val="center"/>
            <w:hideMark/>
          </w:tcPr>
          <w:p w14:paraId="0AE8DCF3"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1" w:history="1">
              <w:r w:rsidRPr="00B62215">
                <w:rPr>
                  <w:rFonts w:ascii="National Book" w:eastAsia="Times New Roman" w:hAnsi="National Book" w:cs="Calibri"/>
                  <w:color w:val="1F3864" w:themeColor="accent1" w:themeShade="80"/>
                  <w:sz w:val="22"/>
                  <w:szCs w:val="22"/>
                </w:rPr>
                <w:t>ART-1010</w:t>
              </w:r>
            </w:hyperlink>
          </w:p>
        </w:tc>
        <w:tc>
          <w:tcPr>
            <w:tcW w:w="5490" w:type="dxa"/>
            <w:vAlign w:val="center"/>
            <w:hideMark/>
          </w:tcPr>
          <w:p w14:paraId="227108DB"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Art Appreciation</w:t>
            </w:r>
          </w:p>
        </w:tc>
        <w:tc>
          <w:tcPr>
            <w:tcW w:w="900" w:type="dxa"/>
            <w:noWrap/>
            <w:vAlign w:val="center"/>
            <w:hideMark/>
          </w:tcPr>
          <w:p w14:paraId="656D8456"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57ABBB9" w14:textId="25BA8A33"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ART</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DE1207" w:rsidRPr="00CF6F39" w14:paraId="161B04C5" w14:textId="77777777" w:rsidTr="00B62215">
        <w:trPr>
          <w:trHeight w:val="480"/>
        </w:trPr>
        <w:tc>
          <w:tcPr>
            <w:tcW w:w="1345" w:type="dxa"/>
            <w:vAlign w:val="center"/>
            <w:hideMark/>
          </w:tcPr>
          <w:p w14:paraId="1A9FD3D7"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2" w:history="1">
              <w:r w:rsidRPr="00B62215">
                <w:rPr>
                  <w:rFonts w:ascii="National Book" w:eastAsia="Times New Roman" w:hAnsi="National Book" w:cs="Calibri"/>
                  <w:color w:val="1F3864" w:themeColor="accent1" w:themeShade="80"/>
                  <w:sz w:val="22"/>
                  <w:szCs w:val="22"/>
                </w:rPr>
                <w:t>ART-1040</w:t>
              </w:r>
            </w:hyperlink>
          </w:p>
        </w:tc>
        <w:tc>
          <w:tcPr>
            <w:tcW w:w="5490" w:type="dxa"/>
            <w:vAlign w:val="center"/>
            <w:hideMark/>
          </w:tcPr>
          <w:p w14:paraId="008E95CF"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Survey of Non-Western Art</w:t>
            </w:r>
          </w:p>
        </w:tc>
        <w:tc>
          <w:tcPr>
            <w:tcW w:w="900" w:type="dxa"/>
            <w:noWrap/>
            <w:vAlign w:val="center"/>
            <w:hideMark/>
          </w:tcPr>
          <w:p w14:paraId="7915CA3D"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3FC6E29" w14:textId="7C69313C"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ARTH</w:t>
            </w:r>
            <w:r>
              <w:rPr>
                <w:rFonts w:ascii="National Book" w:eastAsia="Times New Roman" w:hAnsi="National Book" w:cs="Calibri"/>
                <w:color w:val="1F3864" w:themeColor="accent1" w:themeShade="80"/>
                <w:sz w:val="22"/>
                <w:szCs w:val="22"/>
              </w:rPr>
              <w:t xml:space="preserve"> 2x000 </w:t>
            </w:r>
            <w:r w:rsidRPr="00A56895">
              <w:rPr>
                <w:rFonts w:ascii="National Book" w:eastAsia="Times New Roman" w:hAnsi="National Book" w:cs="Calibri"/>
                <w:color w:val="1F3864" w:themeColor="accent1" w:themeShade="80"/>
                <w:sz w:val="22"/>
                <w:szCs w:val="22"/>
              </w:rPr>
              <w:t>(KFA)</w:t>
            </w:r>
          </w:p>
        </w:tc>
      </w:tr>
      <w:tr w:rsidR="00DE1207" w:rsidRPr="00CF6F39" w14:paraId="394E8508" w14:textId="77777777" w:rsidTr="00B62215">
        <w:trPr>
          <w:trHeight w:val="386"/>
        </w:trPr>
        <w:tc>
          <w:tcPr>
            <w:tcW w:w="1345" w:type="dxa"/>
            <w:vAlign w:val="center"/>
            <w:hideMark/>
          </w:tcPr>
          <w:p w14:paraId="2592C64B"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3" w:history="1">
              <w:r w:rsidRPr="00B62215">
                <w:rPr>
                  <w:rFonts w:ascii="National Book" w:eastAsia="Times New Roman" w:hAnsi="National Book" w:cs="Calibri"/>
                  <w:color w:val="1F3864" w:themeColor="accent1" w:themeShade="80"/>
                  <w:sz w:val="22"/>
                  <w:szCs w:val="22"/>
                </w:rPr>
                <w:t>ART-2020</w:t>
              </w:r>
            </w:hyperlink>
          </w:p>
        </w:tc>
        <w:tc>
          <w:tcPr>
            <w:tcW w:w="5490" w:type="dxa"/>
            <w:vAlign w:val="center"/>
            <w:hideMark/>
          </w:tcPr>
          <w:p w14:paraId="0ACE0517"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Art History Survey: Prehistoric to Renaissance</w:t>
            </w:r>
          </w:p>
        </w:tc>
        <w:tc>
          <w:tcPr>
            <w:tcW w:w="900" w:type="dxa"/>
            <w:noWrap/>
            <w:vAlign w:val="center"/>
            <w:hideMark/>
          </w:tcPr>
          <w:p w14:paraId="1CA5EEAB"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4C1C926" w14:textId="47D2DC41"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ARTH</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22006</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DE1207" w:rsidRPr="00CF6F39" w14:paraId="42FAFE15" w14:textId="77777777" w:rsidTr="00B62215">
        <w:trPr>
          <w:trHeight w:val="386"/>
        </w:trPr>
        <w:tc>
          <w:tcPr>
            <w:tcW w:w="1345" w:type="dxa"/>
            <w:vAlign w:val="center"/>
          </w:tcPr>
          <w:p w14:paraId="79F89114" w14:textId="284AF9FF" w:rsidR="00DE1207" w:rsidRPr="00B62215" w:rsidRDefault="00DE1207" w:rsidP="00DE1207">
            <w:pPr>
              <w:rPr>
                <w:rFonts w:ascii="National Book" w:hAnsi="National Book"/>
                <w:sz w:val="22"/>
                <w:szCs w:val="22"/>
              </w:rPr>
            </w:pPr>
            <w:r w:rsidRPr="00B62215">
              <w:rPr>
                <w:rFonts w:ascii="National Book" w:hAnsi="National Book"/>
                <w:color w:val="002060"/>
                <w:sz w:val="22"/>
                <w:szCs w:val="22"/>
              </w:rPr>
              <w:t>ART-202H</w:t>
            </w:r>
          </w:p>
        </w:tc>
        <w:tc>
          <w:tcPr>
            <w:tcW w:w="5490" w:type="dxa"/>
            <w:vAlign w:val="center"/>
          </w:tcPr>
          <w:p w14:paraId="4FE292B1" w14:textId="58EC2CCD"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Art History Survey: Prehistoric to Renaissance</w:t>
            </w:r>
          </w:p>
        </w:tc>
        <w:tc>
          <w:tcPr>
            <w:tcW w:w="900" w:type="dxa"/>
            <w:noWrap/>
            <w:vAlign w:val="center"/>
          </w:tcPr>
          <w:p w14:paraId="422275D4" w14:textId="777FACCE" w:rsidR="00DE1207" w:rsidRPr="00A56895" w:rsidRDefault="00DE1207" w:rsidP="00DE1207">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3F0F2493" w14:textId="35155390"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ARTH</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22006</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DE1207" w:rsidRPr="00CF6F39" w14:paraId="7C8C8742" w14:textId="77777777" w:rsidTr="00B62215">
        <w:trPr>
          <w:trHeight w:val="480"/>
        </w:trPr>
        <w:tc>
          <w:tcPr>
            <w:tcW w:w="1345" w:type="dxa"/>
            <w:vAlign w:val="center"/>
            <w:hideMark/>
          </w:tcPr>
          <w:p w14:paraId="14524FA9"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4" w:history="1">
              <w:r w:rsidRPr="00B62215">
                <w:rPr>
                  <w:rFonts w:ascii="National Book" w:eastAsia="Times New Roman" w:hAnsi="National Book" w:cs="Calibri"/>
                  <w:color w:val="1F3864" w:themeColor="accent1" w:themeShade="80"/>
                  <w:sz w:val="22"/>
                  <w:szCs w:val="22"/>
                </w:rPr>
                <w:t>ART-2030</w:t>
              </w:r>
            </w:hyperlink>
          </w:p>
        </w:tc>
        <w:tc>
          <w:tcPr>
            <w:tcW w:w="5490" w:type="dxa"/>
            <w:vAlign w:val="center"/>
            <w:hideMark/>
          </w:tcPr>
          <w:p w14:paraId="34C6D25F"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Art History Survey: Late Renaissance to Present</w:t>
            </w:r>
          </w:p>
        </w:tc>
        <w:tc>
          <w:tcPr>
            <w:tcW w:w="900" w:type="dxa"/>
            <w:noWrap/>
            <w:vAlign w:val="center"/>
            <w:hideMark/>
          </w:tcPr>
          <w:p w14:paraId="4A816765"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1686235" w14:textId="051215D8"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ARTH</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22007</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DE1207" w:rsidRPr="00CF6F39" w14:paraId="19957095" w14:textId="77777777" w:rsidTr="00B62215">
        <w:trPr>
          <w:trHeight w:val="480"/>
        </w:trPr>
        <w:tc>
          <w:tcPr>
            <w:tcW w:w="1345" w:type="dxa"/>
            <w:vAlign w:val="center"/>
          </w:tcPr>
          <w:p w14:paraId="7D23E7E4" w14:textId="18003E6F" w:rsidR="00DE1207" w:rsidRPr="00B62215" w:rsidRDefault="00DE1207" w:rsidP="00DE1207">
            <w:pPr>
              <w:rPr>
                <w:rFonts w:ascii="National Book" w:hAnsi="National Book"/>
                <w:sz w:val="22"/>
                <w:szCs w:val="22"/>
              </w:rPr>
            </w:pPr>
            <w:r w:rsidRPr="00B62215">
              <w:rPr>
                <w:rFonts w:ascii="National Book" w:hAnsi="National Book"/>
                <w:color w:val="002060"/>
                <w:sz w:val="22"/>
                <w:szCs w:val="22"/>
              </w:rPr>
              <w:t>ART-203H</w:t>
            </w:r>
          </w:p>
        </w:tc>
        <w:tc>
          <w:tcPr>
            <w:tcW w:w="5490" w:type="dxa"/>
            <w:vAlign w:val="center"/>
          </w:tcPr>
          <w:p w14:paraId="65841727" w14:textId="5F5255F4"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Art History Survey: Late Renaissance to Present</w:t>
            </w:r>
          </w:p>
        </w:tc>
        <w:tc>
          <w:tcPr>
            <w:tcW w:w="900" w:type="dxa"/>
            <w:noWrap/>
            <w:vAlign w:val="center"/>
          </w:tcPr>
          <w:p w14:paraId="177920CA" w14:textId="74B8645A" w:rsidR="00DE1207" w:rsidRPr="00A56895" w:rsidRDefault="00DE1207" w:rsidP="00DE1207">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1CEBB542" w14:textId="6A84506F"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ARTH</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22007</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DE1207" w:rsidRPr="00CF6F39" w14:paraId="10A2F9F8" w14:textId="77777777" w:rsidTr="00B62215">
        <w:trPr>
          <w:trHeight w:val="300"/>
        </w:trPr>
        <w:tc>
          <w:tcPr>
            <w:tcW w:w="1345" w:type="dxa"/>
            <w:vAlign w:val="center"/>
            <w:hideMark/>
          </w:tcPr>
          <w:p w14:paraId="362DE06B"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5" w:history="1">
              <w:r w:rsidRPr="00B62215">
                <w:rPr>
                  <w:rFonts w:ascii="National Book" w:eastAsia="Times New Roman" w:hAnsi="National Book" w:cs="Calibri"/>
                  <w:color w:val="1F3864" w:themeColor="accent1" w:themeShade="80"/>
                  <w:sz w:val="22"/>
                  <w:szCs w:val="22"/>
                </w:rPr>
                <w:t>DANC-1100</w:t>
              </w:r>
            </w:hyperlink>
          </w:p>
        </w:tc>
        <w:tc>
          <w:tcPr>
            <w:tcW w:w="5490" w:type="dxa"/>
            <w:vAlign w:val="center"/>
            <w:hideMark/>
          </w:tcPr>
          <w:p w14:paraId="19074303"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Dance Appreciation</w:t>
            </w:r>
          </w:p>
        </w:tc>
        <w:tc>
          <w:tcPr>
            <w:tcW w:w="900" w:type="dxa"/>
            <w:noWrap/>
            <w:vAlign w:val="center"/>
            <w:hideMark/>
          </w:tcPr>
          <w:p w14:paraId="46A29146"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5ABF355" w14:textId="5DEAA603"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DAN</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27076</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DE1207" w:rsidRPr="00CF6F39" w14:paraId="4E0BA6A3" w14:textId="77777777" w:rsidTr="00B62215">
        <w:trPr>
          <w:trHeight w:val="300"/>
        </w:trPr>
        <w:tc>
          <w:tcPr>
            <w:tcW w:w="1345" w:type="dxa"/>
            <w:vAlign w:val="center"/>
          </w:tcPr>
          <w:p w14:paraId="31559CD8" w14:textId="4C800220" w:rsidR="00DE1207" w:rsidRPr="00B62215" w:rsidRDefault="00DE1207" w:rsidP="00DE1207">
            <w:pPr>
              <w:rPr>
                <w:rFonts w:ascii="National Book" w:hAnsi="National Book"/>
                <w:sz w:val="22"/>
                <w:szCs w:val="22"/>
              </w:rPr>
            </w:pPr>
            <w:r w:rsidRPr="00B62215">
              <w:rPr>
                <w:rFonts w:ascii="National Book" w:hAnsi="National Book"/>
                <w:color w:val="002060"/>
                <w:sz w:val="22"/>
                <w:szCs w:val="22"/>
              </w:rPr>
              <w:t>ENG-2020</w:t>
            </w:r>
          </w:p>
        </w:tc>
        <w:tc>
          <w:tcPr>
            <w:tcW w:w="5490" w:type="dxa"/>
            <w:vAlign w:val="center"/>
          </w:tcPr>
          <w:p w14:paraId="3C6ECBBB" w14:textId="7A0AC83C"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Women Writes on the Experiences of Women</w:t>
            </w:r>
          </w:p>
        </w:tc>
        <w:tc>
          <w:tcPr>
            <w:tcW w:w="900" w:type="dxa"/>
            <w:noWrap/>
            <w:vAlign w:val="center"/>
          </w:tcPr>
          <w:p w14:paraId="018AA6CB" w14:textId="0AB08DF3" w:rsidR="00DE1207" w:rsidRPr="00A56895" w:rsidRDefault="00DE1207" w:rsidP="00DE1207">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3F2D75C4" w14:textId="77777777" w:rsidR="00DE1207" w:rsidRPr="00A56895" w:rsidRDefault="00DE1207" w:rsidP="00DE1207">
            <w:pPr>
              <w:rPr>
                <w:rFonts w:ascii="National Book" w:eastAsia="Times New Roman" w:hAnsi="National Book" w:cs="Calibri"/>
                <w:color w:val="1F3864" w:themeColor="accent1" w:themeShade="80"/>
                <w:sz w:val="22"/>
                <w:szCs w:val="22"/>
              </w:rPr>
            </w:pPr>
          </w:p>
        </w:tc>
      </w:tr>
      <w:tr w:rsidR="00DE1207" w:rsidRPr="00CF6F39" w14:paraId="689EE013" w14:textId="77777777" w:rsidTr="00B62215">
        <w:trPr>
          <w:trHeight w:val="300"/>
        </w:trPr>
        <w:tc>
          <w:tcPr>
            <w:tcW w:w="1345" w:type="dxa"/>
            <w:vAlign w:val="center"/>
            <w:hideMark/>
          </w:tcPr>
          <w:p w14:paraId="575C5CC2"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6" w:history="1">
              <w:r w:rsidRPr="00B62215">
                <w:rPr>
                  <w:rFonts w:ascii="National Book" w:eastAsia="Times New Roman" w:hAnsi="National Book" w:cs="Calibri"/>
                  <w:color w:val="1F3864" w:themeColor="accent1" w:themeShade="80"/>
                  <w:sz w:val="22"/>
                  <w:szCs w:val="22"/>
                </w:rPr>
                <w:t>ENG-2310</w:t>
              </w:r>
            </w:hyperlink>
          </w:p>
        </w:tc>
        <w:tc>
          <w:tcPr>
            <w:tcW w:w="5490" w:type="dxa"/>
            <w:vAlign w:val="center"/>
            <w:hideMark/>
          </w:tcPr>
          <w:p w14:paraId="0D5F6B20"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American Literature I</w:t>
            </w:r>
          </w:p>
        </w:tc>
        <w:tc>
          <w:tcPr>
            <w:tcW w:w="900" w:type="dxa"/>
            <w:noWrap/>
            <w:vAlign w:val="center"/>
            <w:hideMark/>
          </w:tcPr>
          <w:p w14:paraId="209D6CA4"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25D8407" w14:textId="5BE5269C"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25004</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C45CA" w:rsidRPr="00CF6F39" w14:paraId="005654E4" w14:textId="77777777" w:rsidTr="009C45CA">
        <w:trPr>
          <w:trHeight w:val="300"/>
        </w:trPr>
        <w:tc>
          <w:tcPr>
            <w:tcW w:w="10890" w:type="dxa"/>
            <w:gridSpan w:val="4"/>
            <w:shd w:val="clear" w:color="auto" w:fill="002060"/>
            <w:vAlign w:val="center"/>
          </w:tcPr>
          <w:p w14:paraId="1AB72D6C" w14:textId="1A6E9627" w:rsidR="009C45CA" w:rsidRPr="009C45CA" w:rsidRDefault="009C45CA" w:rsidP="009C45CA">
            <w:pPr>
              <w:jc w:val="center"/>
              <w:rPr>
                <w:rFonts w:ascii="National Book" w:eastAsia="Times New Roman" w:hAnsi="National Book" w:cs="Calibri"/>
                <w:color w:val="FFFFFF" w:themeColor="background1"/>
                <w:sz w:val="22"/>
                <w:szCs w:val="22"/>
              </w:rPr>
            </w:pPr>
            <w:r w:rsidRPr="00EC1580">
              <w:rPr>
                <w:rFonts w:ascii="National Book" w:eastAsia="Times New Roman" w:hAnsi="National Book" w:cs="Calibri"/>
                <w:color w:val="FFFFFF" w:themeColor="background1"/>
              </w:rPr>
              <w:lastRenderedPageBreak/>
              <w:t>Arts and Humanities (Continued)</w:t>
            </w:r>
          </w:p>
        </w:tc>
      </w:tr>
      <w:tr w:rsidR="009C45CA" w:rsidRPr="00CF6F39" w14:paraId="227F2D17" w14:textId="77777777" w:rsidTr="009C45CA">
        <w:trPr>
          <w:trHeight w:val="300"/>
        </w:trPr>
        <w:tc>
          <w:tcPr>
            <w:tcW w:w="1345" w:type="dxa"/>
            <w:shd w:val="clear" w:color="auto" w:fill="002060"/>
            <w:vAlign w:val="center"/>
          </w:tcPr>
          <w:p w14:paraId="195CF6B2" w14:textId="7EE07749" w:rsidR="009C45CA" w:rsidRPr="009C45CA" w:rsidRDefault="009C45CA" w:rsidP="009C45CA">
            <w:pPr>
              <w:rPr>
                <w:color w:val="FFFFFF" w:themeColor="background1"/>
              </w:rPr>
            </w:pPr>
            <w:r w:rsidRPr="009C45CA">
              <w:rPr>
                <w:rFonts w:ascii="National Book" w:eastAsia="Times New Roman" w:hAnsi="National Book" w:cs="Calibri"/>
                <w:color w:val="FFFFFF" w:themeColor="background1"/>
                <w:sz w:val="22"/>
                <w:szCs w:val="22"/>
              </w:rPr>
              <w:t>Course</w:t>
            </w:r>
          </w:p>
        </w:tc>
        <w:tc>
          <w:tcPr>
            <w:tcW w:w="5490" w:type="dxa"/>
            <w:shd w:val="clear" w:color="auto" w:fill="002060"/>
            <w:vAlign w:val="center"/>
          </w:tcPr>
          <w:p w14:paraId="1E70CDF4" w14:textId="044D2CED" w:rsidR="009C45CA" w:rsidRPr="009C45CA" w:rsidRDefault="009C45CA" w:rsidP="009C45CA">
            <w:pPr>
              <w:rPr>
                <w:rFonts w:ascii="National Book" w:eastAsia="Times New Roman" w:hAnsi="National Book" w:cs="Calibri"/>
                <w:color w:val="FFFFFF" w:themeColor="background1"/>
                <w:sz w:val="22"/>
                <w:szCs w:val="22"/>
              </w:rPr>
            </w:pPr>
            <w:r w:rsidRPr="009C45CA">
              <w:rPr>
                <w:rFonts w:ascii="National Book" w:eastAsia="Times New Roman" w:hAnsi="National Book" w:cs="Calibri"/>
                <w:color w:val="FFFFFF" w:themeColor="background1"/>
                <w:sz w:val="22"/>
                <w:szCs w:val="22"/>
              </w:rPr>
              <w:t>Course Name</w:t>
            </w:r>
          </w:p>
        </w:tc>
        <w:tc>
          <w:tcPr>
            <w:tcW w:w="900" w:type="dxa"/>
            <w:shd w:val="clear" w:color="auto" w:fill="002060"/>
            <w:noWrap/>
            <w:vAlign w:val="center"/>
          </w:tcPr>
          <w:p w14:paraId="6899C176" w14:textId="1FC127E3" w:rsidR="009C45CA" w:rsidRPr="009C45CA" w:rsidRDefault="009C45CA" w:rsidP="009C45CA">
            <w:pPr>
              <w:jc w:val="center"/>
              <w:rPr>
                <w:rFonts w:ascii="National Book" w:eastAsia="Times New Roman" w:hAnsi="National Book" w:cs="Calibri"/>
                <w:color w:val="FFFFFF" w:themeColor="background1"/>
                <w:sz w:val="22"/>
                <w:szCs w:val="22"/>
              </w:rPr>
            </w:pPr>
            <w:r w:rsidRPr="009C45CA">
              <w:rPr>
                <w:rFonts w:ascii="National Book" w:eastAsia="Times New Roman" w:hAnsi="National Book" w:cs="Calibri"/>
                <w:color w:val="FFFFFF" w:themeColor="background1"/>
                <w:sz w:val="22"/>
                <w:szCs w:val="22"/>
              </w:rPr>
              <w:t>Credits</w:t>
            </w:r>
          </w:p>
        </w:tc>
        <w:tc>
          <w:tcPr>
            <w:tcW w:w="3155" w:type="dxa"/>
            <w:shd w:val="clear" w:color="auto" w:fill="002060"/>
            <w:noWrap/>
            <w:vAlign w:val="center"/>
          </w:tcPr>
          <w:p w14:paraId="6D9FB211" w14:textId="5023F440" w:rsidR="009C45CA" w:rsidRPr="009C45CA" w:rsidRDefault="009C45CA" w:rsidP="009C45CA">
            <w:pPr>
              <w:rPr>
                <w:rFonts w:ascii="National Book" w:eastAsia="Times New Roman" w:hAnsi="National Book" w:cs="Calibri"/>
                <w:color w:val="FFFFFF" w:themeColor="background1"/>
                <w:sz w:val="22"/>
                <w:szCs w:val="22"/>
              </w:rPr>
            </w:pPr>
            <w:r w:rsidRPr="009C45CA">
              <w:rPr>
                <w:rFonts w:ascii="National Book" w:eastAsia="Times New Roman" w:hAnsi="National Book" w:cs="Calibri"/>
                <w:color w:val="FFFFFF" w:themeColor="background1"/>
                <w:sz w:val="22"/>
                <w:szCs w:val="22"/>
              </w:rPr>
              <w:t>KSU Course</w:t>
            </w:r>
          </w:p>
        </w:tc>
      </w:tr>
      <w:tr w:rsidR="00DE1207" w:rsidRPr="00CF6F39" w14:paraId="2FC3F69F" w14:textId="77777777" w:rsidTr="00B62215">
        <w:trPr>
          <w:trHeight w:val="300"/>
        </w:trPr>
        <w:tc>
          <w:tcPr>
            <w:tcW w:w="1345" w:type="dxa"/>
            <w:vAlign w:val="center"/>
            <w:hideMark/>
          </w:tcPr>
          <w:p w14:paraId="32072972"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7" w:history="1">
              <w:r w:rsidRPr="00B62215">
                <w:rPr>
                  <w:rFonts w:ascii="National Book" w:eastAsia="Times New Roman" w:hAnsi="National Book" w:cs="Calibri"/>
                  <w:color w:val="1F3864" w:themeColor="accent1" w:themeShade="80"/>
                  <w:sz w:val="22"/>
                  <w:szCs w:val="22"/>
                </w:rPr>
                <w:t>ENG-2320</w:t>
              </w:r>
            </w:hyperlink>
          </w:p>
        </w:tc>
        <w:tc>
          <w:tcPr>
            <w:tcW w:w="5490" w:type="dxa"/>
            <w:vAlign w:val="center"/>
            <w:hideMark/>
          </w:tcPr>
          <w:p w14:paraId="57CDCD82"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American Literature II</w:t>
            </w:r>
          </w:p>
        </w:tc>
        <w:tc>
          <w:tcPr>
            <w:tcW w:w="900" w:type="dxa"/>
            <w:noWrap/>
            <w:vAlign w:val="center"/>
            <w:hideMark/>
          </w:tcPr>
          <w:p w14:paraId="0D51DEEE"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8E1F6C1" w14:textId="010728E2"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25005</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DE1207" w:rsidRPr="00CF6F39" w14:paraId="6A844F7F" w14:textId="77777777" w:rsidTr="00B62215">
        <w:trPr>
          <w:trHeight w:val="300"/>
        </w:trPr>
        <w:tc>
          <w:tcPr>
            <w:tcW w:w="1345" w:type="dxa"/>
            <w:vAlign w:val="center"/>
            <w:hideMark/>
          </w:tcPr>
          <w:p w14:paraId="0BD9078F"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8" w:history="1">
              <w:r w:rsidRPr="00B62215">
                <w:rPr>
                  <w:rFonts w:ascii="National Book" w:eastAsia="Times New Roman" w:hAnsi="National Book" w:cs="Calibri"/>
                  <w:color w:val="1F3864" w:themeColor="accent1" w:themeShade="80"/>
                  <w:sz w:val="22"/>
                  <w:szCs w:val="22"/>
                </w:rPr>
                <w:t>ENG-2350</w:t>
              </w:r>
            </w:hyperlink>
          </w:p>
        </w:tc>
        <w:tc>
          <w:tcPr>
            <w:tcW w:w="5490" w:type="dxa"/>
            <w:vAlign w:val="center"/>
            <w:hideMark/>
          </w:tcPr>
          <w:p w14:paraId="2003AB9A"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British Literature I</w:t>
            </w:r>
          </w:p>
        </w:tc>
        <w:tc>
          <w:tcPr>
            <w:tcW w:w="900" w:type="dxa"/>
            <w:noWrap/>
            <w:vAlign w:val="center"/>
            <w:hideMark/>
          </w:tcPr>
          <w:p w14:paraId="47DB04B1"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84FDAA9" w14:textId="0AB82366"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25001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DE1207" w:rsidRPr="00CF6F39" w14:paraId="31069709" w14:textId="77777777" w:rsidTr="00B62215">
        <w:trPr>
          <w:trHeight w:val="300"/>
        </w:trPr>
        <w:tc>
          <w:tcPr>
            <w:tcW w:w="1345" w:type="dxa"/>
            <w:vAlign w:val="center"/>
            <w:hideMark/>
          </w:tcPr>
          <w:p w14:paraId="70EAADA0" w14:textId="77777777" w:rsidR="00DE1207" w:rsidRPr="00B62215" w:rsidRDefault="00DE1207" w:rsidP="00DE1207">
            <w:pPr>
              <w:rPr>
                <w:rFonts w:ascii="National Book" w:eastAsia="Times New Roman" w:hAnsi="National Book" w:cs="Calibri"/>
                <w:color w:val="1F3864" w:themeColor="accent1" w:themeShade="80"/>
                <w:sz w:val="22"/>
                <w:szCs w:val="22"/>
              </w:rPr>
            </w:pPr>
            <w:hyperlink r:id="rId129" w:history="1">
              <w:r w:rsidRPr="00B62215">
                <w:rPr>
                  <w:rFonts w:ascii="National Book" w:eastAsia="Times New Roman" w:hAnsi="National Book" w:cs="Calibri"/>
                  <w:color w:val="1F3864" w:themeColor="accent1" w:themeShade="80"/>
                  <w:sz w:val="22"/>
                  <w:szCs w:val="22"/>
                </w:rPr>
                <w:t>ENG-2360</w:t>
              </w:r>
            </w:hyperlink>
          </w:p>
        </w:tc>
        <w:tc>
          <w:tcPr>
            <w:tcW w:w="5490" w:type="dxa"/>
            <w:vAlign w:val="center"/>
            <w:hideMark/>
          </w:tcPr>
          <w:p w14:paraId="7613C1F1" w14:textId="77777777" w:rsidR="00DE1207" w:rsidRPr="00B62215" w:rsidRDefault="00DE1207" w:rsidP="00DE1207">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British Literature II</w:t>
            </w:r>
          </w:p>
        </w:tc>
        <w:tc>
          <w:tcPr>
            <w:tcW w:w="900" w:type="dxa"/>
            <w:noWrap/>
            <w:vAlign w:val="center"/>
            <w:hideMark/>
          </w:tcPr>
          <w:p w14:paraId="6F042D43" w14:textId="77777777" w:rsidR="00DE1207" w:rsidRPr="00A56895" w:rsidRDefault="00DE1207" w:rsidP="00DE1207">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0E496724" w14:textId="1683A22B" w:rsidR="00DE1207" w:rsidRPr="00A56895" w:rsidRDefault="00DE1207" w:rsidP="00DE1207">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25002</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095FFB25" w14:textId="77777777" w:rsidTr="00B62215">
        <w:trPr>
          <w:trHeight w:val="480"/>
        </w:trPr>
        <w:tc>
          <w:tcPr>
            <w:tcW w:w="1345" w:type="dxa"/>
            <w:vAlign w:val="center"/>
            <w:hideMark/>
          </w:tcPr>
          <w:p w14:paraId="64DD0EA2"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0" w:history="1">
              <w:r w:rsidRPr="00B62215">
                <w:rPr>
                  <w:rFonts w:ascii="National Book" w:eastAsia="Times New Roman" w:hAnsi="National Book" w:cs="Calibri"/>
                  <w:color w:val="1F3864" w:themeColor="accent1" w:themeShade="80"/>
                  <w:sz w:val="22"/>
                  <w:szCs w:val="22"/>
                </w:rPr>
                <w:t>ENG-2410</w:t>
              </w:r>
            </w:hyperlink>
          </w:p>
        </w:tc>
        <w:tc>
          <w:tcPr>
            <w:tcW w:w="5490" w:type="dxa"/>
            <w:vAlign w:val="center"/>
            <w:hideMark/>
          </w:tcPr>
          <w:p w14:paraId="0F8738F1"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Introduction to Literature: Poetry</w:t>
            </w:r>
          </w:p>
        </w:tc>
        <w:tc>
          <w:tcPr>
            <w:tcW w:w="900" w:type="dxa"/>
            <w:noWrap/>
            <w:vAlign w:val="center"/>
            <w:hideMark/>
          </w:tcPr>
          <w:p w14:paraId="51A03218"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09AE9392" w14:textId="52F10025"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15A56FD4" w14:textId="77777777" w:rsidTr="00B62215">
        <w:trPr>
          <w:trHeight w:val="480"/>
        </w:trPr>
        <w:tc>
          <w:tcPr>
            <w:tcW w:w="1345" w:type="dxa"/>
            <w:vAlign w:val="center"/>
            <w:hideMark/>
          </w:tcPr>
          <w:p w14:paraId="42326946"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1" w:history="1">
              <w:r w:rsidRPr="00B62215">
                <w:rPr>
                  <w:rFonts w:ascii="National Book" w:eastAsia="Times New Roman" w:hAnsi="National Book" w:cs="Calibri"/>
                  <w:color w:val="1F3864" w:themeColor="accent1" w:themeShade="80"/>
                  <w:sz w:val="22"/>
                  <w:szCs w:val="22"/>
                </w:rPr>
                <w:t>ENG-2420</w:t>
              </w:r>
            </w:hyperlink>
          </w:p>
        </w:tc>
        <w:tc>
          <w:tcPr>
            <w:tcW w:w="5490" w:type="dxa"/>
            <w:vAlign w:val="center"/>
            <w:hideMark/>
          </w:tcPr>
          <w:p w14:paraId="22FD6A10"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Introduction to Literature: Fiction</w:t>
            </w:r>
          </w:p>
        </w:tc>
        <w:tc>
          <w:tcPr>
            <w:tcW w:w="900" w:type="dxa"/>
            <w:noWrap/>
            <w:vAlign w:val="center"/>
            <w:hideMark/>
          </w:tcPr>
          <w:p w14:paraId="6EDAB429"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73E8C9E" w14:textId="029F71F3"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4FEB88C2" w14:textId="77777777" w:rsidTr="00B62215">
        <w:trPr>
          <w:trHeight w:val="480"/>
        </w:trPr>
        <w:tc>
          <w:tcPr>
            <w:tcW w:w="1345" w:type="dxa"/>
            <w:vAlign w:val="center"/>
            <w:hideMark/>
          </w:tcPr>
          <w:p w14:paraId="06BFD71C"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2" w:history="1">
              <w:r w:rsidRPr="00B62215">
                <w:rPr>
                  <w:rFonts w:ascii="National Book" w:eastAsia="Times New Roman" w:hAnsi="National Book" w:cs="Calibri"/>
                  <w:color w:val="1F3864" w:themeColor="accent1" w:themeShade="80"/>
                  <w:sz w:val="22"/>
                  <w:szCs w:val="22"/>
                </w:rPr>
                <w:t>ENG-2430</w:t>
              </w:r>
            </w:hyperlink>
          </w:p>
        </w:tc>
        <w:tc>
          <w:tcPr>
            <w:tcW w:w="5490" w:type="dxa"/>
            <w:vAlign w:val="center"/>
            <w:hideMark/>
          </w:tcPr>
          <w:p w14:paraId="08ABFE67"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Introduction to Literature: Drama</w:t>
            </w:r>
          </w:p>
        </w:tc>
        <w:tc>
          <w:tcPr>
            <w:tcW w:w="900" w:type="dxa"/>
            <w:noWrap/>
            <w:vAlign w:val="center"/>
            <w:hideMark/>
          </w:tcPr>
          <w:p w14:paraId="494B75DB"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EF5347D" w14:textId="39E316F9"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0BABFFA4" w14:textId="77777777" w:rsidTr="00B62215">
        <w:trPr>
          <w:trHeight w:val="480"/>
        </w:trPr>
        <w:tc>
          <w:tcPr>
            <w:tcW w:w="1345" w:type="dxa"/>
            <w:vAlign w:val="center"/>
          </w:tcPr>
          <w:p w14:paraId="5A023430" w14:textId="52F9B70D" w:rsidR="000C6F45" w:rsidRDefault="000C6F45" w:rsidP="000C6F45">
            <w:hyperlink r:id="rId133" w:history="1">
              <w:r w:rsidRPr="00B62215">
                <w:rPr>
                  <w:rFonts w:ascii="National Book" w:eastAsia="Times New Roman" w:hAnsi="National Book" w:cs="Calibri"/>
                  <w:color w:val="1F3864" w:themeColor="accent1" w:themeShade="80"/>
                  <w:sz w:val="22"/>
                  <w:szCs w:val="22"/>
                </w:rPr>
                <w:t>ENG-24</w:t>
              </w:r>
              <w:r>
                <w:rPr>
                  <w:rFonts w:ascii="National Book" w:eastAsia="Times New Roman" w:hAnsi="National Book" w:cs="Calibri"/>
                  <w:color w:val="1F3864" w:themeColor="accent1" w:themeShade="80"/>
                  <w:sz w:val="22"/>
                  <w:szCs w:val="22"/>
                </w:rPr>
                <w:t>5</w:t>
              </w:r>
              <w:r w:rsidRPr="00B62215">
                <w:rPr>
                  <w:rFonts w:ascii="National Book" w:eastAsia="Times New Roman" w:hAnsi="National Book" w:cs="Calibri"/>
                  <w:color w:val="1F3864" w:themeColor="accent1" w:themeShade="80"/>
                  <w:sz w:val="22"/>
                  <w:szCs w:val="22"/>
                </w:rPr>
                <w:t>0</w:t>
              </w:r>
            </w:hyperlink>
          </w:p>
        </w:tc>
        <w:tc>
          <w:tcPr>
            <w:tcW w:w="5490" w:type="dxa"/>
            <w:vAlign w:val="center"/>
          </w:tcPr>
          <w:p w14:paraId="219900E3" w14:textId="540304F8"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 xml:space="preserve">Introduction to </w:t>
            </w:r>
            <w:r>
              <w:rPr>
                <w:rFonts w:ascii="National Book" w:eastAsia="Times New Roman" w:hAnsi="National Book" w:cs="Calibri"/>
                <w:color w:val="1F3864" w:themeColor="accent1" w:themeShade="80"/>
                <w:sz w:val="22"/>
                <w:szCs w:val="22"/>
              </w:rPr>
              <w:t>Literature: Science Fiction</w:t>
            </w:r>
          </w:p>
        </w:tc>
        <w:tc>
          <w:tcPr>
            <w:tcW w:w="900" w:type="dxa"/>
            <w:noWrap/>
            <w:vAlign w:val="center"/>
          </w:tcPr>
          <w:p w14:paraId="05C3CA14" w14:textId="54F19AF6"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tcPr>
          <w:p w14:paraId="432C0AED" w14:textId="0191729D" w:rsidR="000C6F45" w:rsidRPr="00A56895" w:rsidRDefault="000C6F45" w:rsidP="000C6F45">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ENG 2X000 (KHUM)</w:t>
            </w:r>
          </w:p>
        </w:tc>
      </w:tr>
      <w:tr w:rsidR="000C6F45" w:rsidRPr="00CF6F39" w14:paraId="08D7FDA1" w14:textId="77777777" w:rsidTr="00B62215">
        <w:trPr>
          <w:trHeight w:val="480"/>
        </w:trPr>
        <w:tc>
          <w:tcPr>
            <w:tcW w:w="1345" w:type="dxa"/>
            <w:vAlign w:val="center"/>
            <w:hideMark/>
          </w:tcPr>
          <w:p w14:paraId="19EA634E"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4" w:history="1">
              <w:r w:rsidRPr="00B62215">
                <w:rPr>
                  <w:rFonts w:ascii="National Book" w:eastAsia="Times New Roman" w:hAnsi="National Book" w:cs="Calibri"/>
                  <w:color w:val="1F3864" w:themeColor="accent1" w:themeShade="80"/>
                  <w:sz w:val="22"/>
                  <w:szCs w:val="22"/>
                </w:rPr>
                <w:t>ENG-2510</w:t>
              </w:r>
            </w:hyperlink>
          </w:p>
        </w:tc>
        <w:tc>
          <w:tcPr>
            <w:tcW w:w="5490" w:type="dxa"/>
            <w:vAlign w:val="center"/>
            <w:hideMark/>
          </w:tcPr>
          <w:p w14:paraId="4FF05F3B"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African-American Literature I</w:t>
            </w:r>
          </w:p>
        </w:tc>
        <w:tc>
          <w:tcPr>
            <w:tcW w:w="900" w:type="dxa"/>
            <w:noWrap/>
            <w:vAlign w:val="center"/>
            <w:hideMark/>
          </w:tcPr>
          <w:p w14:paraId="5382479A"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4801D1BC" w14:textId="70BEC4F4"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ENG2</w:t>
            </w:r>
            <w:r>
              <w:rPr>
                <w:rFonts w:ascii="National Book" w:eastAsia="Times New Roman" w:hAnsi="National Book" w:cs="Calibri"/>
                <w:color w:val="1F3864" w:themeColor="accent1" w:themeShade="80"/>
                <w:sz w:val="22"/>
                <w:szCs w:val="22"/>
              </w:rPr>
              <w:t xml:space="preserve">4001 </w:t>
            </w:r>
            <w:r w:rsidRPr="00A56895">
              <w:rPr>
                <w:rFonts w:ascii="National Book" w:eastAsia="Times New Roman" w:hAnsi="National Book" w:cs="Calibri"/>
                <w:color w:val="1F3864" w:themeColor="accent1" w:themeShade="80"/>
                <w:sz w:val="22"/>
                <w:szCs w:val="22"/>
              </w:rPr>
              <w:t>(KHUM)</w:t>
            </w:r>
          </w:p>
        </w:tc>
      </w:tr>
      <w:tr w:rsidR="000C6F45" w:rsidRPr="00CF6F39" w14:paraId="608C574F" w14:textId="77777777" w:rsidTr="00B62215">
        <w:trPr>
          <w:trHeight w:val="480"/>
        </w:trPr>
        <w:tc>
          <w:tcPr>
            <w:tcW w:w="1345" w:type="dxa"/>
            <w:vAlign w:val="center"/>
            <w:hideMark/>
          </w:tcPr>
          <w:p w14:paraId="6129C548"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5" w:history="1">
              <w:r w:rsidRPr="00B62215">
                <w:rPr>
                  <w:rFonts w:ascii="National Book" w:eastAsia="Times New Roman" w:hAnsi="National Book" w:cs="Calibri"/>
                  <w:color w:val="1F3864" w:themeColor="accent1" w:themeShade="80"/>
                  <w:sz w:val="22"/>
                  <w:szCs w:val="22"/>
                </w:rPr>
                <w:t>ENG-2520</w:t>
              </w:r>
            </w:hyperlink>
          </w:p>
        </w:tc>
        <w:tc>
          <w:tcPr>
            <w:tcW w:w="5490" w:type="dxa"/>
            <w:vAlign w:val="center"/>
            <w:hideMark/>
          </w:tcPr>
          <w:p w14:paraId="1A82330D"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African-American Literature II</w:t>
            </w:r>
          </w:p>
        </w:tc>
        <w:tc>
          <w:tcPr>
            <w:tcW w:w="900" w:type="dxa"/>
            <w:noWrap/>
            <w:vAlign w:val="center"/>
            <w:hideMark/>
          </w:tcPr>
          <w:p w14:paraId="0FED2FAD"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94AAAEF" w14:textId="43448227"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4E4F6259" w14:textId="77777777" w:rsidTr="00B62215">
        <w:trPr>
          <w:trHeight w:val="480"/>
        </w:trPr>
        <w:tc>
          <w:tcPr>
            <w:tcW w:w="1345" w:type="dxa"/>
            <w:vAlign w:val="center"/>
            <w:hideMark/>
          </w:tcPr>
          <w:p w14:paraId="02FE4C4B"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6" w:history="1">
              <w:r w:rsidRPr="00B62215">
                <w:rPr>
                  <w:rFonts w:ascii="National Book" w:eastAsia="Times New Roman" w:hAnsi="National Book" w:cs="Calibri"/>
                  <w:color w:val="1F3864" w:themeColor="accent1" w:themeShade="80"/>
                  <w:sz w:val="22"/>
                  <w:szCs w:val="22"/>
                </w:rPr>
                <w:t>ENG-2601</w:t>
              </w:r>
            </w:hyperlink>
          </w:p>
        </w:tc>
        <w:tc>
          <w:tcPr>
            <w:tcW w:w="5490" w:type="dxa"/>
            <w:vAlign w:val="center"/>
            <w:hideMark/>
          </w:tcPr>
          <w:p w14:paraId="70C17D82"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Literature for Children and Adolescents</w:t>
            </w:r>
          </w:p>
        </w:tc>
        <w:tc>
          <w:tcPr>
            <w:tcW w:w="900" w:type="dxa"/>
            <w:noWrap/>
            <w:vAlign w:val="center"/>
            <w:hideMark/>
          </w:tcPr>
          <w:p w14:paraId="49F8E122"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BE1BE53" w14:textId="2444BE82"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4209933B" w14:textId="77777777" w:rsidTr="009933EA">
        <w:trPr>
          <w:trHeight w:val="413"/>
        </w:trPr>
        <w:tc>
          <w:tcPr>
            <w:tcW w:w="1345" w:type="dxa"/>
            <w:vAlign w:val="center"/>
            <w:hideMark/>
          </w:tcPr>
          <w:p w14:paraId="567CD542"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7" w:history="1">
              <w:r w:rsidRPr="00B62215">
                <w:rPr>
                  <w:rFonts w:ascii="National Book" w:eastAsia="Times New Roman" w:hAnsi="National Book" w:cs="Calibri"/>
                  <w:color w:val="1F3864" w:themeColor="accent1" w:themeShade="80"/>
                  <w:sz w:val="22"/>
                  <w:szCs w:val="22"/>
                </w:rPr>
                <w:t>ENG-2700</w:t>
              </w:r>
            </w:hyperlink>
          </w:p>
        </w:tc>
        <w:tc>
          <w:tcPr>
            <w:tcW w:w="5490" w:type="dxa"/>
            <w:vAlign w:val="center"/>
            <w:hideMark/>
          </w:tcPr>
          <w:p w14:paraId="0E0E3885"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World Literature</w:t>
            </w:r>
          </w:p>
        </w:tc>
        <w:tc>
          <w:tcPr>
            <w:tcW w:w="900" w:type="dxa"/>
            <w:noWrap/>
            <w:vAlign w:val="center"/>
            <w:hideMark/>
          </w:tcPr>
          <w:p w14:paraId="529AFD3D"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EF1EC79" w14:textId="7C4D4C00"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590D6298" w14:textId="77777777" w:rsidTr="00B62215">
        <w:trPr>
          <w:trHeight w:val="300"/>
        </w:trPr>
        <w:tc>
          <w:tcPr>
            <w:tcW w:w="1345" w:type="dxa"/>
            <w:vAlign w:val="center"/>
            <w:hideMark/>
          </w:tcPr>
          <w:p w14:paraId="04621DE5"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8" w:history="1">
              <w:r w:rsidRPr="00B62215">
                <w:rPr>
                  <w:rFonts w:ascii="National Book" w:eastAsia="Times New Roman" w:hAnsi="National Book" w:cs="Calibri"/>
                  <w:color w:val="1F3864" w:themeColor="accent1" w:themeShade="80"/>
                  <w:sz w:val="22"/>
                  <w:szCs w:val="22"/>
                </w:rPr>
                <w:t>ENG-2710</w:t>
              </w:r>
            </w:hyperlink>
          </w:p>
        </w:tc>
        <w:tc>
          <w:tcPr>
            <w:tcW w:w="5490" w:type="dxa"/>
            <w:vAlign w:val="center"/>
            <w:hideMark/>
          </w:tcPr>
          <w:p w14:paraId="43219D67"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Shakespeare</w:t>
            </w:r>
          </w:p>
        </w:tc>
        <w:tc>
          <w:tcPr>
            <w:tcW w:w="900" w:type="dxa"/>
            <w:noWrap/>
            <w:vAlign w:val="center"/>
            <w:hideMark/>
          </w:tcPr>
          <w:p w14:paraId="7BA04FA2"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01BE42D" w14:textId="3C69A6D8"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21054</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5EB966A9" w14:textId="77777777" w:rsidTr="00B62215">
        <w:trPr>
          <w:trHeight w:val="480"/>
        </w:trPr>
        <w:tc>
          <w:tcPr>
            <w:tcW w:w="1345" w:type="dxa"/>
            <w:vAlign w:val="center"/>
            <w:hideMark/>
          </w:tcPr>
          <w:p w14:paraId="33E5D55E"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39" w:history="1">
              <w:r w:rsidRPr="00B62215">
                <w:rPr>
                  <w:rFonts w:ascii="National Book" w:eastAsia="Times New Roman" w:hAnsi="National Book" w:cs="Calibri"/>
                  <w:color w:val="1F3864" w:themeColor="accent1" w:themeShade="80"/>
                  <w:sz w:val="22"/>
                  <w:szCs w:val="22"/>
                </w:rPr>
                <w:t>ENG-2730</w:t>
              </w:r>
            </w:hyperlink>
          </w:p>
        </w:tc>
        <w:tc>
          <w:tcPr>
            <w:tcW w:w="5490" w:type="dxa"/>
            <w:vAlign w:val="center"/>
            <w:hideMark/>
          </w:tcPr>
          <w:p w14:paraId="13373E8F"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Exploration of World Mythology</w:t>
            </w:r>
          </w:p>
        </w:tc>
        <w:tc>
          <w:tcPr>
            <w:tcW w:w="900" w:type="dxa"/>
            <w:noWrap/>
            <w:vAlign w:val="center"/>
            <w:hideMark/>
          </w:tcPr>
          <w:p w14:paraId="4967AB65"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9272B6B" w14:textId="3C327646"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11DD3925" w14:textId="77777777" w:rsidTr="009F018B">
        <w:trPr>
          <w:trHeight w:val="485"/>
        </w:trPr>
        <w:tc>
          <w:tcPr>
            <w:tcW w:w="1345" w:type="dxa"/>
            <w:vAlign w:val="center"/>
            <w:hideMark/>
          </w:tcPr>
          <w:p w14:paraId="09A4437B"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ENG-2770</w:t>
            </w:r>
          </w:p>
        </w:tc>
        <w:tc>
          <w:tcPr>
            <w:tcW w:w="5490" w:type="dxa"/>
            <w:vAlign w:val="center"/>
            <w:hideMark/>
          </w:tcPr>
          <w:p w14:paraId="7DBD703D"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Rhetorics of Gaming: Introduction to Video Game Analysis</w:t>
            </w:r>
          </w:p>
        </w:tc>
        <w:tc>
          <w:tcPr>
            <w:tcW w:w="900" w:type="dxa"/>
            <w:noWrap/>
            <w:vAlign w:val="center"/>
            <w:hideMark/>
          </w:tcPr>
          <w:p w14:paraId="6787DAF4"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1E7BA26" w14:textId="76F0320B"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ENG</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5F6C0786" w14:textId="77777777" w:rsidTr="009F018B">
        <w:trPr>
          <w:trHeight w:val="350"/>
        </w:trPr>
        <w:tc>
          <w:tcPr>
            <w:tcW w:w="1345" w:type="dxa"/>
            <w:vAlign w:val="center"/>
          </w:tcPr>
          <w:p w14:paraId="6741C737" w14:textId="30B5C769" w:rsidR="000C6F45" w:rsidRPr="00805F11" w:rsidRDefault="000C6F45" w:rsidP="000C6F45">
            <w:pPr>
              <w:rPr>
                <w:rFonts w:ascii="National Book" w:eastAsia="Times New Roman" w:hAnsi="National Book" w:cs="Calibri"/>
                <w:color w:val="1F3864" w:themeColor="accent1" w:themeShade="80"/>
                <w:sz w:val="22"/>
                <w:szCs w:val="22"/>
              </w:rPr>
            </w:pPr>
            <w:r w:rsidRPr="00805F11">
              <w:rPr>
                <w:rFonts w:ascii="National Book" w:hAnsi="National Book"/>
                <w:color w:val="002060"/>
                <w:sz w:val="22"/>
                <w:szCs w:val="22"/>
              </w:rPr>
              <w:t>HIST-2031</w:t>
            </w:r>
          </w:p>
        </w:tc>
        <w:tc>
          <w:tcPr>
            <w:tcW w:w="5490" w:type="dxa"/>
            <w:vAlign w:val="center"/>
          </w:tcPr>
          <w:p w14:paraId="618473C0" w14:textId="48AFE3D5" w:rsidR="000C6F45" w:rsidRPr="00805F11" w:rsidRDefault="000C6F45" w:rsidP="000C6F45">
            <w:pP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Islam to the Modern Middle East</w:t>
            </w:r>
          </w:p>
        </w:tc>
        <w:tc>
          <w:tcPr>
            <w:tcW w:w="900" w:type="dxa"/>
            <w:noWrap/>
            <w:vAlign w:val="center"/>
          </w:tcPr>
          <w:p w14:paraId="315986BC" w14:textId="1EC4304F" w:rsidR="000C6F45" w:rsidRPr="00805F11" w:rsidRDefault="000C6F45" w:rsidP="000C6F45">
            <w:pPr>
              <w:jc w:val="cente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3</w:t>
            </w:r>
          </w:p>
        </w:tc>
        <w:tc>
          <w:tcPr>
            <w:tcW w:w="3155" w:type="dxa"/>
            <w:noWrap/>
            <w:vAlign w:val="center"/>
          </w:tcPr>
          <w:p w14:paraId="5292A90C" w14:textId="677DF694" w:rsidR="000C6F45" w:rsidRPr="00805F11" w:rsidRDefault="000C6F45" w:rsidP="000C6F45">
            <w:pP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HIST 2X000 (KHUM)</w:t>
            </w:r>
          </w:p>
        </w:tc>
      </w:tr>
      <w:tr w:rsidR="000C6F45" w:rsidRPr="00CF6F39" w14:paraId="0A55EDCC" w14:textId="77777777" w:rsidTr="009F018B">
        <w:trPr>
          <w:trHeight w:val="440"/>
        </w:trPr>
        <w:tc>
          <w:tcPr>
            <w:tcW w:w="1345" w:type="dxa"/>
            <w:vAlign w:val="center"/>
          </w:tcPr>
          <w:p w14:paraId="40B2F8CE" w14:textId="6669683A" w:rsidR="000C6F45" w:rsidRPr="00805F11" w:rsidRDefault="000C6F45" w:rsidP="000C6F45">
            <w:pPr>
              <w:rPr>
                <w:rFonts w:ascii="National Book" w:eastAsia="Times New Roman" w:hAnsi="National Book" w:cs="Calibri"/>
                <w:color w:val="1F3864" w:themeColor="accent1" w:themeShade="80"/>
                <w:sz w:val="22"/>
                <w:szCs w:val="22"/>
              </w:rPr>
            </w:pPr>
            <w:hyperlink r:id="rId140" w:history="1">
              <w:r w:rsidRPr="00805F11">
                <w:rPr>
                  <w:rFonts w:ascii="National Book" w:eastAsia="Times New Roman" w:hAnsi="National Book" w:cs="Calibri"/>
                  <w:color w:val="1F3864" w:themeColor="accent1" w:themeShade="80"/>
                  <w:sz w:val="22"/>
                  <w:szCs w:val="22"/>
                </w:rPr>
                <w:t>HIST-2150</w:t>
              </w:r>
            </w:hyperlink>
          </w:p>
        </w:tc>
        <w:tc>
          <w:tcPr>
            <w:tcW w:w="5490" w:type="dxa"/>
            <w:vAlign w:val="center"/>
          </w:tcPr>
          <w:p w14:paraId="2CFFC8A9" w14:textId="74D05873" w:rsidR="000C6F45" w:rsidRPr="00805F11" w:rsidRDefault="000C6F45" w:rsidP="000C6F45">
            <w:pP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African American History to 1877</w:t>
            </w:r>
          </w:p>
        </w:tc>
        <w:tc>
          <w:tcPr>
            <w:tcW w:w="900" w:type="dxa"/>
            <w:noWrap/>
            <w:vAlign w:val="center"/>
          </w:tcPr>
          <w:p w14:paraId="6BC1D35C" w14:textId="77DE3CBE" w:rsidR="000C6F45" w:rsidRPr="00805F11" w:rsidRDefault="000C6F45" w:rsidP="000C6F45">
            <w:pPr>
              <w:jc w:val="cente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3</w:t>
            </w:r>
          </w:p>
        </w:tc>
        <w:tc>
          <w:tcPr>
            <w:tcW w:w="3155" w:type="dxa"/>
            <w:noWrap/>
            <w:vAlign w:val="center"/>
          </w:tcPr>
          <w:p w14:paraId="05D653B5" w14:textId="54209171" w:rsidR="000C6F45" w:rsidRPr="00805F11" w:rsidRDefault="000C6F45" w:rsidP="000C6F45">
            <w:pP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HIST 31080 (K</w:t>
            </w:r>
            <w:r>
              <w:rPr>
                <w:rFonts w:ascii="National Book" w:eastAsia="Times New Roman" w:hAnsi="National Book" w:cs="Calibri"/>
                <w:color w:val="1F3864" w:themeColor="accent1" w:themeShade="80"/>
                <w:sz w:val="22"/>
                <w:szCs w:val="22"/>
              </w:rPr>
              <w:t>HUM</w:t>
            </w:r>
            <w:r w:rsidRPr="00805F11">
              <w:rPr>
                <w:rFonts w:ascii="National Book" w:eastAsia="Times New Roman" w:hAnsi="National Book" w:cs="Calibri"/>
                <w:color w:val="1F3864" w:themeColor="accent1" w:themeShade="80"/>
                <w:sz w:val="22"/>
                <w:szCs w:val="22"/>
              </w:rPr>
              <w:t>)</w:t>
            </w:r>
          </w:p>
        </w:tc>
      </w:tr>
      <w:tr w:rsidR="000C6F45" w:rsidRPr="00CF6F39" w14:paraId="15EEF492" w14:textId="77777777" w:rsidTr="009F018B">
        <w:trPr>
          <w:trHeight w:val="413"/>
        </w:trPr>
        <w:tc>
          <w:tcPr>
            <w:tcW w:w="1345" w:type="dxa"/>
            <w:vAlign w:val="center"/>
          </w:tcPr>
          <w:p w14:paraId="2F828F28" w14:textId="151F113C" w:rsidR="000C6F45" w:rsidRPr="00805F11" w:rsidRDefault="000C6F45" w:rsidP="000C6F45">
            <w:pPr>
              <w:rPr>
                <w:rFonts w:ascii="National Book" w:eastAsia="Times New Roman" w:hAnsi="National Book" w:cs="Calibri"/>
                <w:color w:val="1F3864" w:themeColor="accent1" w:themeShade="80"/>
                <w:sz w:val="22"/>
                <w:szCs w:val="22"/>
              </w:rPr>
            </w:pPr>
            <w:hyperlink r:id="rId141" w:history="1">
              <w:r w:rsidRPr="00805F11">
                <w:rPr>
                  <w:rFonts w:ascii="National Book" w:eastAsia="Times New Roman" w:hAnsi="National Book" w:cs="Calibri"/>
                  <w:color w:val="1F3864" w:themeColor="accent1" w:themeShade="80"/>
                  <w:sz w:val="22"/>
                  <w:szCs w:val="22"/>
                </w:rPr>
                <w:t>HIST-2160</w:t>
              </w:r>
            </w:hyperlink>
          </w:p>
        </w:tc>
        <w:tc>
          <w:tcPr>
            <w:tcW w:w="5490" w:type="dxa"/>
            <w:vAlign w:val="center"/>
          </w:tcPr>
          <w:p w14:paraId="3EBACE5E" w14:textId="63E4DF18" w:rsidR="000C6F45" w:rsidRPr="00805F11" w:rsidRDefault="000C6F45" w:rsidP="000C6F45">
            <w:pP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African American History 1877-present</w:t>
            </w:r>
          </w:p>
        </w:tc>
        <w:tc>
          <w:tcPr>
            <w:tcW w:w="900" w:type="dxa"/>
            <w:noWrap/>
            <w:vAlign w:val="center"/>
          </w:tcPr>
          <w:p w14:paraId="1F8BC803" w14:textId="5E4F93AD" w:rsidR="000C6F45" w:rsidRPr="00805F11" w:rsidRDefault="000C6F45" w:rsidP="000C6F45">
            <w:pPr>
              <w:jc w:val="cente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3</w:t>
            </w:r>
          </w:p>
        </w:tc>
        <w:tc>
          <w:tcPr>
            <w:tcW w:w="3155" w:type="dxa"/>
            <w:noWrap/>
            <w:vAlign w:val="center"/>
          </w:tcPr>
          <w:p w14:paraId="5084E917" w14:textId="5D4104B8" w:rsidR="000C6F45" w:rsidRPr="00805F11" w:rsidRDefault="000C6F45" w:rsidP="000C6F45">
            <w:pP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HIST 31080 (K</w:t>
            </w:r>
            <w:r>
              <w:rPr>
                <w:rFonts w:ascii="National Book" w:eastAsia="Times New Roman" w:hAnsi="National Book" w:cs="Calibri"/>
                <w:color w:val="1F3864" w:themeColor="accent1" w:themeShade="80"/>
                <w:sz w:val="22"/>
                <w:szCs w:val="22"/>
              </w:rPr>
              <w:t>HUM</w:t>
            </w:r>
            <w:r w:rsidRPr="00805F11">
              <w:rPr>
                <w:rFonts w:ascii="National Book" w:eastAsia="Times New Roman" w:hAnsi="National Book" w:cs="Calibri"/>
                <w:color w:val="1F3864" w:themeColor="accent1" w:themeShade="80"/>
                <w:sz w:val="22"/>
                <w:szCs w:val="22"/>
              </w:rPr>
              <w:t>)</w:t>
            </w:r>
          </w:p>
        </w:tc>
      </w:tr>
      <w:tr w:rsidR="000C6F45" w:rsidRPr="00CF6F39" w14:paraId="5DA346AB" w14:textId="77777777" w:rsidTr="009F018B">
        <w:trPr>
          <w:trHeight w:val="413"/>
        </w:trPr>
        <w:tc>
          <w:tcPr>
            <w:tcW w:w="1345" w:type="dxa"/>
            <w:vAlign w:val="center"/>
          </w:tcPr>
          <w:p w14:paraId="426D5634" w14:textId="6F496BA9" w:rsidR="000C6F45" w:rsidRPr="00D040EB" w:rsidRDefault="000C6F45" w:rsidP="000C6F45">
            <w:pPr>
              <w:rPr>
                <w:rFonts w:ascii="National Book" w:hAnsi="National Book"/>
                <w:sz w:val="22"/>
                <w:szCs w:val="22"/>
              </w:rPr>
            </w:pPr>
            <w:r w:rsidRPr="00D040EB">
              <w:rPr>
                <w:rFonts w:ascii="National Book" w:hAnsi="National Book"/>
                <w:color w:val="002060"/>
                <w:sz w:val="22"/>
                <w:szCs w:val="22"/>
              </w:rPr>
              <w:t>HIST-2520</w:t>
            </w:r>
          </w:p>
        </w:tc>
        <w:tc>
          <w:tcPr>
            <w:tcW w:w="5490" w:type="dxa"/>
            <w:vAlign w:val="center"/>
          </w:tcPr>
          <w:p w14:paraId="7790E4D3" w14:textId="7CF63DF1" w:rsidR="000C6F45" w:rsidRPr="00D040EB" w:rsidRDefault="000C6F45" w:rsidP="000C6F45">
            <w:pPr>
              <w:rPr>
                <w:rFonts w:ascii="National Book" w:eastAsia="Times New Roman" w:hAnsi="National Book" w:cs="Calibri"/>
                <w:color w:val="1F3864" w:themeColor="accent1" w:themeShade="80"/>
                <w:sz w:val="22"/>
                <w:szCs w:val="22"/>
              </w:rPr>
            </w:pPr>
            <w:r w:rsidRPr="00D040EB">
              <w:rPr>
                <w:rFonts w:ascii="National Book" w:eastAsia="Times New Roman" w:hAnsi="National Book" w:cs="Calibri"/>
                <w:color w:val="1F3864" w:themeColor="accent1" w:themeShade="80"/>
                <w:sz w:val="22"/>
                <w:szCs w:val="22"/>
              </w:rPr>
              <w:t>Hitler and the Holocaust</w:t>
            </w:r>
          </w:p>
        </w:tc>
        <w:tc>
          <w:tcPr>
            <w:tcW w:w="900" w:type="dxa"/>
            <w:noWrap/>
            <w:vAlign w:val="center"/>
          </w:tcPr>
          <w:p w14:paraId="0CA76DFD" w14:textId="2350FF9C" w:rsidR="000C6F45" w:rsidRPr="00D040EB" w:rsidRDefault="000C6F45" w:rsidP="000C6F45">
            <w:pPr>
              <w:jc w:val="center"/>
              <w:rPr>
                <w:rFonts w:ascii="National Book" w:eastAsia="Times New Roman" w:hAnsi="National Book" w:cs="Calibri"/>
                <w:color w:val="1F3864" w:themeColor="accent1" w:themeShade="80"/>
                <w:sz w:val="22"/>
                <w:szCs w:val="22"/>
              </w:rPr>
            </w:pPr>
            <w:r w:rsidRPr="00D040EB">
              <w:rPr>
                <w:rFonts w:ascii="National Book" w:eastAsia="Times New Roman" w:hAnsi="National Book" w:cs="Calibri"/>
                <w:color w:val="1F3864" w:themeColor="accent1" w:themeShade="80"/>
                <w:sz w:val="22"/>
                <w:szCs w:val="22"/>
              </w:rPr>
              <w:t>3</w:t>
            </w:r>
          </w:p>
        </w:tc>
        <w:tc>
          <w:tcPr>
            <w:tcW w:w="3155" w:type="dxa"/>
            <w:noWrap/>
            <w:vAlign w:val="center"/>
          </w:tcPr>
          <w:p w14:paraId="0E3335CA" w14:textId="74F867BA" w:rsidR="000C6F45" w:rsidRPr="00D040EB" w:rsidRDefault="000C6F45" w:rsidP="000C6F45">
            <w:pPr>
              <w:rPr>
                <w:rFonts w:ascii="National Book" w:eastAsia="Times New Roman" w:hAnsi="National Book" w:cs="Calibri"/>
                <w:color w:val="1F3864" w:themeColor="accent1" w:themeShade="80"/>
                <w:sz w:val="22"/>
                <w:szCs w:val="22"/>
              </w:rPr>
            </w:pPr>
            <w:r w:rsidRPr="00D040EB">
              <w:rPr>
                <w:rFonts w:ascii="National Book" w:eastAsia="Times New Roman" w:hAnsi="National Book" w:cs="Calibri"/>
                <w:color w:val="1F3864" w:themeColor="accent1" w:themeShade="80"/>
                <w:sz w:val="22"/>
                <w:szCs w:val="22"/>
              </w:rPr>
              <w:t>HIST 41129 (KHUM)</w:t>
            </w:r>
          </w:p>
        </w:tc>
      </w:tr>
      <w:tr w:rsidR="000C6F45" w:rsidRPr="00CF6F39" w14:paraId="00A7BB16" w14:textId="77777777" w:rsidTr="009F018B">
        <w:trPr>
          <w:trHeight w:val="485"/>
        </w:trPr>
        <w:tc>
          <w:tcPr>
            <w:tcW w:w="1345" w:type="dxa"/>
            <w:vAlign w:val="center"/>
          </w:tcPr>
          <w:p w14:paraId="0B293705" w14:textId="3745B533" w:rsidR="000C6F45" w:rsidRPr="00805F11" w:rsidRDefault="000C6F45" w:rsidP="000C6F45">
            <w:pPr>
              <w:rPr>
                <w:rFonts w:ascii="National Book" w:eastAsia="Times New Roman" w:hAnsi="National Book" w:cs="Calibri"/>
                <w:color w:val="1F3864" w:themeColor="accent1" w:themeShade="80"/>
                <w:sz w:val="22"/>
                <w:szCs w:val="22"/>
              </w:rPr>
            </w:pPr>
            <w:hyperlink r:id="rId142" w:history="1">
              <w:r w:rsidRPr="00805F11">
                <w:rPr>
                  <w:rFonts w:ascii="National Book" w:eastAsia="Times New Roman" w:hAnsi="National Book" w:cs="Calibri"/>
                  <w:color w:val="1F3864" w:themeColor="accent1" w:themeShade="80"/>
                  <w:sz w:val="22"/>
                  <w:szCs w:val="22"/>
                </w:rPr>
                <w:t>HIST-2660</w:t>
              </w:r>
            </w:hyperlink>
          </w:p>
        </w:tc>
        <w:tc>
          <w:tcPr>
            <w:tcW w:w="5490" w:type="dxa"/>
            <w:vAlign w:val="center"/>
          </w:tcPr>
          <w:p w14:paraId="47307436" w14:textId="116FFDF0" w:rsidR="000C6F45" w:rsidRPr="00805F11" w:rsidRDefault="000C6F45" w:rsidP="000C6F45">
            <w:pPr>
              <w:spacing w:before="100" w:beforeAutospacing="1"/>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Women in American History</w:t>
            </w:r>
          </w:p>
        </w:tc>
        <w:tc>
          <w:tcPr>
            <w:tcW w:w="900" w:type="dxa"/>
            <w:noWrap/>
            <w:vAlign w:val="center"/>
          </w:tcPr>
          <w:p w14:paraId="28E71AB4" w14:textId="617203C7" w:rsidR="000C6F45" w:rsidRPr="00805F11" w:rsidRDefault="000C6F45" w:rsidP="000C6F45">
            <w:pPr>
              <w:jc w:val="center"/>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3</w:t>
            </w:r>
          </w:p>
        </w:tc>
        <w:tc>
          <w:tcPr>
            <w:tcW w:w="3155" w:type="dxa"/>
            <w:noWrap/>
            <w:vAlign w:val="center"/>
          </w:tcPr>
          <w:p w14:paraId="44F8321F" w14:textId="22E9FEEE" w:rsidR="000C6F45" w:rsidRPr="00805F11" w:rsidRDefault="000C6F45" w:rsidP="000C6F45">
            <w:pPr>
              <w:spacing w:before="100" w:beforeAutospacing="1"/>
              <w:rPr>
                <w:rFonts w:ascii="National Book" w:eastAsia="Times New Roman" w:hAnsi="National Book" w:cs="Calibri"/>
                <w:color w:val="1F3864" w:themeColor="accent1" w:themeShade="80"/>
                <w:sz w:val="22"/>
                <w:szCs w:val="22"/>
              </w:rPr>
            </w:pPr>
            <w:r w:rsidRPr="00805F11">
              <w:rPr>
                <w:rFonts w:ascii="National Book" w:eastAsia="Times New Roman" w:hAnsi="National Book" w:cs="Calibri"/>
                <w:color w:val="1F3864" w:themeColor="accent1" w:themeShade="80"/>
                <w:sz w:val="22"/>
                <w:szCs w:val="22"/>
              </w:rPr>
              <w:t>HIST2X000 (KSS KHUM)</w:t>
            </w:r>
          </w:p>
        </w:tc>
      </w:tr>
      <w:tr w:rsidR="000C6F45" w:rsidRPr="00CF6F39" w14:paraId="1E957D6D" w14:textId="77777777" w:rsidTr="00B62215">
        <w:trPr>
          <w:trHeight w:val="480"/>
        </w:trPr>
        <w:tc>
          <w:tcPr>
            <w:tcW w:w="1345" w:type="dxa"/>
            <w:vAlign w:val="center"/>
            <w:hideMark/>
          </w:tcPr>
          <w:p w14:paraId="6EE60526"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43" w:history="1">
              <w:r w:rsidRPr="00B62215">
                <w:rPr>
                  <w:rFonts w:ascii="National Book" w:eastAsia="Times New Roman" w:hAnsi="National Book" w:cs="Calibri"/>
                  <w:color w:val="1F3864" w:themeColor="accent1" w:themeShade="80"/>
                  <w:sz w:val="22"/>
                  <w:szCs w:val="22"/>
                </w:rPr>
                <w:t>HUM-1010</w:t>
              </w:r>
            </w:hyperlink>
          </w:p>
        </w:tc>
        <w:tc>
          <w:tcPr>
            <w:tcW w:w="5490" w:type="dxa"/>
            <w:vAlign w:val="center"/>
            <w:hideMark/>
          </w:tcPr>
          <w:p w14:paraId="0960724D"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Introduction to Humanities</w:t>
            </w:r>
          </w:p>
        </w:tc>
        <w:tc>
          <w:tcPr>
            <w:tcW w:w="900" w:type="dxa"/>
            <w:noWrap/>
            <w:vAlign w:val="center"/>
            <w:hideMark/>
          </w:tcPr>
          <w:p w14:paraId="540DB23D"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C7BA5D4" w14:textId="77BCCF4C"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TRAN</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530CABD7" w14:textId="77777777" w:rsidTr="00B62215">
        <w:trPr>
          <w:trHeight w:val="480"/>
        </w:trPr>
        <w:tc>
          <w:tcPr>
            <w:tcW w:w="1345" w:type="dxa"/>
            <w:vAlign w:val="center"/>
            <w:hideMark/>
          </w:tcPr>
          <w:p w14:paraId="67F9760B"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44" w:history="1">
              <w:r w:rsidRPr="00B62215">
                <w:rPr>
                  <w:rFonts w:ascii="National Book" w:eastAsia="Times New Roman" w:hAnsi="National Book" w:cs="Calibri"/>
                  <w:color w:val="1F3864" w:themeColor="accent1" w:themeShade="80"/>
                  <w:sz w:val="22"/>
                  <w:szCs w:val="22"/>
                </w:rPr>
                <w:t>HUM-1020</w:t>
              </w:r>
            </w:hyperlink>
          </w:p>
        </w:tc>
        <w:tc>
          <w:tcPr>
            <w:tcW w:w="5490" w:type="dxa"/>
            <w:vAlign w:val="center"/>
            <w:hideMark/>
          </w:tcPr>
          <w:p w14:paraId="68326DB8"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The Individual in Society</w:t>
            </w:r>
          </w:p>
        </w:tc>
        <w:tc>
          <w:tcPr>
            <w:tcW w:w="900" w:type="dxa"/>
            <w:noWrap/>
            <w:vAlign w:val="center"/>
            <w:hideMark/>
          </w:tcPr>
          <w:p w14:paraId="71A810FF"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7A0E8B7" w14:textId="216987D4"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TRAN</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739EE821" w14:textId="77777777" w:rsidTr="00B62215">
        <w:trPr>
          <w:trHeight w:val="480"/>
        </w:trPr>
        <w:tc>
          <w:tcPr>
            <w:tcW w:w="1345" w:type="dxa"/>
            <w:vAlign w:val="center"/>
            <w:hideMark/>
          </w:tcPr>
          <w:p w14:paraId="28293E82"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HUM-102H</w:t>
            </w:r>
          </w:p>
        </w:tc>
        <w:tc>
          <w:tcPr>
            <w:tcW w:w="5490" w:type="dxa"/>
            <w:vAlign w:val="center"/>
            <w:hideMark/>
          </w:tcPr>
          <w:p w14:paraId="514FCE2D"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Honors Individual in Society</w:t>
            </w:r>
          </w:p>
        </w:tc>
        <w:tc>
          <w:tcPr>
            <w:tcW w:w="900" w:type="dxa"/>
            <w:noWrap/>
            <w:vAlign w:val="center"/>
            <w:hideMark/>
          </w:tcPr>
          <w:p w14:paraId="7DA58317"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1A2F507" w14:textId="688C952C"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TRAN</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6BB52099" w14:textId="77777777" w:rsidTr="00B62215">
        <w:trPr>
          <w:trHeight w:val="480"/>
        </w:trPr>
        <w:tc>
          <w:tcPr>
            <w:tcW w:w="1345" w:type="dxa"/>
            <w:vAlign w:val="center"/>
          </w:tcPr>
          <w:p w14:paraId="2BBE33EB" w14:textId="0CBE8EDB" w:rsidR="000C6F45" w:rsidRPr="00B62215" w:rsidRDefault="000C6F45" w:rsidP="000C6F45">
            <w:pPr>
              <w:rPr>
                <w:rFonts w:ascii="National Book" w:hAnsi="National Book"/>
                <w:color w:val="002060"/>
                <w:sz w:val="22"/>
                <w:szCs w:val="22"/>
              </w:rPr>
            </w:pPr>
            <w:r w:rsidRPr="00B62215">
              <w:rPr>
                <w:rFonts w:ascii="National Book" w:hAnsi="National Book"/>
                <w:color w:val="002060"/>
                <w:sz w:val="22"/>
                <w:szCs w:val="22"/>
              </w:rPr>
              <w:t>HUM-2020</w:t>
            </w:r>
          </w:p>
        </w:tc>
        <w:tc>
          <w:tcPr>
            <w:tcW w:w="5490" w:type="dxa"/>
            <w:vAlign w:val="center"/>
          </w:tcPr>
          <w:p w14:paraId="3ADA7F09" w14:textId="76AD2E88"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Community Engagement Through the Humanities</w:t>
            </w:r>
          </w:p>
        </w:tc>
        <w:tc>
          <w:tcPr>
            <w:tcW w:w="900" w:type="dxa"/>
            <w:noWrap/>
            <w:vAlign w:val="center"/>
          </w:tcPr>
          <w:p w14:paraId="6B484CBD" w14:textId="6CDF1954" w:rsidR="000C6F45" w:rsidRPr="00A56895" w:rsidRDefault="000C6F45" w:rsidP="000C6F45">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4FB4F202" w14:textId="156A6881"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TRAN</w:t>
            </w:r>
            <w:r>
              <w:rPr>
                <w:rFonts w:ascii="National Book" w:eastAsia="Times New Roman" w:hAnsi="National Book" w:cs="Calibri"/>
                <w:color w:val="1F3864" w:themeColor="accent1" w:themeShade="80"/>
                <w:sz w:val="22"/>
                <w:szCs w:val="22"/>
              </w:rPr>
              <w:t xml:space="preserve"> 2</w:t>
            </w:r>
            <w:r w:rsidRPr="00A56895">
              <w:rPr>
                <w:rFonts w:ascii="National Book" w:eastAsia="Times New Roman" w:hAnsi="National Book" w:cs="Calibri"/>
                <w:color w:val="1F3864" w:themeColor="accent1" w:themeShade="80"/>
                <w:sz w:val="22"/>
                <w:szCs w:val="22"/>
              </w:rPr>
              <w:t>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0C6F45" w:rsidRPr="00CF6F39" w14:paraId="55743758" w14:textId="77777777" w:rsidTr="00B62215">
        <w:trPr>
          <w:trHeight w:val="480"/>
        </w:trPr>
        <w:tc>
          <w:tcPr>
            <w:tcW w:w="1345" w:type="dxa"/>
            <w:vAlign w:val="center"/>
          </w:tcPr>
          <w:p w14:paraId="20A1CF9E" w14:textId="70F3FD7D" w:rsidR="000C6F45" w:rsidRPr="00B62215" w:rsidRDefault="000C6F45" w:rsidP="000C6F45">
            <w:pPr>
              <w:rPr>
                <w:rFonts w:ascii="National Book" w:hAnsi="National Book"/>
                <w:color w:val="002060"/>
                <w:sz w:val="22"/>
                <w:szCs w:val="22"/>
              </w:rPr>
            </w:pPr>
            <w:r>
              <w:rPr>
                <w:rFonts w:ascii="National Book" w:hAnsi="National Book"/>
                <w:color w:val="002060"/>
                <w:sz w:val="22"/>
                <w:szCs w:val="22"/>
              </w:rPr>
              <w:t>HUM-2030</w:t>
            </w:r>
          </w:p>
        </w:tc>
        <w:tc>
          <w:tcPr>
            <w:tcW w:w="5490" w:type="dxa"/>
            <w:vAlign w:val="center"/>
          </w:tcPr>
          <w:p w14:paraId="7AA6A8B3" w14:textId="2A4507A1" w:rsidR="000C6F45" w:rsidRPr="00B62215" w:rsidRDefault="000C6F45" w:rsidP="000C6F45">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Culture and Belief</w:t>
            </w:r>
          </w:p>
        </w:tc>
        <w:tc>
          <w:tcPr>
            <w:tcW w:w="900" w:type="dxa"/>
            <w:noWrap/>
            <w:vAlign w:val="center"/>
          </w:tcPr>
          <w:p w14:paraId="66A2E618" w14:textId="35426B2E" w:rsidR="000C6F45" w:rsidRDefault="000C6F45" w:rsidP="000C6F45">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1262055B" w14:textId="3FE52514" w:rsidR="000C6F45" w:rsidRPr="00A56895" w:rsidRDefault="000C6F45" w:rsidP="000C6F45">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TRAN 2X000 (KHUM)</w:t>
            </w:r>
          </w:p>
        </w:tc>
      </w:tr>
      <w:tr w:rsidR="000C6F45" w:rsidRPr="00CF6F39" w14:paraId="16A3B219" w14:textId="77777777" w:rsidTr="00B62215">
        <w:trPr>
          <w:trHeight w:val="300"/>
        </w:trPr>
        <w:tc>
          <w:tcPr>
            <w:tcW w:w="1345" w:type="dxa"/>
            <w:vAlign w:val="center"/>
            <w:hideMark/>
          </w:tcPr>
          <w:p w14:paraId="2F10C25D"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MJS-1310</w:t>
            </w:r>
          </w:p>
        </w:tc>
        <w:tc>
          <w:tcPr>
            <w:tcW w:w="5490" w:type="dxa"/>
            <w:vAlign w:val="center"/>
            <w:hideMark/>
          </w:tcPr>
          <w:p w14:paraId="30FD27AD"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Film Appreciation</w:t>
            </w:r>
          </w:p>
        </w:tc>
        <w:tc>
          <w:tcPr>
            <w:tcW w:w="900" w:type="dxa"/>
            <w:noWrap/>
            <w:vAlign w:val="center"/>
            <w:hideMark/>
          </w:tcPr>
          <w:p w14:paraId="7AE7F308"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F637C48" w14:textId="006335E8"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JMC</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0C6F45" w:rsidRPr="00CF6F39" w14:paraId="51A67975" w14:textId="77777777" w:rsidTr="00B62215">
        <w:trPr>
          <w:trHeight w:val="480"/>
        </w:trPr>
        <w:tc>
          <w:tcPr>
            <w:tcW w:w="1345" w:type="dxa"/>
            <w:vAlign w:val="center"/>
            <w:hideMark/>
          </w:tcPr>
          <w:p w14:paraId="20F417B1"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45" w:history="1">
              <w:r w:rsidRPr="00B62215">
                <w:rPr>
                  <w:rFonts w:ascii="National Book" w:eastAsia="Times New Roman" w:hAnsi="National Book" w:cs="Calibri"/>
                  <w:color w:val="1F3864" w:themeColor="accent1" w:themeShade="80"/>
                  <w:sz w:val="22"/>
                  <w:szCs w:val="22"/>
                </w:rPr>
                <w:t>MUS-1010</w:t>
              </w:r>
            </w:hyperlink>
          </w:p>
        </w:tc>
        <w:tc>
          <w:tcPr>
            <w:tcW w:w="5490" w:type="dxa"/>
            <w:vAlign w:val="center"/>
            <w:hideMark/>
          </w:tcPr>
          <w:p w14:paraId="4F3D9407"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Survey of European Classical Music</w:t>
            </w:r>
          </w:p>
        </w:tc>
        <w:tc>
          <w:tcPr>
            <w:tcW w:w="900" w:type="dxa"/>
            <w:noWrap/>
            <w:vAlign w:val="center"/>
            <w:hideMark/>
          </w:tcPr>
          <w:p w14:paraId="0864A943"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8BE2537" w14:textId="7917C066"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MUS</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22111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0C6F45" w:rsidRPr="00CF6F39" w14:paraId="17DB439A" w14:textId="77777777" w:rsidTr="00B62215">
        <w:trPr>
          <w:trHeight w:val="300"/>
        </w:trPr>
        <w:tc>
          <w:tcPr>
            <w:tcW w:w="1345" w:type="dxa"/>
            <w:vAlign w:val="center"/>
            <w:hideMark/>
          </w:tcPr>
          <w:p w14:paraId="7A8E6C78" w14:textId="77777777" w:rsidR="000C6F45" w:rsidRPr="00B62215" w:rsidRDefault="000C6F45" w:rsidP="000C6F45">
            <w:pPr>
              <w:rPr>
                <w:rFonts w:ascii="National Book" w:eastAsia="Times New Roman" w:hAnsi="National Book" w:cs="Calibri"/>
                <w:color w:val="1F3864" w:themeColor="accent1" w:themeShade="80"/>
                <w:sz w:val="22"/>
                <w:szCs w:val="22"/>
              </w:rPr>
            </w:pPr>
            <w:hyperlink r:id="rId146" w:history="1">
              <w:r w:rsidRPr="00B62215">
                <w:rPr>
                  <w:rFonts w:ascii="National Book" w:eastAsia="Times New Roman" w:hAnsi="National Book" w:cs="Calibri"/>
                  <w:color w:val="1F3864" w:themeColor="accent1" w:themeShade="80"/>
                  <w:sz w:val="22"/>
                  <w:szCs w:val="22"/>
                </w:rPr>
                <w:t>MUS-1020</w:t>
              </w:r>
            </w:hyperlink>
          </w:p>
        </w:tc>
        <w:tc>
          <w:tcPr>
            <w:tcW w:w="5490" w:type="dxa"/>
            <w:vAlign w:val="center"/>
            <w:hideMark/>
          </w:tcPr>
          <w:p w14:paraId="44E4382C" w14:textId="77777777" w:rsidR="000C6F45" w:rsidRPr="00B62215" w:rsidRDefault="000C6F45" w:rsidP="000C6F45">
            <w:pPr>
              <w:rPr>
                <w:rFonts w:ascii="National Book" w:eastAsia="Times New Roman" w:hAnsi="National Book" w:cs="Calibri"/>
                <w:color w:val="1F3864" w:themeColor="accent1" w:themeShade="80"/>
                <w:sz w:val="22"/>
                <w:szCs w:val="22"/>
              </w:rPr>
            </w:pPr>
            <w:r w:rsidRPr="00B62215">
              <w:rPr>
                <w:rFonts w:ascii="National Book" w:eastAsia="Times New Roman" w:hAnsi="National Book" w:cs="Calibri"/>
                <w:color w:val="1F3864" w:themeColor="accent1" w:themeShade="80"/>
                <w:sz w:val="22"/>
                <w:szCs w:val="22"/>
              </w:rPr>
              <w:t>Survey of Jazz</w:t>
            </w:r>
          </w:p>
        </w:tc>
        <w:tc>
          <w:tcPr>
            <w:tcW w:w="900" w:type="dxa"/>
            <w:noWrap/>
            <w:vAlign w:val="center"/>
            <w:hideMark/>
          </w:tcPr>
          <w:p w14:paraId="024BBE24"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ECA0980" w14:textId="48396E27"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MUS</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42161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0C6F45" w:rsidRPr="00CF6F39" w14:paraId="5744BEFE" w14:textId="77777777" w:rsidTr="00B62215">
        <w:trPr>
          <w:trHeight w:val="300"/>
        </w:trPr>
        <w:tc>
          <w:tcPr>
            <w:tcW w:w="1345" w:type="dxa"/>
            <w:vAlign w:val="center"/>
            <w:hideMark/>
          </w:tcPr>
          <w:p w14:paraId="51BD3C18" w14:textId="77777777" w:rsidR="000C6F45" w:rsidRPr="004C3C4D" w:rsidRDefault="000C6F45" w:rsidP="000C6F45">
            <w:pPr>
              <w:rPr>
                <w:rFonts w:ascii="National Book" w:eastAsia="Times New Roman" w:hAnsi="National Book" w:cs="Calibri"/>
                <w:color w:val="1F3864" w:themeColor="accent1" w:themeShade="80"/>
                <w:sz w:val="22"/>
                <w:szCs w:val="22"/>
              </w:rPr>
            </w:pPr>
            <w:hyperlink r:id="rId147" w:history="1">
              <w:r w:rsidRPr="004C3C4D">
                <w:rPr>
                  <w:rFonts w:ascii="National Book" w:eastAsia="Times New Roman" w:hAnsi="National Book" w:cs="Calibri"/>
                  <w:color w:val="1F3864" w:themeColor="accent1" w:themeShade="80"/>
                  <w:sz w:val="22"/>
                  <w:szCs w:val="22"/>
                </w:rPr>
                <w:t>MUS-1030</w:t>
              </w:r>
            </w:hyperlink>
          </w:p>
        </w:tc>
        <w:tc>
          <w:tcPr>
            <w:tcW w:w="5490" w:type="dxa"/>
            <w:vAlign w:val="center"/>
            <w:hideMark/>
          </w:tcPr>
          <w:p w14:paraId="63B733B1" w14:textId="77777777" w:rsidR="000C6F45" w:rsidRPr="004C3C4D" w:rsidRDefault="000C6F45" w:rsidP="000C6F45">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Survey of Rock and Roll</w:t>
            </w:r>
          </w:p>
        </w:tc>
        <w:tc>
          <w:tcPr>
            <w:tcW w:w="900" w:type="dxa"/>
            <w:noWrap/>
            <w:vAlign w:val="center"/>
            <w:hideMark/>
          </w:tcPr>
          <w:p w14:paraId="0646F861"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BB34401" w14:textId="61A777AE"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MUS</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22131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0C6F45" w:rsidRPr="00CF6F39" w14:paraId="0BCB730C" w14:textId="77777777" w:rsidTr="00B62215">
        <w:trPr>
          <w:trHeight w:val="332"/>
        </w:trPr>
        <w:tc>
          <w:tcPr>
            <w:tcW w:w="1345" w:type="dxa"/>
            <w:vAlign w:val="center"/>
            <w:hideMark/>
          </w:tcPr>
          <w:p w14:paraId="035FEE05" w14:textId="77777777" w:rsidR="000C6F45" w:rsidRPr="004C3C4D" w:rsidRDefault="000C6F45" w:rsidP="000C6F45">
            <w:pPr>
              <w:rPr>
                <w:rFonts w:ascii="National Book" w:eastAsia="Times New Roman" w:hAnsi="National Book" w:cs="Calibri"/>
                <w:color w:val="1F3864" w:themeColor="accent1" w:themeShade="80"/>
                <w:sz w:val="22"/>
                <w:szCs w:val="22"/>
              </w:rPr>
            </w:pPr>
            <w:hyperlink r:id="rId148" w:history="1">
              <w:r w:rsidRPr="004C3C4D">
                <w:rPr>
                  <w:rFonts w:ascii="National Book" w:eastAsia="Times New Roman" w:hAnsi="National Book" w:cs="Calibri"/>
                  <w:color w:val="1F3864" w:themeColor="accent1" w:themeShade="80"/>
                  <w:sz w:val="22"/>
                  <w:szCs w:val="22"/>
                </w:rPr>
                <w:t>MUS-1040</w:t>
              </w:r>
            </w:hyperlink>
          </w:p>
        </w:tc>
        <w:tc>
          <w:tcPr>
            <w:tcW w:w="5490" w:type="dxa"/>
            <w:vAlign w:val="center"/>
            <w:hideMark/>
          </w:tcPr>
          <w:p w14:paraId="123ADDD5" w14:textId="77777777" w:rsidR="000C6F45" w:rsidRPr="004C3C4D" w:rsidRDefault="000C6F45" w:rsidP="000C6F45">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Survey of African-American Music</w:t>
            </w:r>
          </w:p>
        </w:tc>
        <w:tc>
          <w:tcPr>
            <w:tcW w:w="900" w:type="dxa"/>
            <w:noWrap/>
            <w:vAlign w:val="center"/>
            <w:hideMark/>
          </w:tcPr>
          <w:p w14:paraId="775CE7B4" w14:textId="77777777" w:rsidR="000C6F45" w:rsidRPr="00A56895" w:rsidRDefault="000C6F45" w:rsidP="000C6F45">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4231CE7D" w14:textId="7D8EC6DA" w:rsidR="000C6F45" w:rsidRPr="00A56895" w:rsidRDefault="000C6F45" w:rsidP="000C6F45">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MUS</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0C6F45" w:rsidRPr="00CF6F39" w14:paraId="2501E1EF" w14:textId="77777777" w:rsidTr="00B62215">
        <w:trPr>
          <w:trHeight w:val="377"/>
        </w:trPr>
        <w:tc>
          <w:tcPr>
            <w:tcW w:w="1345" w:type="dxa"/>
            <w:vAlign w:val="center"/>
          </w:tcPr>
          <w:p w14:paraId="602C0D35" w14:textId="400B78F7" w:rsidR="000C6F45" w:rsidRPr="004C3C4D" w:rsidRDefault="000C6F45" w:rsidP="000C6F45">
            <w:pPr>
              <w:rPr>
                <w:rFonts w:ascii="National Book" w:hAnsi="National Book"/>
                <w:color w:val="002060"/>
                <w:sz w:val="22"/>
                <w:szCs w:val="22"/>
              </w:rPr>
            </w:pPr>
            <w:r w:rsidRPr="004C3C4D">
              <w:rPr>
                <w:rFonts w:ascii="National Book" w:hAnsi="National Book"/>
                <w:color w:val="002060"/>
                <w:sz w:val="22"/>
                <w:szCs w:val="22"/>
              </w:rPr>
              <w:t>MUS-1050</w:t>
            </w:r>
          </w:p>
        </w:tc>
        <w:tc>
          <w:tcPr>
            <w:tcW w:w="5490" w:type="dxa"/>
            <w:vAlign w:val="center"/>
          </w:tcPr>
          <w:p w14:paraId="1503909C" w14:textId="36465C5C" w:rsidR="000C6F45" w:rsidRPr="004C3C4D" w:rsidRDefault="000C6F45" w:rsidP="000C6F45">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Survey of World Music</w:t>
            </w:r>
          </w:p>
        </w:tc>
        <w:tc>
          <w:tcPr>
            <w:tcW w:w="900" w:type="dxa"/>
            <w:noWrap/>
            <w:vAlign w:val="center"/>
          </w:tcPr>
          <w:p w14:paraId="44CF68CB" w14:textId="44520C6A" w:rsidR="000C6F45" w:rsidRPr="00A56895" w:rsidRDefault="000C6F45" w:rsidP="000C6F45">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63F40F75" w14:textId="10AD9548" w:rsidR="000C6F45" w:rsidRPr="00E71CCF" w:rsidRDefault="000C6F45" w:rsidP="000C6F45">
            <w:pPr>
              <w:rPr>
                <w:rFonts w:ascii="National Book" w:eastAsia="Times New Roman" w:hAnsi="National Book" w:cs="Calibri"/>
                <w:color w:val="1F3864" w:themeColor="accent1" w:themeShade="80"/>
                <w:sz w:val="22"/>
                <w:szCs w:val="22"/>
                <w:highlight w:val="yellow"/>
              </w:rPr>
            </w:pPr>
            <w:r w:rsidRPr="00A56895">
              <w:rPr>
                <w:rFonts w:ascii="National Book" w:eastAsia="Times New Roman" w:hAnsi="National Book" w:cs="Calibri"/>
                <w:color w:val="1F3864" w:themeColor="accent1" w:themeShade="80"/>
                <w:sz w:val="22"/>
                <w:szCs w:val="22"/>
              </w:rPr>
              <w:t>MUS</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F12C28" w:rsidRPr="00CF6F39" w14:paraId="6BCCE361" w14:textId="77777777" w:rsidTr="00F12C28">
        <w:trPr>
          <w:trHeight w:val="350"/>
        </w:trPr>
        <w:tc>
          <w:tcPr>
            <w:tcW w:w="10890" w:type="dxa"/>
            <w:gridSpan w:val="4"/>
            <w:shd w:val="clear" w:color="auto" w:fill="002060"/>
            <w:vAlign w:val="center"/>
          </w:tcPr>
          <w:p w14:paraId="7BF7C852" w14:textId="7046CCEB" w:rsidR="00F12C28" w:rsidRPr="00F12C28" w:rsidRDefault="00F12C28" w:rsidP="00F12C28">
            <w:pPr>
              <w:jc w:val="center"/>
              <w:rPr>
                <w:rFonts w:ascii="National Book" w:eastAsia="Times New Roman" w:hAnsi="National Book" w:cs="Calibri"/>
                <w:color w:val="FFFFFF" w:themeColor="background1"/>
                <w:sz w:val="22"/>
                <w:szCs w:val="22"/>
              </w:rPr>
            </w:pPr>
            <w:r w:rsidRPr="00F12C28">
              <w:rPr>
                <w:rFonts w:ascii="National Book" w:eastAsia="Times New Roman" w:hAnsi="National Book" w:cs="Calibri"/>
                <w:color w:val="FFFFFF" w:themeColor="background1"/>
              </w:rPr>
              <w:lastRenderedPageBreak/>
              <w:t>Arts and Humanities (Continued)</w:t>
            </w:r>
          </w:p>
        </w:tc>
      </w:tr>
      <w:tr w:rsidR="00F12C28" w:rsidRPr="00CF6F39" w14:paraId="2776A0EE" w14:textId="77777777" w:rsidTr="00F12C28">
        <w:trPr>
          <w:trHeight w:val="350"/>
        </w:trPr>
        <w:tc>
          <w:tcPr>
            <w:tcW w:w="1345" w:type="dxa"/>
            <w:shd w:val="clear" w:color="auto" w:fill="002060"/>
            <w:vAlign w:val="center"/>
          </w:tcPr>
          <w:p w14:paraId="14BF4F34" w14:textId="409D5E7E" w:rsidR="00F12C28" w:rsidRPr="00F12C28" w:rsidRDefault="00F12C28" w:rsidP="00F12C28">
            <w:pPr>
              <w:rPr>
                <w:rFonts w:ascii="National Book" w:hAnsi="National Book"/>
                <w:color w:val="FFFFFF" w:themeColor="background1"/>
                <w:sz w:val="22"/>
                <w:szCs w:val="22"/>
              </w:rPr>
            </w:pPr>
            <w:r w:rsidRPr="00F12C28">
              <w:rPr>
                <w:rFonts w:ascii="National Book" w:eastAsia="Times New Roman" w:hAnsi="National Book" w:cs="Calibri"/>
                <w:color w:val="FFFFFF" w:themeColor="background1"/>
                <w:sz w:val="22"/>
                <w:szCs w:val="22"/>
              </w:rPr>
              <w:t>Course</w:t>
            </w:r>
          </w:p>
        </w:tc>
        <w:tc>
          <w:tcPr>
            <w:tcW w:w="5490" w:type="dxa"/>
            <w:shd w:val="clear" w:color="auto" w:fill="002060"/>
            <w:vAlign w:val="center"/>
          </w:tcPr>
          <w:p w14:paraId="0A4E3C9C" w14:textId="703EEC07" w:rsidR="00F12C28" w:rsidRPr="00F12C28" w:rsidRDefault="00F12C28" w:rsidP="00F12C28">
            <w:pPr>
              <w:rPr>
                <w:rFonts w:ascii="National Book" w:eastAsia="Times New Roman" w:hAnsi="National Book" w:cs="Calibri"/>
                <w:color w:val="FFFFFF" w:themeColor="background1"/>
                <w:sz w:val="22"/>
                <w:szCs w:val="22"/>
              </w:rPr>
            </w:pPr>
            <w:r w:rsidRPr="00F12C28">
              <w:rPr>
                <w:rFonts w:ascii="National Book" w:eastAsia="Times New Roman" w:hAnsi="National Book" w:cs="Calibri"/>
                <w:color w:val="FFFFFF" w:themeColor="background1"/>
                <w:sz w:val="22"/>
                <w:szCs w:val="22"/>
              </w:rPr>
              <w:t>Course Name</w:t>
            </w:r>
          </w:p>
        </w:tc>
        <w:tc>
          <w:tcPr>
            <w:tcW w:w="900" w:type="dxa"/>
            <w:shd w:val="clear" w:color="auto" w:fill="002060"/>
            <w:noWrap/>
            <w:vAlign w:val="center"/>
          </w:tcPr>
          <w:p w14:paraId="7677E16B" w14:textId="38F1BABC" w:rsidR="00F12C28" w:rsidRPr="00F12C28" w:rsidRDefault="00F12C28" w:rsidP="00F12C28">
            <w:pPr>
              <w:rPr>
                <w:rFonts w:ascii="National Book" w:eastAsia="Times New Roman" w:hAnsi="National Book" w:cs="Calibri"/>
                <w:color w:val="FFFFFF" w:themeColor="background1"/>
                <w:sz w:val="22"/>
                <w:szCs w:val="22"/>
              </w:rPr>
            </w:pPr>
            <w:r w:rsidRPr="00F12C28">
              <w:rPr>
                <w:rFonts w:ascii="National Book" w:eastAsia="Times New Roman" w:hAnsi="National Book" w:cs="Calibri"/>
                <w:color w:val="FFFFFF" w:themeColor="background1"/>
                <w:sz w:val="22"/>
                <w:szCs w:val="22"/>
              </w:rPr>
              <w:t>Credits</w:t>
            </w:r>
          </w:p>
        </w:tc>
        <w:tc>
          <w:tcPr>
            <w:tcW w:w="3155" w:type="dxa"/>
            <w:shd w:val="clear" w:color="auto" w:fill="002060"/>
            <w:noWrap/>
            <w:vAlign w:val="center"/>
          </w:tcPr>
          <w:p w14:paraId="700FC146" w14:textId="2C95913E" w:rsidR="00F12C28" w:rsidRPr="00F12C28" w:rsidRDefault="00F12C28" w:rsidP="00F12C28">
            <w:pPr>
              <w:rPr>
                <w:rFonts w:ascii="National Book" w:eastAsia="Times New Roman" w:hAnsi="National Book" w:cs="Calibri"/>
                <w:color w:val="FFFFFF" w:themeColor="background1"/>
                <w:sz w:val="22"/>
                <w:szCs w:val="22"/>
              </w:rPr>
            </w:pPr>
            <w:r w:rsidRPr="00F12C28">
              <w:rPr>
                <w:rFonts w:ascii="National Book" w:eastAsia="Times New Roman" w:hAnsi="National Book" w:cs="Calibri"/>
                <w:color w:val="FFFFFF" w:themeColor="background1"/>
                <w:sz w:val="22"/>
                <w:szCs w:val="22"/>
              </w:rPr>
              <w:t>KSU Course</w:t>
            </w:r>
          </w:p>
        </w:tc>
      </w:tr>
      <w:tr w:rsidR="000C6F45" w:rsidRPr="00CF6F39" w14:paraId="544A4899" w14:textId="77777777" w:rsidTr="00B62215">
        <w:trPr>
          <w:trHeight w:val="350"/>
        </w:trPr>
        <w:tc>
          <w:tcPr>
            <w:tcW w:w="1345" w:type="dxa"/>
            <w:vAlign w:val="center"/>
          </w:tcPr>
          <w:p w14:paraId="55A70B42" w14:textId="2E78C5AE" w:rsidR="000C6F45" w:rsidRPr="004C3C4D" w:rsidRDefault="000C6F45" w:rsidP="000C6F45">
            <w:pPr>
              <w:rPr>
                <w:rFonts w:ascii="National Book" w:hAnsi="National Book"/>
                <w:color w:val="002060"/>
                <w:sz w:val="22"/>
                <w:szCs w:val="22"/>
              </w:rPr>
            </w:pPr>
            <w:r w:rsidRPr="004C3C4D">
              <w:rPr>
                <w:rFonts w:ascii="National Book" w:hAnsi="National Book"/>
                <w:color w:val="002060"/>
                <w:sz w:val="22"/>
                <w:szCs w:val="22"/>
              </w:rPr>
              <w:t>MUS-2541</w:t>
            </w:r>
          </w:p>
        </w:tc>
        <w:tc>
          <w:tcPr>
            <w:tcW w:w="5490" w:type="dxa"/>
            <w:vAlign w:val="center"/>
          </w:tcPr>
          <w:p w14:paraId="0467B3F1" w14:textId="2833EF3F" w:rsidR="000C6F45" w:rsidRPr="004C3C4D" w:rsidRDefault="000C6F45" w:rsidP="000C6F45">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Jazz History</w:t>
            </w:r>
          </w:p>
        </w:tc>
        <w:tc>
          <w:tcPr>
            <w:tcW w:w="900" w:type="dxa"/>
            <w:noWrap/>
            <w:vAlign w:val="center"/>
          </w:tcPr>
          <w:p w14:paraId="196ECEF6" w14:textId="6B6E0778" w:rsidR="000C6F45" w:rsidRPr="00A56895" w:rsidRDefault="000C6F45" w:rsidP="000C6F45">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4B0685DD" w14:textId="0C46525F" w:rsidR="000C6F45" w:rsidRPr="00E71CCF" w:rsidRDefault="000C6F45" w:rsidP="000C6F45">
            <w:pPr>
              <w:rPr>
                <w:rFonts w:ascii="National Book" w:eastAsia="Times New Roman" w:hAnsi="National Book" w:cs="Calibri"/>
                <w:color w:val="1F3864" w:themeColor="accent1" w:themeShade="80"/>
                <w:sz w:val="22"/>
                <w:szCs w:val="22"/>
                <w:highlight w:val="yellow"/>
              </w:rPr>
            </w:pPr>
            <w:r w:rsidRPr="00A56895">
              <w:rPr>
                <w:rFonts w:ascii="National Book" w:eastAsia="Times New Roman" w:hAnsi="National Book" w:cs="Calibri"/>
                <w:color w:val="1F3864" w:themeColor="accent1" w:themeShade="80"/>
                <w:sz w:val="22"/>
                <w:szCs w:val="22"/>
              </w:rPr>
              <w:t>MUS</w:t>
            </w:r>
            <w:r>
              <w:rPr>
                <w:rFonts w:ascii="National Book" w:eastAsia="Times New Roman" w:hAnsi="National Book" w:cs="Calibri"/>
                <w:color w:val="1F3864" w:themeColor="accent1" w:themeShade="80"/>
                <w:sz w:val="22"/>
                <w:szCs w:val="22"/>
              </w:rPr>
              <w:t xml:space="preserve"> 2</w:t>
            </w:r>
            <w:r w:rsidRPr="00A56895">
              <w:rPr>
                <w:rFonts w:ascii="National Book" w:eastAsia="Times New Roman" w:hAnsi="National Book" w:cs="Calibri"/>
                <w:color w:val="1F3864" w:themeColor="accent1" w:themeShade="80"/>
                <w:sz w:val="22"/>
                <w:szCs w:val="22"/>
              </w:rPr>
              <w:t>X000</w:t>
            </w:r>
            <w:r>
              <w:rPr>
                <w:rFonts w:ascii="National Book" w:eastAsia="Times New Roman" w:hAnsi="National Book" w:cs="Calibri"/>
                <w:color w:val="1F3864" w:themeColor="accent1" w:themeShade="80"/>
                <w:sz w:val="22"/>
                <w:szCs w:val="22"/>
              </w:rPr>
              <w:t xml:space="preserve"> (KFA)</w:t>
            </w:r>
          </w:p>
        </w:tc>
      </w:tr>
      <w:tr w:rsidR="009933EA" w:rsidRPr="00CF6F39" w14:paraId="4BEA407A" w14:textId="77777777" w:rsidTr="00B62215">
        <w:trPr>
          <w:trHeight w:val="300"/>
        </w:trPr>
        <w:tc>
          <w:tcPr>
            <w:tcW w:w="1345" w:type="dxa"/>
            <w:vAlign w:val="center"/>
            <w:hideMark/>
          </w:tcPr>
          <w:p w14:paraId="50EC867D"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49" w:history="1">
              <w:r w:rsidRPr="004C3C4D">
                <w:rPr>
                  <w:rFonts w:ascii="National Book" w:eastAsia="Times New Roman" w:hAnsi="National Book" w:cs="Calibri"/>
                  <w:color w:val="1F3864" w:themeColor="accent1" w:themeShade="80"/>
                  <w:sz w:val="22"/>
                  <w:szCs w:val="22"/>
                </w:rPr>
                <w:t>PHIL-1000</w:t>
              </w:r>
            </w:hyperlink>
          </w:p>
        </w:tc>
        <w:tc>
          <w:tcPr>
            <w:tcW w:w="5490" w:type="dxa"/>
            <w:vAlign w:val="center"/>
            <w:hideMark/>
          </w:tcPr>
          <w:p w14:paraId="1CF03923"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Critical Thinking</w:t>
            </w:r>
          </w:p>
        </w:tc>
        <w:tc>
          <w:tcPr>
            <w:tcW w:w="900" w:type="dxa"/>
            <w:noWrap/>
            <w:vAlign w:val="center"/>
            <w:hideMark/>
          </w:tcPr>
          <w:p w14:paraId="46CCB161"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35BDC2E3" w14:textId="48395CB1"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PHIL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w:t>
            </w:r>
            <w:r>
              <w:rPr>
                <w:rFonts w:ascii="National Book" w:eastAsia="Times New Roman" w:hAnsi="National Book" w:cs="Calibri"/>
                <w:color w:val="1F3864" w:themeColor="accent1" w:themeShade="80"/>
                <w:sz w:val="22"/>
                <w:szCs w:val="22"/>
              </w:rPr>
              <w:t xml:space="preserve">1009 </w:t>
            </w:r>
            <w:r w:rsidRPr="00A56895">
              <w:rPr>
                <w:rFonts w:ascii="National Book" w:eastAsia="Times New Roman" w:hAnsi="National Book" w:cs="Calibri"/>
                <w:color w:val="1F3864" w:themeColor="accent1" w:themeShade="80"/>
                <w:sz w:val="22"/>
                <w:szCs w:val="22"/>
              </w:rPr>
              <w:t>(KHUM</w:t>
            </w:r>
            <w:r>
              <w:rPr>
                <w:rFonts w:ascii="National Book" w:eastAsia="Times New Roman" w:hAnsi="National Book" w:cs="Calibri"/>
                <w:color w:val="1F3864" w:themeColor="accent1" w:themeShade="80"/>
                <w:sz w:val="22"/>
                <w:szCs w:val="22"/>
              </w:rPr>
              <w:t xml:space="preserve"> KADL)</w:t>
            </w:r>
          </w:p>
        </w:tc>
      </w:tr>
      <w:tr w:rsidR="009933EA" w:rsidRPr="00CF6F39" w14:paraId="106C4ADC" w14:textId="77777777" w:rsidTr="00B62215">
        <w:trPr>
          <w:trHeight w:val="480"/>
        </w:trPr>
        <w:tc>
          <w:tcPr>
            <w:tcW w:w="1345" w:type="dxa"/>
            <w:vAlign w:val="center"/>
            <w:hideMark/>
          </w:tcPr>
          <w:p w14:paraId="74B86321"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0" w:history="1">
              <w:r w:rsidRPr="004C3C4D">
                <w:rPr>
                  <w:rFonts w:ascii="National Book" w:eastAsia="Times New Roman" w:hAnsi="National Book" w:cs="Calibri"/>
                  <w:color w:val="1F3864" w:themeColor="accent1" w:themeShade="80"/>
                  <w:sz w:val="22"/>
                  <w:szCs w:val="22"/>
                </w:rPr>
                <w:t>PHIL-1010</w:t>
              </w:r>
            </w:hyperlink>
          </w:p>
        </w:tc>
        <w:tc>
          <w:tcPr>
            <w:tcW w:w="5490" w:type="dxa"/>
            <w:vAlign w:val="center"/>
            <w:hideMark/>
          </w:tcPr>
          <w:p w14:paraId="60BFEEE2"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Introduction to Philosophy</w:t>
            </w:r>
          </w:p>
        </w:tc>
        <w:tc>
          <w:tcPr>
            <w:tcW w:w="900" w:type="dxa"/>
            <w:noWrap/>
            <w:vAlign w:val="center"/>
            <w:hideMark/>
          </w:tcPr>
          <w:p w14:paraId="3E3C44B8"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92520E9" w14:textId="20FF711F"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PHIL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11001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51557012" w14:textId="77777777" w:rsidTr="00B62215">
        <w:trPr>
          <w:trHeight w:val="300"/>
        </w:trPr>
        <w:tc>
          <w:tcPr>
            <w:tcW w:w="1345" w:type="dxa"/>
            <w:vAlign w:val="center"/>
            <w:hideMark/>
          </w:tcPr>
          <w:p w14:paraId="1BABDF5D"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1" w:history="1">
              <w:r w:rsidRPr="004C3C4D">
                <w:rPr>
                  <w:rFonts w:ascii="National Book" w:eastAsia="Times New Roman" w:hAnsi="National Book" w:cs="Calibri"/>
                  <w:color w:val="1F3864" w:themeColor="accent1" w:themeShade="80"/>
                  <w:sz w:val="22"/>
                  <w:szCs w:val="22"/>
                </w:rPr>
                <w:t>PHIL-2020</w:t>
              </w:r>
            </w:hyperlink>
          </w:p>
        </w:tc>
        <w:tc>
          <w:tcPr>
            <w:tcW w:w="5490" w:type="dxa"/>
            <w:vAlign w:val="center"/>
            <w:hideMark/>
          </w:tcPr>
          <w:p w14:paraId="2BA4A537"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Ethics</w:t>
            </w:r>
          </w:p>
        </w:tc>
        <w:tc>
          <w:tcPr>
            <w:tcW w:w="900" w:type="dxa"/>
            <w:noWrap/>
            <w:vAlign w:val="center"/>
            <w:hideMark/>
          </w:tcPr>
          <w:p w14:paraId="6662EBD2"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7BFDC402" w14:textId="5DDCB8AA"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PHIL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21001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6F57FA20" w14:textId="77777777" w:rsidTr="00B62215">
        <w:trPr>
          <w:trHeight w:val="300"/>
        </w:trPr>
        <w:tc>
          <w:tcPr>
            <w:tcW w:w="1345" w:type="dxa"/>
            <w:vAlign w:val="center"/>
            <w:hideMark/>
          </w:tcPr>
          <w:p w14:paraId="55B93961"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2" w:history="1">
              <w:r w:rsidRPr="004C3C4D">
                <w:rPr>
                  <w:rFonts w:ascii="National Book" w:eastAsia="Times New Roman" w:hAnsi="National Book" w:cs="Calibri"/>
                  <w:color w:val="1F3864" w:themeColor="accent1" w:themeShade="80"/>
                  <w:sz w:val="22"/>
                  <w:szCs w:val="22"/>
                </w:rPr>
                <w:t>PHIL-202H</w:t>
              </w:r>
            </w:hyperlink>
          </w:p>
        </w:tc>
        <w:tc>
          <w:tcPr>
            <w:tcW w:w="5490" w:type="dxa"/>
            <w:vAlign w:val="center"/>
            <w:hideMark/>
          </w:tcPr>
          <w:p w14:paraId="3DDB2C15"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Honors Ethics</w:t>
            </w:r>
          </w:p>
        </w:tc>
        <w:tc>
          <w:tcPr>
            <w:tcW w:w="900" w:type="dxa"/>
            <w:noWrap/>
            <w:vAlign w:val="center"/>
            <w:hideMark/>
          </w:tcPr>
          <w:p w14:paraId="1C370669"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05FDA963" w14:textId="6A32DFBE"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PHIL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21001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79907758" w14:textId="77777777" w:rsidTr="00B62215">
        <w:trPr>
          <w:trHeight w:val="300"/>
        </w:trPr>
        <w:tc>
          <w:tcPr>
            <w:tcW w:w="1345" w:type="dxa"/>
            <w:vAlign w:val="center"/>
            <w:hideMark/>
          </w:tcPr>
          <w:p w14:paraId="7BD95A19"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3" w:history="1">
              <w:r w:rsidRPr="004C3C4D">
                <w:rPr>
                  <w:rFonts w:ascii="National Book" w:eastAsia="Times New Roman" w:hAnsi="National Book" w:cs="Calibri"/>
                  <w:color w:val="1F3864" w:themeColor="accent1" w:themeShade="80"/>
                  <w:sz w:val="22"/>
                  <w:szCs w:val="22"/>
                </w:rPr>
                <w:t>PHIL-2050</w:t>
              </w:r>
            </w:hyperlink>
          </w:p>
        </w:tc>
        <w:tc>
          <w:tcPr>
            <w:tcW w:w="5490" w:type="dxa"/>
            <w:vAlign w:val="center"/>
            <w:hideMark/>
          </w:tcPr>
          <w:p w14:paraId="5C626CA3"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Bioethics</w:t>
            </w:r>
          </w:p>
        </w:tc>
        <w:tc>
          <w:tcPr>
            <w:tcW w:w="900" w:type="dxa"/>
            <w:noWrap/>
            <w:vAlign w:val="center"/>
            <w:hideMark/>
          </w:tcPr>
          <w:p w14:paraId="46EE9749"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4A2E9ED7" w14:textId="6D217541"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PHIL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3C134133" w14:textId="77777777" w:rsidTr="00B62215">
        <w:trPr>
          <w:trHeight w:val="300"/>
        </w:trPr>
        <w:tc>
          <w:tcPr>
            <w:tcW w:w="1345" w:type="dxa"/>
            <w:vAlign w:val="center"/>
            <w:hideMark/>
          </w:tcPr>
          <w:p w14:paraId="363F519F"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4" w:history="1">
              <w:r w:rsidRPr="004C3C4D">
                <w:rPr>
                  <w:rFonts w:ascii="National Book" w:eastAsia="Times New Roman" w:hAnsi="National Book" w:cs="Calibri"/>
                  <w:color w:val="1F3864" w:themeColor="accent1" w:themeShade="80"/>
                  <w:sz w:val="22"/>
                  <w:szCs w:val="22"/>
                </w:rPr>
                <w:t>PHIL-205H</w:t>
              </w:r>
            </w:hyperlink>
          </w:p>
        </w:tc>
        <w:tc>
          <w:tcPr>
            <w:tcW w:w="5490" w:type="dxa"/>
            <w:vAlign w:val="center"/>
            <w:hideMark/>
          </w:tcPr>
          <w:p w14:paraId="362B14E8"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Honors Bioethics</w:t>
            </w:r>
          </w:p>
        </w:tc>
        <w:tc>
          <w:tcPr>
            <w:tcW w:w="900" w:type="dxa"/>
            <w:noWrap/>
            <w:vAlign w:val="center"/>
            <w:hideMark/>
          </w:tcPr>
          <w:p w14:paraId="2DCDE173"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4E4EB219" w14:textId="49E54315"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PHIL2X000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078E36A5" w14:textId="77777777" w:rsidTr="00B62215">
        <w:trPr>
          <w:trHeight w:val="300"/>
        </w:trPr>
        <w:tc>
          <w:tcPr>
            <w:tcW w:w="1345" w:type="dxa"/>
            <w:vAlign w:val="center"/>
            <w:hideMark/>
          </w:tcPr>
          <w:p w14:paraId="49B90C61"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PHIL-2060</w:t>
            </w:r>
          </w:p>
        </w:tc>
        <w:tc>
          <w:tcPr>
            <w:tcW w:w="5490" w:type="dxa"/>
            <w:vAlign w:val="center"/>
            <w:hideMark/>
          </w:tcPr>
          <w:p w14:paraId="5B1CD0AF"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Business Ethics</w:t>
            </w:r>
          </w:p>
        </w:tc>
        <w:tc>
          <w:tcPr>
            <w:tcW w:w="900" w:type="dxa"/>
            <w:noWrap/>
            <w:vAlign w:val="center"/>
            <w:hideMark/>
          </w:tcPr>
          <w:p w14:paraId="7B7EB58B"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47078BE2" w14:textId="7E4888DF"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PHIL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21D92C63" w14:textId="77777777" w:rsidTr="00B62215">
        <w:trPr>
          <w:trHeight w:val="300"/>
        </w:trPr>
        <w:tc>
          <w:tcPr>
            <w:tcW w:w="1345" w:type="dxa"/>
            <w:vAlign w:val="center"/>
            <w:hideMark/>
          </w:tcPr>
          <w:p w14:paraId="75D30DBD"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PHIL-208H</w:t>
            </w:r>
          </w:p>
        </w:tc>
        <w:tc>
          <w:tcPr>
            <w:tcW w:w="5490" w:type="dxa"/>
            <w:vAlign w:val="center"/>
            <w:hideMark/>
          </w:tcPr>
          <w:p w14:paraId="3CC2F589"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Honors Social Justice</w:t>
            </w:r>
          </w:p>
        </w:tc>
        <w:tc>
          <w:tcPr>
            <w:tcW w:w="900" w:type="dxa"/>
            <w:noWrap/>
            <w:vAlign w:val="center"/>
            <w:hideMark/>
          </w:tcPr>
          <w:p w14:paraId="1E525593"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57A9A2D8" w14:textId="46BFF6D2"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PHIL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0878DF96" w14:textId="77777777" w:rsidTr="00B62215">
        <w:trPr>
          <w:trHeight w:val="480"/>
        </w:trPr>
        <w:tc>
          <w:tcPr>
            <w:tcW w:w="1345" w:type="dxa"/>
            <w:vAlign w:val="center"/>
            <w:hideMark/>
          </w:tcPr>
          <w:p w14:paraId="2388855E"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5" w:history="1">
              <w:r w:rsidRPr="004C3C4D">
                <w:rPr>
                  <w:rFonts w:ascii="National Book" w:eastAsia="Times New Roman" w:hAnsi="National Book" w:cs="Calibri"/>
                  <w:color w:val="1F3864" w:themeColor="accent1" w:themeShade="80"/>
                  <w:sz w:val="22"/>
                  <w:szCs w:val="22"/>
                </w:rPr>
                <w:t>REL-1010</w:t>
              </w:r>
            </w:hyperlink>
          </w:p>
        </w:tc>
        <w:tc>
          <w:tcPr>
            <w:tcW w:w="5490" w:type="dxa"/>
            <w:vAlign w:val="center"/>
            <w:hideMark/>
          </w:tcPr>
          <w:p w14:paraId="477131DA"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Introduction to Religious Studies</w:t>
            </w:r>
          </w:p>
        </w:tc>
        <w:tc>
          <w:tcPr>
            <w:tcW w:w="900" w:type="dxa"/>
            <w:noWrap/>
            <w:vAlign w:val="center"/>
            <w:hideMark/>
          </w:tcPr>
          <w:p w14:paraId="5C9255B4"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74EECE9A" w14:textId="2F6A1B19"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REL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38716DDB" w14:textId="77777777" w:rsidTr="00B62215">
        <w:trPr>
          <w:trHeight w:val="480"/>
        </w:trPr>
        <w:tc>
          <w:tcPr>
            <w:tcW w:w="1345" w:type="dxa"/>
            <w:vAlign w:val="center"/>
          </w:tcPr>
          <w:p w14:paraId="4DC75B71" w14:textId="103F5164" w:rsidR="009933EA" w:rsidRPr="004C3C4D" w:rsidRDefault="009933EA" w:rsidP="009933EA">
            <w:pPr>
              <w:rPr>
                <w:rFonts w:ascii="National Book" w:hAnsi="National Book"/>
                <w:sz w:val="22"/>
                <w:szCs w:val="22"/>
              </w:rPr>
            </w:pPr>
            <w:r w:rsidRPr="004C3C4D">
              <w:rPr>
                <w:rFonts w:ascii="National Book" w:hAnsi="National Book"/>
                <w:color w:val="002060"/>
                <w:sz w:val="22"/>
                <w:szCs w:val="22"/>
              </w:rPr>
              <w:t>REL-2000</w:t>
            </w:r>
          </w:p>
        </w:tc>
        <w:tc>
          <w:tcPr>
            <w:tcW w:w="5490" w:type="dxa"/>
            <w:vAlign w:val="center"/>
          </w:tcPr>
          <w:p w14:paraId="740BED9E" w14:textId="2B73D321"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Comparative World Religions</w:t>
            </w:r>
          </w:p>
        </w:tc>
        <w:tc>
          <w:tcPr>
            <w:tcW w:w="900" w:type="dxa"/>
            <w:noWrap/>
            <w:vAlign w:val="center"/>
          </w:tcPr>
          <w:p w14:paraId="08A7B200" w14:textId="157772E8" w:rsidR="009933EA" w:rsidRPr="00A56895" w:rsidRDefault="009933EA" w:rsidP="009933EA">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2464572F" w14:textId="073F8437"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REL</w:t>
            </w:r>
            <w:r>
              <w:rPr>
                <w:rFonts w:ascii="National Book" w:eastAsia="Times New Roman" w:hAnsi="National Book" w:cs="Calibri"/>
                <w:color w:val="1F3864" w:themeColor="accent1" w:themeShade="80"/>
                <w:sz w:val="22"/>
                <w:szCs w:val="22"/>
              </w:rPr>
              <w:t xml:space="preserve"> 11020 </w:t>
            </w:r>
            <w:r w:rsidRPr="00A56895">
              <w:rPr>
                <w:rFonts w:ascii="National Book" w:eastAsia="Times New Roman" w:hAnsi="National Book" w:cs="Calibri"/>
                <w:color w:val="1F3864" w:themeColor="accent1" w:themeShade="80"/>
                <w:sz w:val="22"/>
                <w:szCs w:val="22"/>
              </w:rPr>
              <w:t>(KHUM)</w:t>
            </w:r>
          </w:p>
        </w:tc>
      </w:tr>
      <w:tr w:rsidR="009933EA" w:rsidRPr="00CF6F39" w14:paraId="7A0656FB" w14:textId="77777777" w:rsidTr="00B62215">
        <w:trPr>
          <w:trHeight w:val="480"/>
        </w:trPr>
        <w:tc>
          <w:tcPr>
            <w:tcW w:w="1345" w:type="dxa"/>
            <w:vAlign w:val="center"/>
            <w:hideMark/>
          </w:tcPr>
          <w:p w14:paraId="202637DD"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6" w:history="1">
              <w:r w:rsidRPr="004C3C4D">
                <w:rPr>
                  <w:rFonts w:ascii="National Book" w:eastAsia="Times New Roman" w:hAnsi="National Book" w:cs="Calibri"/>
                  <w:color w:val="1F3864" w:themeColor="accent1" w:themeShade="80"/>
                  <w:sz w:val="22"/>
                  <w:szCs w:val="22"/>
                </w:rPr>
                <w:t>REL-2010</w:t>
              </w:r>
            </w:hyperlink>
          </w:p>
        </w:tc>
        <w:tc>
          <w:tcPr>
            <w:tcW w:w="5490" w:type="dxa"/>
            <w:vAlign w:val="center"/>
            <w:hideMark/>
          </w:tcPr>
          <w:p w14:paraId="7539DFDD"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Religious Traditions of Western Christianity</w:t>
            </w:r>
          </w:p>
        </w:tc>
        <w:tc>
          <w:tcPr>
            <w:tcW w:w="900" w:type="dxa"/>
            <w:noWrap/>
            <w:vAlign w:val="center"/>
            <w:hideMark/>
          </w:tcPr>
          <w:p w14:paraId="484E2589"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7902C32C" w14:textId="38B1B57A"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REL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(KHUM)</w:t>
            </w:r>
          </w:p>
        </w:tc>
      </w:tr>
      <w:tr w:rsidR="009933EA" w:rsidRPr="00CF6F39" w14:paraId="444B513F" w14:textId="77777777" w:rsidTr="00B62215">
        <w:trPr>
          <w:trHeight w:val="480"/>
        </w:trPr>
        <w:tc>
          <w:tcPr>
            <w:tcW w:w="1345" w:type="dxa"/>
            <w:vAlign w:val="center"/>
            <w:hideMark/>
          </w:tcPr>
          <w:p w14:paraId="10302949"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7" w:history="1">
              <w:r w:rsidRPr="004C3C4D">
                <w:rPr>
                  <w:rFonts w:ascii="National Book" w:eastAsia="Times New Roman" w:hAnsi="National Book" w:cs="Calibri"/>
                  <w:color w:val="1F3864" w:themeColor="accent1" w:themeShade="80"/>
                  <w:sz w:val="22"/>
                  <w:szCs w:val="22"/>
                </w:rPr>
                <w:t>REL-2060</w:t>
              </w:r>
            </w:hyperlink>
          </w:p>
        </w:tc>
        <w:tc>
          <w:tcPr>
            <w:tcW w:w="5490" w:type="dxa"/>
            <w:vAlign w:val="center"/>
            <w:hideMark/>
          </w:tcPr>
          <w:p w14:paraId="22AC9AFB"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African-American Religious Experience</w:t>
            </w:r>
          </w:p>
        </w:tc>
        <w:tc>
          <w:tcPr>
            <w:tcW w:w="900" w:type="dxa"/>
            <w:noWrap/>
            <w:vAlign w:val="center"/>
            <w:hideMark/>
          </w:tcPr>
          <w:p w14:paraId="52C25145"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03B4A5DA" w14:textId="06AD134D"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REL</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2X000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(KHU</w:t>
            </w:r>
            <w:r w:rsidR="00475243">
              <w:rPr>
                <w:rFonts w:ascii="National Book" w:eastAsia="Times New Roman" w:hAnsi="National Book" w:cs="Calibri"/>
                <w:color w:val="1F3864" w:themeColor="accent1" w:themeShade="80"/>
                <w:sz w:val="22"/>
                <w:szCs w:val="22"/>
              </w:rPr>
              <w:t>M</w:t>
            </w:r>
            <w:r w:rsidRPr="00A56895">
              <w:rPr>
                <w:rFonts w:ascii="National Book" w:eastAsia="Times New Roman" w:hAnsi="National Book" w:cs="Calibri"/>
                <w:color w:val="1F3864" w:themeColor="accent1" w:themeShade="80"/>
                <w:sz w:val="22"/>
                <w:szCs w:val="22"/>
              </w:rPr>
              <w:t>)</w:t>
            </w:r>
          </w:p>
        </w:tc>
      </w:tr>
      <w:tr w:rsidR="009933EA" w:rsidRPr="00CF6F39" w14:paraId="28E28447" w14:textId="77777777" w:rsidTr="00B62215">
        <w:trPr>
          <w:trHeight w:val="300"/>
        </w:trPr>
        <w:tc>
          <w:tcPr>
            <w:tcW w:w="1345" w:type="dxa"/>
            <w:vAlign w:val="center"/>
            <w:hideMark/>
          </w:tcPr>
          <w:p w14:paraId="1878A871"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8" w:history="1">
              <w:r w:rsidRPr="004C3C4D">
                <w:rPr>
                  <w:rFonts w:ascii="National Book" w:eastAsia="Times New Roman" w:hAnsi="National Book" w:cs="Calibri"/>
                  <w:color w:val="1F3864" w:themeColor="accent1" w:themeShade="80"/>
                  <w:sz w:val="22"/>
                  <w:szCs w:val="22"/>
                </w:rPr>
                <w:t>THEA-1010</w:t>
              </w:r>
            </w:hyperlink>
          </w:p>
        </w:tc>
        <w:tc>
          <w:tcPr>
            <w:tcW w:w="5490" w:type="dxa"/>
            <w:vAlign w:val="center"/>
            <w:hideMark/>
          </w:tcPr>
          <w:p w14:paraId="67E2C69F"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Theatre Appreciation</w:t>
            </w:r>
          </w:p>
        </w:tc>
        <w:tc>
          <w:tcPr>
            <w:tcW w:w="900" w:type="dxa"/>
            <w:noWrap/>
            <w:vAlign w:val="center"/>
            <w:hideMark/>
          </w:tcPr>
          <w:p w14:paraId="01EABE39"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259038DF" w14:textId="36014165"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THEA</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11000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9933EA" w:rsidRPr="00CF6F39" w14:paraId="7AB4BA2F" w14:textId="77777777" w:rsidTr="00B62215">
        <w:trPr>
          <w:trHeight w:val="480"/>
        </w:trPr>
        <w:tc>
          <w:tcPr>
            <w:tcW w:w="1345" w:type="dxa"/>
            <w:vAlign w:val="center"/>
            <w:hideMark/>
          </w:tcPr>
          <w:p w14:paraId="1EB38327"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59" w:history="1">
              <w:r w:rsidRPr="004C3C4D">
                <w:rPr>
                  <w:rFonts w:ascii="National Book" w:eastAsia="Times New Roman" w:hAnsi="National Book" w:cs="Calibri"/>
                  <w:color w:val="1F3864" w:themeColor="accent1" w:themeShade="80"/>
                  <w:sz w:val="22"/>
                  <w:szCs w:val="22"/>
                </w:rPr>
                <w:t>THEA-2210</w:t>
              </w:r>
            </w:hyperlink>
          </w:p>
        </w:tc>
        <w:tc>
          <w:tcPr>
            <w:tcW w:w="5490" w:type="dxa"/>
            <w:vAlign w:val="center"/>
            <w:hideMark/>
          </w:tcPr>
          <w:p w14:paraId="67BB31ED"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History of Theatre and Drama I</w:t>
            </w:r>
          </w:p>
        </w:tc>
        <w:tc>
          <w:tcPr>
            <w:tcW w:w="900" w:type="dxa"/>
            <w:noWrap/>
            <w:vAlign w:val="center"/>
            <w:hideMark/>
          </w:tcPr>
          <w:p w14:paraId="13774B3C"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628DF31E" w14:textId="4B74DD2B"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THEA</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31110</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9933EA" w:rsidRPr="00CF6F39" w14:paraId="071C8D53" w14:textId="77777777" w:rsidTr="00B62215">
        <w:trPr>
          <w:trHeight w:val="480"/>
        </w:trPr>
        <w:tc>
          <w:tcPr>
            <w:tcW w:w="1345" w:type="dxa"/>
            <w:vAlign w:val="center"/>
            <w:hideMark/>
          </w:tcPr>
          <w:p w14:paraId="025799AF" w14:textId="77777777" w:rsidR="009933EA" w:rsidRPr="004C3C4D" w:rsidRDefault="009933EA" w:rsidP="009933EA">
            <w:pPr>
              <w:rPr>
                <w:rFonts w:ascii="National Book" w:eastAsia="Times New Roman" w:hAnsi="National Book" w:cs="Calibri"/>
                <w:color w:val="1F3864" w:themeColor="accent1" w:themeShade="80"/>
                <w:sz w:val="22"/>
                <w:szCs w:val="22"/>
              </w:rPr>
            </w:pPr>
            <w:hyperlink r:id="rId160" w:history="1">
              <w:r w:rsidRPr="004C3C4D">
                <w:rPr>
                  <w:rFonts w:ascii="National Book" w:eastAsia="Times New Roman" w:hAnsi="National Book" w:cs="Calibri"/>
                  <w:color w:val="1F3864" w:themeColor="accent1" w:themeShade="80"/>
                  <w:sz w:val="22"/>
                  <w:szCs w:val="22"/>
                </w:rPr>
                <w:t>THEA-2220</w:t>
              </w:r>
            </w:hyperlink>
          </w:p>
        </w:tc>
        <w:tc>
          <w:tcPr>
            <w:tcW w:w="5490" w:type="dxa"/>
            <w:vAlign w:val="center"/>
            <w:hideMark/>
          </w:tcPr>
          <w:p w14:paraId="75AF84BF" w14:textId="77777777" w:rsidR="009933EA" w:rsidRPr="004C3C4D" w:rsidRDefault="009933EA" w:rsidP="009933EA">
            <w:pPr>
              <w:rPr>
                <w:rFonts w:ascii="National Book" w:eastAsia="Times New Roman" w:hAnsi="National Book" w:cs="Calibri"/>
                <w:color w:val="1F3864" w:themeColor="accent1" w:themeShade="80"/>
                <w:sz w:val="22"/>
                <w:szCs w:val="22"/>
              </w:rPr>
            </w:pPr>
            <w:r w:rsidRPr="004C3C4D">
              <w:rPr>
                <w:rFonts w:ascii="National Book" w:eastAsia="Times New Roman" w:hAnsi="National Book" w:cs="Calibri"/>
                <w:color w:val="1F3864" w:themeColor="accent1" w:themeShade="80"/>
                <w:sz w:val="22"/>
                <w:szCs w:val="22"/>
              </w:rPr>
              <w:t>History of Theatre &amp; Drama II</w:t>
            </w:r>
          </w:p>
        </w:tc>
        <w:tc>
          <w:tcPr>
            <w:tcW w:w="900" w:type="dxa"/>
            <w:noWrap/>
            <w:vAlign w:val="center"/>
            <w:hideMark/>
          </w:tcPr>
          <w:p w14:paraId="698479BD" w14:textId="77777777" w:rsidR="009933EA" w:rsidRPr="00A56895" w:rsidRDefault="009933EA" w:rsidP="009933EA">
            <w:pPr>
              <w:jc w:val="cente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3</w:t>
            </w:r>
          </w:p>
        </w:tc>
        <w:tc>
          <w:tcPr>
            <w:tcW w:w="3155" w:type="dxa"/>
            <w:noWrap/>
            <w:vAlign w:val="center"/>
            <w:hideMark/>
          </w:tcPr>
          <w:p w14:paraId="1A3F3D3A" w14:textId="21667483" w:rsidR="009933EA" w:rsidRPr="00A56895" w:rsidRDefault="009933EA" w:rsidP="009933EA">
            <w:pPr>
              <w:rPr>
                <w:rFonts w:ascii="National Book" w:eastAsia="Times New Roman" w:hAnsi="National Book" w:cs="Calibri"/>
                <w:color w:val="1F3864" w:themeColor="accent1" w:themeShade="80"/>
                <w:sz w:val="22"/>
                <w:szCs w:val="22"/>
              </w:rPr>
            </w:pPr>
            <w:r w:rsidRPr="00A56895">
              <w:rPr>
                <w:rFonts w:ascii="National Book" w:eastAsia="Times New Roman" w:hAnsi="National Book" w:cs="Calibri"/>
                <w:color w:val="1F3864" w:themeColor="accent1" w:themeShade="80"/>
                <w:sz w:val="22"/>
                <w:szCs w:val="22"/>
              </w:rPr>
              <w:t>THEA</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31111</w:t>
            </w:r>
            <w:r>
              <w:rPr>
                <w:rFonts w:ascii="National Book" w:eastAsia="Times New Roman" w:hAnsi="National Book" w:cs="Calibri"/>
                <w:color w:val="1F3864" w:themeColor="accent1" w:themeShade="80"/>
                <w:sz w:val="22"/>
                <w:szCs w:val="22"/>
              </w:rPr>
              <w:t xml:space="preserve"> </w:t>
            </w:r>
            <w:r w:rsidRPr="00A56895">
              <w:rPr>
                <w:rFonts w:ascii="National Book" w:eastAsia="Times New Roman" w:hAnsi="National Book" w:cs="Calibri"/>
                <w:color w:val="1F3864" w:themeColor="accent1" w:themeShade="80"/>
                <w:sz w:val="22"/>
                <w:szCs w:val="22"/>
              </w:rPr>
              <w:t>(KFA)</w:t>
            </w:r>
          </w:p>
        </w:tc>
      </w:tr>
      <w:tr w:rsidR="007F736B" w:rsidRPr="00CF6F39" w14:paraId="5E358E23" w14:textId="77777777" w:rsidTr="00B62215">
        <w:trPr>
          <w:trHeight w:val="480"/>
        </w:trPr>
        <w:tc>
          <w:tcPr>
            <w:tcW w:w="1345" w:type="dxa"/>
            <w:vAlign w:val="center"/>
          </w:tcPr>
          <w:p w14:paraId="003AEB19" w14:textId="0EE75873" w:rsidR="007F736B" w:rsidRPr="00E6253A" w:rsidRDefault="007F736B" w:rsidP="009933EA">
            <w:pPr>
              <w:rPr>
                <w:rFonts w:ascii="National Book" w:hAnsi="National Book"/>
                <w:sz w:val="22"/>
                <w:szCs w:val="22"/>
              </w:rPr>
            </w:pPr>
            <w:r w:rsidRPr="00E6253A">
              <w:rPr>
                <w:rFonts w:ascii="National Book" w:hAnsi="National Book"/>
                <w:color w:val="002060"/>
                <w:sz w:val="22"/>
                <w:szCs w:val="22"/>
              </w:rPr>
              <w:t>WGS-1521</w:t>
            </w:r>
          </w:p>
        </w:tc>
        <w:tc>
          <w:tcPr>
            <w:tcW w:w="5490" w:type="dxa"/>
            <w:vAlign w:val="center"/>
          </w:tcPr>
          <w:p w14:paraId="6F59DBBF" w14:textId="5DCF3A10" w:rsidR="007F736B" w:rsidRPr="004C3C4D" w:rsidRDefault="00646316" w:rsidP="009933EA">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Women and Gender in Film and Television: Framing WGS Onscreen in Film and Television</w:t>
            </w:r>
          </w:p>
        </w:tc>
        <w:tc>
          <w:tcPr>
            <w:tcW w:w="900" w:type="dxa"/>
            <w:noWrap/>
            <w:vAlign w:val="center"/>
          </w:tcPr>
          <w:p w14:paraId="65501B08" w14:textId="41AD2AA8" w:rsidR="007F736B" w:rsidRPr="00A56895" w:rsidRDefault="00FB2658" w:rsidP="009933EA">
            <w:pPr>
              <w:jc w:val="cente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3</w:t>
            </w:r>
          </w:p>
        </w:tc>
        <w:tc>
          <w:tcPr>
            <w:tcW w:w="3155" w:type="dxa"/>
            <w:noWrap/>
            <w:vAlign w:val="center"/>
          </w:tcPr>
          <w:p w14:paraId="4D29F8AB" w14:textId="67B97858" w:rsidR="007F736B" w:rsidRPr="00A56895" w:rsidRDefault="00FB2658" w:rsidP="009933EA">
            <w:pPr>
              <w:rPr>
                <w:rFonts w:ascii="National Book" w:eastAsia="Times New Roman" w:hAnsi="National Book" w:cs="Calibri"/>
                <w:color w:val="1F3864" w:themeColor="accent1" w:themeShade="80"/>
                <w:sz w:val="22"/>
                <w:szCs w:val="22"/>
              </w:rPr>
            </w:pPr>
            <w:r>
              <w:rPr>
                <w:rFonts w:ascii="National Book" w:eastAsia="Times New Roman" w:hAnsi="National Book" w:cs="Calibri"/>
                <w:color w:val="1F3864" w:themeColor="accent1" w:themeShade="80"/>
                <w:sz w:val="22"/>
                <w:szCs w:val="22"/>
              </w:rPr>
              <w:t>WMST 1X000 (KHUM</w:t>
            </w:r>
            <w:r w:rsidR="00E6253A">
              <w:rPr>
                <w:rFonts w:ascii="National Book" w:eastAsia="Times New Roman" w:hAnsi="National Book" w:cs="Calibri"/>
                <w:color w:val="1F3864" w:themeColor="accent1" w:themeShade="80"/>
                <w:sz w:val="22"/>
                <w:szCs w:val="22"/>
              </w:rPr>
              <w:t>, KFA</w:t>
            </w:r>
            <w:r>
              <w:rPr>
                <w:rFonts w:ascii="National Book" w:eastAsia="Times New Roman" w:hAnsi="National Book" w:cs="Calibri"/>
                <w:color w:val="1F3864" w:themeColor="accent1" w:themeShade="80"/>
                <w:sz w:val="22"/>
                <w:szCs w:val="22"/>
              </w:rPr>
              <w:t>)</w:t>
            </w:r>
          </w:p>
        </w:tc>
      </w:tr>
    </w:tbl>
    <w:p w14:paraId="6EA6EAA9" w14:textId="7E9834BB" w:rsidR="008B38AA" w:rsidRDefault="008B38AA" w:rsidP="00C32F6B">
      <w:pPr>
        <w:ind w:right="-1170"/>
      </w:pPr>
    </w:p>
    <w:p w14:paraId="73C951D5" w14:textId="4612053E" w:rsidR="00A110BF" w:rsidRPr="00BA2517" w:rsidRDefault="008B38AA" w:rsidP="00BA2517">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Both Tri-C and Kent State curriculum is subject to change. Students are encouraged to consult the </w:t>
      </w:r>
      <w:hyperlink r:id="rId161" w:history="1">
        <w:r w:rsidRPr="00CA60B9">
          <w:rPr>
            <w:rStyle w:val="Hyperlink"/>
            <w:rFonts w:ascii="National Book" w:hAnsi="National Book"/>
            <w:bCs/>
            <w:noProof/>
            <w:sz w:val="22"/>
            <w:szCs w:val="22"/>
          </w:rPr>
          <w:t>Transfer Credit Guide</w:t>
        </w:r>
      </w:hyperlink>
      <w:r w:rsidRPr="00CA60B9">
        <w:rPr>
          <w:rFonts w:ascii="National Book" w:hAnsi="National Book"/>
          <w:bCs/>
          <w:noProof/>
          <w:color w:val="002060"/>
          <w:sz w:val="22"/>
          <w:szCs w:val="22"/>
        </w:rPr>
        <w:t xml:space="preserve"> to confirm current course equivalencies. This information is provided solely for the convenience of the reader, and KSU expressly disclaims any liability which may otherwise be incurred. This publication is neither a contract nor an offer to make a contract. While every effort has been made to ensure the accuracy of the information, KSU reserves the right to make changes at any time with respect to course offerings, degree requirements, services provided, or any other subject addressed her</w:t>
      </w:r>
      <w:permStart w:id="1536760128" w:edGrp="everyone"/>
      <w:permEnd w:id="1536760128"/>
      <w:r w:rsidRPr="00CA60B9">
        <w:rPr>
          <w:rFonts w:ascii="National Book" w:hAnsi="National Book"/>
          <w:bCs/>
          <w:noProof/>
          <w:color w:val="002060"/>
          <w:sz w:val="22"/>
          <w:szCs w:val="22"/>
        </w:rPr>
        <w:t>ein.</w:t>
      </w:r>
    </w:p>
    <w:sectPr w:rsidR="00A110BF" w:rsidRPr="00BA2517" w:rsidSect="006354FB">
      <w:headerReference w:type="default" r:id="rId162"/>
      <w:footerReference w:type="default" r:id="rId163"/>
      <w:footerReference w:type="first" r:id="rId164"/>
      <w:pgSz w:w="12240" w:h="15840"/>
      <w:pgMar w:top="810" w:right="450" w:bottom="6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441C9" w14:textId="77777777" w:rsidR="00824B38" w:rsidRDefault="00824B38" w:rsidP="004D1F78">
      <w:r>
        <w:separator/>
      </w:r>
    </w:p>
  </w:endnote>
  <w:endnote w:type="continuationSeparator" w:id="0">
    <w:p w14:paraId="612EA749" w14:textId="77777777" w:rsidR="00824B38" w:rsidRDefault="00824B38" w:rsidP="004D1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6B7B2D84-B445-4C94-8AF4-B1CD3C205E12}"/>
    <w:embedBold r:id="rId2" w:fontKey="{5453AC79-906A-450F-AC6A-A2B74BBF023E}"/>
    <w:embedItalic r:id="rId3" w:fontKey="{D345F935-3513-4D60-A4A2-52855D1CA49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FDB8D43-0F42-4130-8A59-90E64F80B115}"/>
  </w:font>
  <w:font w:name="National Black">
    <w:altName w:val="Calibri"/>
    <w:panose1 w:val="00000000000000000000"/>
    <w:charset w:val="00"/>
    <w:family w:val="modern"/>
    <w:notTrueType/>
    <w:pitch w:val="variable"/>
    <w:sig w:usb0="A10000FF" w:usb1="5001207B" w:usb2="00000010" w:usb3="00000000" w:csb0="0000009B" w:csb1="00000000"/>
  </w:font>
  <w:font w:name="Cambria">
    <w:panose1 w:val="02040503050406030204"/>
    <w:charset w:val="00"/>
    <w:family w:val="roman"/>
    <w:pitch w:val="variable"/>
    <w:sig w:usb0="E00006FF" w:usb1="420024FF" w:usb2="02000000" w:usb3="00000000" w:csb0="0000019F" w:csb1="00000000"/>
    <w:embedBold r:id="rId5" w:fontKey="{6D2CCDBA-A98E-4B12-B2D1-2C0C4E0F3EC8}"/>
  </w:font>
  <w:font w:name="National Regular">
    <w:altName w:val="Calibri"/>
    <w:panose1 w:val="00000000000000000000"/>
    <w:charset w:val="00"/>
    <w:family w:val="modern"/>
    <w:notTrueType/>
    <w:pitch w:val="variable"/>
    <w:sig w:usb0="A00000FF" w:usb1="5000207B" w:usb2="00000010" w:usb3="00000000" w:csb0="0000009B" w:csb1="00000000"/>
  </w:font>
  <w:font w:name="National Book">
    <w:altName w:val="Calibri"/>
    <w:panose1 w:val="00000000000000000000"/>
    <w:charset w:val="00"/>
    <w:family w:val="modern"/>
    <w:notTrueType/>
    <w:pitch w:val="variable"/>
    <w:sig w:usb0="A00000FF" w:usb1="5000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825788"/>
      <w:docPartObj>
        <w:docPartGallery w:val="Page Numbers (Bottom of Page)"/>
        <w:docPartUnique/>
      </w:docPartObj>
    </w:sdtPr>
    <w:sdtEndPr>
      <w:rPr>
        <w:rFonts w:ascii="National Book" w:hAnsi="National Book"/>
        <w:noProof/>
        <w:color w:val="002060"/>
        <w:sz w:val="20"/>
        <w:szCs w:val="20"/>
      </w:rPr>
    </w:sdtEndPr>
    <w:sdtContent>
      <w:p w14:paraId="5CE407DE" w14:textId="1CA6F0B8" w:rsidR="00E81C93" w:rsidRPr="00DF09EB" w:rsidRDefault="00E81C93">
        <w:pPr>
          <w:pStyle w:val="Footer"/>
          <w:jc w:val="right"/>
          <w:rPr>
            <w:rFonts w:ascii="National Book" w:hAnsi="National Book"/>
            <w:color w:val="002060"/>
            <w:sz w:val="20"/>
            <w:szCs w:val="20"/>
          </w:rPr>
        </w:pPr>
        <w:r w:rsidRPr="00DF09EB">
          <w:rPr>
            <w:rFonts w:ascii="National Book" w:hAnsi="National Book"/>
            <w:color w:val="002060"/>
            <w:sz w:val="20"/>
            <w:szCs w:val="20"/>
          </w:rPr>
          <w:fldChar w:fldCharType="begin"/>
        </w:r>
        <w:r w:rsidRPr="00DF09EB">
          <w:rPr>
            <w:rFonts w:ascii="National Book" w:hAnsi="National Book"/>
            <w:color w:val="002060"/>
            <w:sz w:val="20"/>
            <w:szCs w:val="20"/>
          </w:rPr>
          <w:instrText xml:space="preserve"> PAGE   \* MERGEFORMAT </w:instrText>
        </w:r>
        <w:r w:rsidRPr="00DF09EB">
          <w:rPr>
            <w:rFonts w:ascii="National Book" w:hAnsi="National Book"/>
            <w:color w:val="002060"/>
            <w:sz w:val="20"/>
            <w:szCs w:val="20"/>
          </w:rPr>
          <w:fldChar w:fldCharType="separate"/>
        </w:r>
        <w:r w:rsidRPr="00DF09EB">
          <w:rPr>
            <w:rFonts w:ascii="National Book" w:hAnsi="National Book"/>
            <w:noProof/>
            <w:color w:val="002060"/>
            <w:sz w:val="20"/>
            <w:szCs w:val="20"/>
          </w:rPr>
          <w:t>2</w:t>
        </w:r>
        <w:r w:rsidRPr="00DF09EB">
          <w:rPr>
            <w:rFonts w:ascii="National Book" w:hAnsi="National Book"/>
            <w:noProof/>
            <w:color w:val="002060"/>
            <w:sz w:val="20"/>
            <w:szCs w:val="20"/>
          </w:rPr>
          <w:fldChar w:fldCharType="end"/>
        </w:r>
      </w:p>
    </w:sdtContent>
  </w:sdt>
  <w:p w14:paraId="0961A463" w14:textId="6386D019" w:rsidR="003D58ED" w:rsidRPr="006E3678" w:rsidRDefault="00E81C93">
    <w:pPr>
      <w:pStyle w:val="Footer"/>
      <w:rPr>
        <w:rFonts w:ascii="National Book" w:hAnsi="National Book"/>
        <w:color w:val="002060"/>
      </w:rPr>
    </w:pPr>
    <w:r w:rsidRPr="006E3678">
      <w:rPr>
        <w:rFonts w:ascii="National Book" w:hAnsi="National Book"/>
        <w:noProof/>
        <w:color w:val="002060"/>
      </w:rPr>
      <mc:AlternateContent>
        <mc:Choice Requires="wpg">
          <w:drawing>
            <wp:anchor distT="0" distB="0" distL="114300" distR="114300" simplePos="0" relativeHeight="251665408" behindDoc="0" locked="0" layoutInCell="1" allowOverlap="1" wp14:anchorId="17F3BD3B" wp14:editId="3375DA71">
              <wp:simplePos x="0" y="0"/>
              <wp:positionH relativeFrom="page">
                <wp:align>right</wp:align>
              </wp:positionH>
              <wp:positionV relativeFrom="page">
                <wp:align>bottom</wp:align>
              </wp:positionV>
              <wp:extent cx="7772400" cy="419100"/>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72400" cy="419100"/>
                        <a:chOff x="0" y="15180"/>
                        <a:chExt cx="12240" cy="660"/>
                      </a:xfrm>
                    </wpg:grpSpPr>
                    <wps:wsp>
                      <wps:cNvPr id="25" name="AutoShape 3"/>
                      <wps:cNvSpPr>
                        <a:spLocks/>
                      </wps:cNvSpPr>
                      <wps:spPr bwMode="auto">
                        <a:xfrm>
                          <a:off x="0" y="15180"/>
                          <a:ext cx="12184" cy="660"/>
                        </a:xfrm>
                        <a:custGeom>
                          <a:avLst/>
                          <a:gdLst>
                            <a:gd name="T0" fmla="*/ 0 w 12184"/>
                            <a:gd name="T1" fmla="+- 0 15180 15180"/>
                            <a:gd name="T2" fmla="*/ 15180 h 660"/>
                            <a:gd name="T3" fmla="*/ 0 w 12184"/>
                            <a:gd name="T4" fmla="+- 0 15840 15180"/>
                            <a:gd name="T5" fmla="*/ 15840 h 660"/>
                            <a:gd name="T6" fmla="*/ 12184 w 12184"/>
                            <a:gd name="T7" fmla="+- 0 15840 15180"/>
                            <a:gd name="T8" fmla="*/ 15840 h 660"/>
                            <a:gd name="T9" fmla="*/ 11881 w 12184"/>
                            <a:gd name="T10" fmla="+- 0 15625 15180"/>
                            <a:gd name="T11" fmla="*/ 15625 h 660"/>
                            <a:gd name="T12" fmla="*/ 1940 w 12184"/>
                            <a:gd name="T13" fmla="+- 0 15625 15180"/>
                            <a:gd name="T14" fmla="*/ 15625 h 660"/>
                            <a:gd name="T15" fmla="*/ 0 w 12184"/>
                            <a:gd name="T16" fmla="+- 0 15180 15180"/>
                            <a:gd name="T17" fmla="*/ 15180 h 660"/>
                            <a:gd name="T18" fmla="*/ 11320 w 12184"/>
                            <a:gd name="T19" fmla="+- 0 15228 15180"/>
                            <a:gd name="T20" fmla="*/ 15228 h 660"/>
                            <a:gd name="T21" fmla="*/ 1940 w 12184"/>
                            <a:gd name="T22" fmla="+- 0 15625 15180"/>
                            <a:gd name="T23" fmla="*/ 15625 h 660"/>
                            <a:gd name="T24" fmla="*/ 11881 w 12184"/>
                            <a:gd name="T25" fmla="+- 0 15625 15180"/>
                            <a:gd name="T26" fmla="*/ 15625 h 660"/>
                            <a:gd name="T27" fmla="*/ 11320 w 12184"/>
                            <a:gd name="T28" fmla="+- 0 15228 15180"/>
                            <a:gd name="T29" fmla="*/ 15228 h 6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184" h="660">
                              <a:moveTo>
                                <a:pt x="0" y="0"/>
                              </a:moveTo>
                              <a:lnTo>
                                <a:pt x="0" y="660"/>
                              </a:lnTo>
                              <a:lnTo>
                                <a:pt x="12184" y="660"/>
                              </a:lnTo>
                              <a:lnTo>
                                <a:pt x="11881" y="445"/>
                              </a:lnTo>
                              <a:lnTo>
                                <a:pt x="1940" y="445"/>
                              </a:lnTo>
                              <a:lnTo>
                                <a:pt x="0" y="0"/>
                              </a:lnTo>
                              <a:close/>
                              <a:moveTo>
                                <a:pt x="11320" y="48"/>
                              </a:moveTo>
                              <a:lnTo>
                                <a:pt x="1940" y="445"/>
                              </a:lnTo>
                              <a:lnTo>
                                <a:pt x="11881" y="445"/>
                              </a:lnTo>
                              <a:lnTo>
                                <a:pt x="11320" y="48"/>
                              </a:lnTo>
                              <a:close/>
                            </a:path>
                          </a:pathLst>
                        </a:custGeom>
                        <a:solidFill>
                          <a:srgbClr val="0038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560"/>
                          <a:ext cx="12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40DAC1" id="Group 24" o:spid="_x0000_s1026" alt="&quot;&quot;" style="position:absolute;margin-left:560.8pt;margin-top:0;width:612pt;height:33pt;flip:x;z-index:251665408;mso-position-horizontal:right;mso-position-horizontal-relative:page;mso-position-vertical:bottom;mso-position-vertical-relative:page" coordorigin=",15180" coordsize="1224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oGAUAAGIQAAAOAAAAZHJzL2Uyb0RvYy54bWykWNty2zYQfe9M/wHD&#10;x3ZiibRu5ljOZOzGzUzaehr3AyASFDkhCRagJDtf37MAAVK2ZCnpg2iQOMTunrMAd339/qkq2VYo&#10;Xch6GYQX44CJOpFpUa+XwT+PH98tAqZbXqe8lLVYBs9CB+9vfv7petfEIpK5LFOhGBapdbxrlkHe&#10;tk08GukkFxXXF7IRNSYzqSre4latR6niO6xelaNoPJ6NdlKljZKJ0BpP7+xkcGPWzzKRtH9lmRYt&#10;K5cBfGvNVZnriq6jm2serxVv8iLp3OA/4EXFixpG/VJ3vOVso4pXS1VFoqSWWXuRyGoks6xIhIkB&#10;0YTjF9HcK7lpTCzreLduPE2g9gVPP7xs8uf2XjVfmgdlvcfws0y+avAy2jXreDhP92sLZqvdHzKF&#10;nnzTShP4U6YqlpVF8zvSwDxBcOzJMP3smRZPLUvwcD6fR5MxBEkwNwmvQoyNFEkOvfrXwmm48DO/&#10;dS+HEd61r85mZnbEY7Lf+dz5SDmApNI9b/r/8fYl540wcmji5UGxIl0G0TRgNa/AxQdwYTDskoIh&#10;64A5bvWQ2MEMwTT4P0wpqbJH5IARR2YYhYvJYT54nGx0ey8kuOEx337Wrc34FCOjeNo5/whGs6pE&#10;8v8yYmO2Y3bVDu1AoQP9+g4g44u9dhvJrxY5IFazsJx1YmGTeNjlAHbUKGKznnVGF5PO9EujUMKH&#10;EE4JdtDobAgj7o5FO3fAU4ZxyJ1j+GoICxeL8Jjh0IvRWZ5F08M8h14RQzThDsYc7glyBWqOKewl&#10;OWna63LC9FCW43a9Kp1dbPwjIXtZ3s6tcE+V8DI6btsL09mOosVh25EXxtgm3EG6oz1Z3qA78rqc&#10;ojvywrxNd7Qny1tZRifX3sY6mmWRF+eE7T1p3qI88uKcpNyL85pynPtrd5Lx3B1uyVPdnW4YMU6V&#10;yNh8kRqp6dNCRx0+O48RnR9YAig6Co+AQTuBp2eBwROBF2eBERiBsYXP8YN2sIFPzoNDXAOfnweH&#10;HgRHgp/jDOW3gZsv3UkOKScNfHbe6kgjA78awq2VTlmFyu5lTacChppuRe/wuOEtJYQbsh3KEvud&#10;zJcBfYloppJb8SgNpu2LDkdBP1vWr1F96eFm3d/GrNVZQxwnkbRJTcSTiUszt5b7262Jk+QsoEW5&#10;QNwiSSm1MOz0oXUL0161K7vc7SHu9e/0ITw/rNfWnU3nMsQnRc1+9dJSRgzKGy3LIv1YlCUJqtV6&#10;dVsqtuVU+Y8vF3OXe3uw0mz9WtJrNvHpCUpfW5TZKm4l02cUaEra9gHtDga5VN8CtkPrsAz0vxuu&#10;RMDKTzVqzKtwQjK15mYynROzajizGs7wOsFSy6ANcFTR8La1/cmmUcU6hyVbTteS6susoALO+Ge9&#10;6m5Q5t5cN0US49f1CRi9qndP91N4q91QLLYnq85ao+Lq66Z5h5YG2hSroizaZ9OeYZeRU/X2oUio&#10;xaCbQemM49KWzpgmq8ycbQ5kX4HwRWJ6ElbL2xzHufigG2x/IqZ/pJTc5YKn4N+ep/urjOh2z40V&#10;ehWXLDTuAgb3L3qrA5zZvu1OJptK1K1tRJUoEbusdV40GoLHolqJdBmoT6lxiFIy+Rt+mw2oWyXa&#10;BPnM4wyp1z1HQvsJ43HvJPn/XW3C1LZGPO7bBN82RbapgjnbNoFjZdsERgM4DT/NCelaBtp/HYR8&#10;9huGx0d2kPMX+UlD/EymmkYWo71OeXhvUP2/Bm7+AwAA//8DAFBLAwQKAAAAAAAAACEArLi2UkoJ&#10;AABKCQAAFAAAAGRycy9tZWRpYS9pbWFnZTEucG5niVBORw0KGgoAAAANSUhEUgAABmAAAAAlCAYA&#10;AABVuCakAAAABmJLR0QA/wD/AP+gvaeTAAAACXBIWXMAAA7EAAAOxAGVKw4bAAAI6klEQVR4nO3d&#10;X4gdVx0H8Lm7SZNtWpKmSaRUtDZFsKYU+pAiFGwKiha1atsXC2ILKqiIFtGqxIcWpQ/aBykUQQUF&#10;64Mx+Aes+BD0RVuaaJNqqza1ImikSYgmJhub7I4Pdv/cu+ecOXP/37mfz0Nz7/w557d37/zpfHfO&#10;tMqyLAAAAAAAunV833UTd5Fx+11HW6OuAWi2lgAGAAAAACbH8X07XdAbgu13vSigAXoigAEAAACA&#10;BIEHnYQzQA4BDAAAAABjReDBpBPQAEUhgAEAAACYegIPGC4BDUwHAQwAAADAEAk7gCoCGmgGAQwA&#10;AADQaAIPoGkENDAZWrseObR8EvLsp2+y4QIAAAA9OfGjG/9dLi7MlgvnNrVaLjUADEtZzF6cWTd3&#10;btt7D28edS1ARwATXSg4tSyKNWuWkbehLtrXP/KZ3c7IAAAAoAvu8ACgDnfQwHCMTQATXCY6PFpF&#10;32W99o48cIsdDgAAAFmEHQA0mXAG+kcAk2ovVV+sj2g/ZbCZI3tvs0MDAABIEHgAwPgQ0EA+AUyq&#10;vSEEMHk/S6j/mn1H+jjy4DvtMAEAgDYnn9jzYlEURXnh7KbylZOvGXU9AMBkKFuXnN9x5/Nzo64D&#10;xoUAJtXeFAQwVdPL7Hrq1Pn/ep59+A7hDwAAFO7wAACmhztomCYCmFR7ApiBBjBhic+9DNRTWVP4&#10;e/D7r91tRw8AMKWEHQAA40tAQ5MIYFLtCWAaG8CEu66uta3/Hn6Xf/j6PQ4kAMDUEHgAANAvAhom&#10;iQAm1Z4ARgAzoAAmNDv22ZWBacE+Muopi7J4/rF7HaQAoOFOHXj/U0uvF+ZP7Cjn/37NCMsBAICB&#10;a23Y8Y9t7/7N1aOuA1YTwKTaE8AIYBoYwMS662q7Wu4673P+4zc/IvwBoJHc4QEAAOPP3TMMmwAm&#10;1Z4ARgAjgOl42VsAk7sNloFp4XrWFNKx9MqEP3/nEw6wAA1xYv+1Kzv4rFMNhwAAAKCagIZ+E8Ck&#10;2hPACGAEMB0vJzeAqV6+l+954DPoaPuF79/vAA5MrJM/feOFtglVZ4/BQ8BiqygXZluBM8vUaVUl&#10;AQwAADAAZdlabM3MLq6etv3OP60fVT1MJgFMqj0BjABGANPxUgATm14VwHTbdhn93PNrO/rDz7ny&#10;CBPmzNP3/Wzp9dImv/jKqa0X//XMza1WxyZddSZXeaZXc51e+wsdHnLWq9PfmkOI3SAAADA4s1t2&#10;HZzdeOXxzbd8+/ZR18J4EcCk2kteHI/0Ee2njxfto30k+o71UTF9TQRQ+8J0bj2xeWVgVv6F51rf&#10;AwFM/e1quevMz1kAU7vtfgQw2b+f2PRV/a3tJl3bX36y11VPJsKpX1y79ssfPVbF5q9MiO7u2rSS&#10;fcQ2s+o6as6vu84A6kmdVlXKOtWwKwIAAEbPEGfTZ92oCwCgua59z0NlbmBUtv8nuWx0ekfw9dLP&#10;H3JiM4ZOHQiEHUXR54v+sav8q/l6AAAAMDzH9+1M/t+tgKZ5BDAANNYb3rG37AxlQi+XJ9S5E6tz&#10;ekd49NcDD4/NSdPpJ3cfW3n3almpm7YiE8uF/24oFk5fUb1i7h0gAAAAwJK2gGZm7uzMJZedWXp7&#10;5buevGokRdETAQwADMA1tz2QfffPytuMoexe/efwV/av7TRnHKeyPReKLi1AAQAAgNFZnN+0eH5+&#10;09Lb1N0z67bd/Msrbn18z3AKow4BDABT6/CDj7dPSN0gUxQ1b+tIP98j3kkflwcAAAAa7+KJp241&#10;vNl4EsAAUNvhL30rPKPfgUJV4FE5OyMEAQAAAGg4Ac1oCGAAAAAAAGCKrQ5oWnNX/W1m/eWnV8/f&#10;+vYnbhh+VZNPAAMwZL/7/KP5C/d690ZwSK1WcH5Wh+4mAQAAAGi0cv7Y6xbmj7VNC95Bs37LyY2v&#10;vf0HrXUb5y+78Yv3D6u+SdLa9cihystp4XuPyuoLd7EHDQfXDywTHXqmou/YQ4jrtpeqL/Wg42A/&#10;7Q9Prux7zcvO/mv2HeujYnqZXU+dOkP1xOaVgVk9PNA6WlNerW399+N3mfyOBX7aHr9bZfIBF11s&#10;V8tdZ37OmdtgGZhWFEXx289+dU1Z4d9xpJsqfXtex+qAI/Dp1Klv0gKYSR+CLLWJ5NTTZgTPgEkd&#10;m5aXaT+qp3bHWersUrtsq3JecH7OvqHi7uoe+sz7+dPfkdjhrbqOmvPrrjOAenK+urX6W3MIcSc9&#10;AADAKE3rEGfugIGGe+6xD7Xt3M69sCqtDl7syrkgGbviWqu03i64AQAAAAATIfUMmiaHMwIYaLj5&#10;VYGLrAMAAAAAGCed4czM5dc9N7tx28tL77e89Xt7hl9VfwhgIOHgJ7+w8iYjvYgPORMJcbOikS6G&#10;2CobGxoDAAAAAA22eObo9Ytnjl6/9D5098zslhue3nD1235cFEWx6U0f//Iw66vDM2BS7SWfzxHp&#10;I9pPH58bEu0j0Xesj4rpZedC0XraXxz82Kci80OfWis2I6zb+zn6+CyN6CJjHsDkPe5jAoYgq9x3&#10;dNFmznrZ7XoGTLbK9nqrxzNgQst4BswKz4Dpap0B1NPTkJRZpz7+MAEAAGBajXKIM3fAAAAAAAAA&#10;jfTy/jefnZldfyE2f9sdz2wZVN8CmDF08MMfLWr9pWa3N4L08mfPvf5VPgAAAAAADFhr8fyl5eL5&#10;6PzlIc5mL/3P+u27f9WanZtfPX/zWx69u+u+mzQE2cH7PhjvLtBEXOAnrhwbo2rcmrr1NCyAMQRZ&#10;RZuGIKu/YqJTQ5AF1zcEWb16DEGWV5IhyMITDEFWb74hyAAAAJgk67be9OuNr3/fd4uiKOZ2fuAb&#10;seXGNoA5dO896aIqL5KlV08v0+3F8n6GMDUvFPSSRXT7AfYthGlFl8vre7yCmPBFt8TvM+tnqRt4&#10;xEOt6muUGd+91LYwrBCmqo5u2+3LhczO73QZXrXHC9zZ1mx7Vdtck0KYVv3Mtm8hTGa4PJAQJrVg&#10;uK6uj6WJZcc/hKmzv6vfZ/XPnwpDO2ZNSwiTs25uf+XqfwQwAAAADM/CYlm89M+Lxf8AF7jZi1To&#10;V68AAAAASUVORK5CYIJQSwMEFAAGAAgAAAAhADzNc+HaAAAABQEAAA8AAABkcnMvZG93bnJldi54&#10;bWxMj81qwzAQhO+FvIPYQG+NVGNMcS2HUEgopZe6P+SoWFtb1FoZS0nct++ml/YyMMwy8221nv0g&#10;TjhFF0jD7UqBQGqDddRpeHvd3tyBiMmQNUMg1PCNEdb14qoypQ1nesFTkzrBJRRLo6FPaSyljG2P&#10;3sRVGJE4+wyTN4nt1Ek7mTOX+0FmShXSG0e80JsRH3psv5qj1/C+cTnmH/unZ9UiPlq53zUu1/p6&#10;OW/uQSSc098xXPAZHWpmOoQj2SgGDfxI+tVLlmU5+4OGolAg60r+p6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uX+gYBQAAYhAAAA4AAAAAAAAAAAAAAAAA&#10;OgIAAGRycy9lMm9Eb2MueG1sUEsBAi0ACgAAAAAAAAAhAKy4tlJKCQAASgkAABQAAAAAAAAAAAAA&#10;AAAAfgcAAGRycy9tZWRpYS9pbWFnZTEucG5nUEsBAi0AFAAGAAgAAAAhADzNc+HaAAAABQEAAA8A&#10;AAAAAAAAAAAAAAAA+hAAAGRycy9kb3ducmV2LnhtbFBLAQItABQABgAIAAAAIQCqJg6+vAAAACEB&#10;AAAZAAAAAAAAAAAAAAAAAAESAABkcnMvX3JlbHMvZTJvRG9jLnhtbC5yZWxzUEsFBgAAAAAGAAYA&#10;fAEAAPQSAAAAAA==&#10;">
              <v:shape id="AutoShape 3" o:spid="_x0000_s1027" style="position:absolute;top:15180;width:12184;height:660;visibility:visible;mso-wrap-style:square;v-text-anchor:top" coordsize="121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WpxAAAANsAAAAPAAAAZHJzL2Rvd25yZXYueG1sRI9Ba8JA&#10;FITvBf/D8gQvRTcGFI2uIpWA0F6aiOdH9pkNZt+m2VXTf98tFHocZuYbZrsfbCse1PvGsYL5LAFB&#10;XDndcK3gXObTFQgfkDW2jknBN3nY70YvW8y0e/InPYpQiwhhn6ECE0KXSekrQxb9zHXE0bu63mKI&#10;sq+l7vEZ4baVaZIspcWG44LBjt4MVbfibhW8fuRNfcnztnxfmPJYnL7StVwqNRkPhw2IQEP4D/+1&#10;T1pBuoDfL/EHyN0PAAAA//8DAFBLAQItABQABgAIAAAAIQDb4fbL7gAAAIUBAAATAAAAAAAAAAAA&#10;AAAAAAAAAABbQ29udGVudF9UeXBlc10ueG1sUEsBAi0AFAAGAAgAAAAhAFr0LFu/AAAAFQEAAAsA&#10;AAAAAAAAAAAAAAAAHwEAAF9yZWxzLy5yZWxzUEsBAi0AFAAGAAgAAAAhABKbJanEAAAA2wAAAA8A&#10;AAAAAAAAAAAAAAAABwIAAGRycy9kb3ducmV2LnhtbFBLBQYAAAAAAwADALcAAAD4AgAAAAA=&#10;" path="m,l,660r12184,l11881,445r-9941,l,xm11320,48l1940,445r9941,l11320,48xe" fillcolor="#003876" stroked="f">
                <v:path arrowok="t" o:connecttype="custom" o:connectlocs="0,15180;0,15840;12184,15840;11881,15625;1940,15625;0,15180;11320,15228;1940,15625;11881,15625;11320,1522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5560;width:12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zQwAAAANsAAAAPAAAAZHJzL2Rvd25yZXYueG1sRI9Bq8Iw&#10;EITvD/wPYQVvz1QPItUoKgoeBFELelybtS02m9JEW/+9EQSPw8x8w0znrSnFk2pXWFYw6EcgiFOr&#10;C84UJKfN/xiE88gaS8uk4EUO5rPO3xRjbRs+0PPoMxEg7GJUkHtfxVK6NCeDrm8r4uDdbG3QB1ln&#10;UtfYBLgp5TCKRtJgwWEhx4pWOaX348Mo0Hy+aNrpq1sm4+yVrBfL/b1RqtdtFxMQnlr/C3/bW61g&#10;OILPl/AD5OwNAAD//wMAUEsBAi0AFAAGAAgAAAAhANvh9svuAAAAhQEAABMAAAAAAAAAAAAAAAAA&#10;AAAAAFtDb250ZW50X1R5cGVzXS54bWxQSwECLQAUAAYACAAAACEAWvQsW78AAAAVAQAACwAAAAAA&#10;AAAAAAAAAAAfAQAAX3JlbHMvLnJlbHNQSwECLQAUAAYACAAAACEAk1gs0MAAAADbAAAADwAAAAAA&#10;AAAAAAAAAAAHAgAAZHJzL2Rvd25yZXYueG1sUEsFBgAAAAADAAMAtwAAAPQCAAAAAA==&#10;">
                <v:imagedata r:id="rId2" o:title=""/>
              </v:shape>
              <w10:wrap anchorx="page" anchory="page"/>
            </v:group>
          </w:pict>
        </mc:Fallback>
      </mc:AlternateContent>
    </w:r>
    <w:r w:rsidR="00B92853">
      <w:rPr>
        <w:rFonts w:ascii="National Book" w:hAnsi="National Book"/>
        <w:color w:val="002060"/>
      </w:rPr>
      <w:t>December</w:t>
    </w:r>
    <w:r w:rsidR="003D58ED">
      <w:rPr>
        <w:rFonts w:ascii="National Book" w:hAnsi="National Book"/>
        <w:color w:val="002060"/>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3405" w14:textId="5C105789" w:rsidR="00E81C93" w:rsidRPr="006E3678" w:rsidRDefault="00E81C93">
    <w:pPr>
      <w:pStyle w:val="Footer"/>
      <w:rPr>
        <w:rFonts w:ascii="National Book" w:hAnsi="National Book"/>
        <w:color w:val="002060"/>
      </w:rPr>
    </w:pPr>
    <w:r w:rsidRPr="006E3678">
      <w:rPr>
        <w:rFonts w:ascii="National Book" w:hAnsi="National Book"/>
        <w:noProof/>
        <w:color w:val="002060"/>
      </w:rPr>
      <mc:AlternateContent>
        <mc:Choice Requires="wpg">
          <w:drawing>
            <wp:anchor distT="0" distB="0" distL="114300" distR="114300" simplePos="0" relativeHeight="251663360" behindDoc="0" locked="0" layoutInCell="1" allowOverlap="1" wp14:anchorId="4CD26CD2" wp14:editId="4B49E5AF">
              <wp:simplePos x="0" y="0"/>
              <wp:positionH relativeFrom="page">
                <wp:align>right</wp:align>
              </wp:positionH>
              <wp:positionV relativeFrom="page">
                <wp:align>bottom</wp:align>
              </wp:positionV>
              <wp:extent cx="7772400" cy="419100"/>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72400" cy="419100"/>
                        <a:chOff x="0" y="15180"/>
                        <a:chExt cx="12240" cy="660"/>
                      </a:xfrm>
                    </wpg:grpSpPr>
                    <wps:wsp>
                      <wps:cNvPr id="19" name="AutoShape 3"/>
                      <wps:cNvSpPr>
                        <a:spLocks/>
                      </wps:cNvSpPr>
                      <wps:spPr bwMode="auto">
                        <a:xfrm>
                          <a:off x="0" y="15180"/>
                          <a:ext cx="12184" cy="660"/>
                        </a:xfrm>
                        <a:custGeom>
                          <a:avLst/>
                          <a:gdLst>
                            <a:gd name="T0" fmla="*/ 0 w 12184"/>
                            <a:gd name="T1" fmla="+- 0 15180 15180"/>
                            <a:gd name="T2" fmla="*/ 15180 h 660"/>
                            <a:gd name="T3" fmla="*/ 0 w 12184"/>
                            <a:gd name="T4" fmla="+- 0 15840 15180"/>
                            <a:gd name="T5" fmla="*/ 15840 h 660"/>
                            <a:gd name="T6" fmla="*/ 12184 w 12184"/>
                            <a:gd name="T7" fmla="+- 0 15840 15180"/>
                            <a:gd name="T8" fmla="*/ 15840 h 660"/>
                            <a:gd name="T9" fmla="*/ 11881 w 12184"/>
                            <a:gd name="T10" fmla="+- 0 15625 15180"/>
                            <a:gd name="T11" fmla="*/ 15625 h 660"/>
                            <a:gd name="T12" fmla="*/ 1940 w 12184"/>
                            <a:gd name="T13" fmla="+- 0 15625 15180"/>
                            <a:gd name="T14" fmla="*/ 15625 h 660"/>
                            <a:gd name="T15" fmla="*/ 0 w 12184"/>
                            <a:gd name="T16" fmla="+- 0 15180 15180"/>
                            <a:gd name="T17" fmla="*/ 15180 h 660"/>
                            <a:gd name="T18" fmla="*/ 11320 w 12184"/>
                            <a:gd name="T19" fmla="+- 0 15228 15180"/>
                            <a:gd name="T20" fmla="*/ 15228 h 660"/>
                            <a:gd name="T21" fmla="*/ 1940 w 12184"/>
                            <a:gd name="T22" fmla="+- 0 15625 15180"/>
                            <a:gd name="T23" fmla="*/ 15625 h 660"/>
                            <a:gd name="T24" fmla="*/ 11881 w 12184"/>
                            <a:gd name="T25" fmla="+- 0 15625 15180"/>
                            <a:gd name="T26" fmla="*/ 15625 h 660"/>
                            <a:gd name="T27" fmla="*/ 11320 w 12184"/>
                            <a:gd name="T28" fmla="+- 0 15228 15180"/>
                            <a:gd name="T29" fmla="*/ 15228 h 6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184" h="660">
                              <a:moveTo>
                                <a:pt x="0" y="0"/>
                              </a:moveTo>
                              <a:lnTo>
                                <a:pt x="0" y="660"/>
                              </a:lnTo>
                              <a:lnTo>
                                <a:pt x="12184" y="660"/>
                              </a:lnTo>
                              <a:lnTo>
                                <a:pt x="11881" y="445"/>
                              </a:lnTo>
                              <a:lnTo>
                                <a:pt x="1940" y="445"/>
                              </a:lnTo>
                              <a:lnTo>
                                <a:pt x="0" y="0"/>
                              </a:lnTo>
                              <a:close/>
                              <a:moveTo>
                                <a:pt x="11320" y="48"/>
                              </a:moveTo>
                              <a:lnTo>
                                <a:pt x="1940" y="445"/>
                              </a:lnTo>
                              <a:lnTo>
                                <a:pt x="11881" y="445"/>
                              </a:lnTo>
                              <a:lnTo>
                                <a:pt x="11320" y="48"/>
                              </a:lnTo>
                              <a:close/>
                            </a:path>
                          </a:pathLst>
                        </a:custGeom>
                        <a:solidFill>
                          <a:srgbClr val="0038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560"/>
                          <a:ext cx="12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C267DC" id="Group 18" o:spid="_x0000_s1026" alt="&quot;&quot;" style="position:absolute;margin-left:560.8pt;margin-top:0;width:612pt;height:33pt;flip:x;z-index:251663360;mso-position-horizontal:right;mso-position-horizontal-relative:page;mso-position-vertical:bottom;mso-position-vertical-relative:page" coordorigin=",15180" coordsize="1224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QB3FgUAAGIQAAAOAAAAZHJzL2Uyb0RvYy54bWykWF1v2zYUfR+w/0Do&#10;cUNjS/FXhDhFkaxZgW4L1uwH0BJlCZVEjZTtpL9+55IiJSd27HYPVijx6H6cc0nx5vr9U1WyrVC6&#10;kPUyCC/GARN1ItOiXi+Dfx4/vlsETLe8Tnkpa7EMnoUO3t/8/NP1rolFJHNZpkIxGKl1vGuWQd62&#10;TTwa6SQXFdcXshE1JjOpKt7iVq1HqeI7WK/KUTQez0Y7qdJGyURojad3djK4MfazTCTtX1mmRcvK&#10;ZYDYWnNV5rqi6+jmmsdrxZu8SLow+A9EUfGihlNv6o63nG1U8cpUVSRKapm1F4msRjLLikSYHJBN&#10;OH6Rzb2Sm8bkso5368bTBGpf8PTDZpM/t/eq+dI8KBs9hp9l8lWDl9GuWcfDebpfWzBb7f6QKfTk&#10;m1aaxJ8yVbGsLJrfUQbmCZJjT4bpZ8+0eGpZgofz+TyajCFIgrlJeBVibKRIcujVvxZOw4Wf+a17&#10;OYzwrn11NjOzIx6T/y7mLkaqARSV7nnT/4+3LzlvhJFDEy8PihUpkr0KWM0rcPEBXBgMu6RkyDtg&#10;jls9JHYwQzAN/g9TSqrsETlgxJEZRuFicpgPHicb3d4LCW54zLefdWsrPsXIKJ52wT+C0awqUfy/&#10;jNiY7Zi12qEdKHSgX98BZGKx124heWuRA8KaheWsEwuLxMMuB7CjTpGbjaxzuph0rl86nTqgcUqw&#10;g05nQxhxdyzbuQOecoxNznMXTo86RqX0sHCxCI85Dr0YnedZND3Mc+gVMTkT7mDO4Z4gV6DmmMJe&#10;kpOuvS4nXA9lOe7Xq9L5xcI/krKX5e3aCvdUCS+j4769MJ3vKFoc9h15YYxvwh2kO9qT5Q26I6/L&#10;KbojL8zbdEd7srxVZZEX5qRvL84J33vSvEV55MU5SbkX5zXl2PfXbifjudvckqe6290wYpxOImPz&#10;RWqkpk8LbXX47DxGtH/ABFC0FR4Bg3YCT88CgycCL84CIzECYwmfEwetYAOfnAeHuAY+Pw8OPQiO&#10;Aj8nGKpvAzdfupMcUk0a+Ow86ygjA78awq2XTlmFk93LM50KGM50K3qHxw1vqSDckO3wpbbfyXwZ&#10;0JeIZiq5FY/SYNr+0OEo6GfL+jWqP3q4Wfe3MbY6b8jjJJIWqcl4MnFl5my5v51N7CRnAS3KJeKM&#10;JKXUwrDTp9YZprVqLbva7SHu9e+MITw/rdfenU8XMsQnRc169dJSRQyON1qWRfqxKEsSVKv16rZU&#10;bMvp5D++XMxd7e3BSrP0a0mv2cKnJzj62kOZPcWtZPqMA5qStn1Au4NBLtW3gO3QOiwD/e+GKxGw&#10;8lONM+ZVOCGZWnMzmc6JWTWcWQ1neJ3A1DJoA2xVNLxtbX+yaVSxzuHJHqdrSefLrKADnInPRtXd&#10;4Jh7c90USYxf1ydg9Oq8e7qfwlvthnKxPVl1lo2Kq6+b5h1aGmhTrIqyaJ9Ne4ZVRkHV24cioRaD&#10;bvqjMxFjj86YJq/M7G0OZF+B8EViehJWy9sc27n4oBssfyKmf6SU3OWCp+Df7qf7VkZ0uxfGCr2K&#10;KxYadwmD+xe91QHObN92J5NNJerWNqJKlMhd1jovGg3BY1GtRLoM1KfUBEQlmfyNuM0C1K0SbYJ6&#10;5nGG0uueo6D9hIm4D5Li/642YWpbIx73bYJvmyLbVMGdbZvAsbJtAqMBgkacZod0LQOtvw5CMfsF&#10;w+MjK8jFi/qkIX6mUk0ji9Fepzy8N6j+XwM3/wEAAP//AwBQSwMECgAAAAAAAAAhAKy4tlJKCQAA&#10;SgkAABQAAABkcnMvbWVkaWEvaW1hZ2UxLnBuZ4lQTkcNChoKAAAADUlIRFIAAAZgAAAAJQgGAAAA&#10;VbgmpAAAAAZiS0dEAP8A/wD/oL2nkwAAAAlwSFlzAAAOxAAADsQBlSsOGwAACOpJREFUeJzt3V+I&#10;HVcdB/C5u0mTbVqSpkmkVLQ2RbCmFPqQIhRsCooWtWrbFwtiCyqoiBbRqsSHFqUP2gcpFEEFBeuD&#10;MfgHrPgQ9EVbmmiTaqs2tSJopEmIJiYbm+yOD3b/3LvnnDlz/9+5n89Dc+/8Oee3d+/86Xx3zrTK&#10;siwAAAAAALp1fN91E3eRcftdR1ujrgFotpYABgAAAAAmx/F9O13QG4Ltd70ooAF6IoABAAAAgASB&#10;B52EM0AOAQwAAAAAY0XgwaQT0ABFIYABAAAAmHoCDxguAQ1MBwEMAAAAwBAJO4AqAhpoBgEMAAAA&#10;0GgCD6BpBDQwGVq7Hjm0fBLy7KdvsuECAAAAPTnxoxv/XS4uzJYL5za1Wi41AAxLWcxenFk3d27b&#10;ew9vHnUtQEcAE10oOLUsijVrlpG3oS7a1z/ymd3OyAAAAKAL7vAAoA530MBwjE0AE1wmOjxaRd9l&#10;vfaOPHCLHQ4AAABZhB0ANJlwBvpHAJNqL1VfrI9oP2WwmSN7b7NDAwAASBB4AMD4ENBAPgFMqr0h&#10;BDB5P0uo/5p9R/o48uA77TABAIA2J5/Y82JRFEV54eym8pWTrxl1PQDAZChbl5zfcefzc6OuA8aF&#10;ACbV3hQEMFXTy+x66tT5/3qeffgO4Q8AABTu8AAApoc7aJgmAphUewKYgQYwYYnPvQzUU1lT+Hvw&#10;+6/dbUcPADClhB0AAONLQEOTCGBS7QlgGhvAhLuurrWt/x5+l3/4+j0OJADA1BB4AADQLwIaJokA&#10;JtWeAEYAM6AAJjQ79tmVgWnBPjLqKYuyeP6xex2kAKDhTh14/1NLrxfmT+wo5/9+zQjLAQCAgWtt&#10;2PGPbe/+zdWjrgNWE8Ck2hPACGAaGMDEuutqu1ruOu9z/uM3PyL8AaCR3OEBAADjz90zDJsAJtWe&#10;AEYAI4DpeNlbAJO7DZaBaeF61hTSsfTKhD9/5xMOsAANcWL/tSs7+KxTDYcAAACgmoCGfhPApNoT&#10;wAhgBDAdLyc3gKlevpfveeAz6Gj7he/f7wAOTKyTP33jhbYJVWePwUPAYqsoF2ZbgTPL1GlVJQEM&#10;AAAwAGXZWmzNzC6unrb9zj+tH1U9TCYBTKo9AYwARgDT8VIAE5teFcB023YZ/dzzazv6w8+58ggT&#10;5szT9/1s6fXSJr/4yqmtF//1zM2tVscmXXUmV3mmV3OdXvsLHR5y1qvT35pDiN0gAAAwOLNbdh2c&#10;3Xjl8c23fPv2UdfCeBHApNpLXhyP9BHtp48X7aN9JPqO9VExfU0EUPvCdG49sXllYFb+heda3wMB&#10;TP3tarnrzM9ZAFO77X4EMNm/n9j0Vf2t7SZd219+stdVTybCqV9cu/bLHz1WxeavTIju7tq0kn3E&#10;NrPqOmrOr7vOAOpJnVZVyjrVsCsCAABGzxBn02fdqAsAoLmufc9DZW5gVLb/J7lsdHpH8PXSzx9y&#10;YjOGTh0IhB1F0eeL/rGr/Kv5egAAADA8x/ftTP7frYCmeQQwADTWG96xt+wMZUIvlyfUuROrc3pH&#10;ePTXAw+PzUnT6Sd3H1t592pZqZu2IhPLhf9uKBZOX1G9Yu4dIAAAAMCStoBmZu7szCWXnVl6e+W7&#10;nrxqJEXREwEMAAzANbc9kH33z8rbjKHsXv3n8Ff2r+00Zxynsj0Xii4tQAEAAIDRWZzftHh+ftPS&#10;29TdM+u23fzLK259fM9wCqMOAQwAU+vwg4+3T0jdIFMUNW/rSD/fI95JH5cHAAAAGu/iiaduNbzZ&#10;eBLAAFDb4S99Kzyj34FCVeBROTsjBAEAAABoOAHNaAhgAAAAAABgiq0OaFpzV/1tZv3lp1fP3/r2&#10;J24YflWTTwADMGS/+/yj+Qv3evdGcEitVnB+VofuJgEAAABotHL+2OsW5o+1TQveQbN+y8mNr739&#10;B611G+cvu/GL9w+rvknS2vXIocrLaeF7j8rqC3exBw0H1w8sEx16pqLv2EOI67aXqi/1oONgP+0P&#10;T67se83Lzv5r9h3ro2J6mV1PnTpD9cTmlYFZPTzQOlpTXq1t/ffjd5n8jgV+2h6/W2XyARddbFfL&#10;XWd+zpnbYBmYVhRF8dvPfnVNWeHfcaSbKn17XsfqgCPw6dSpb9ICmEkfgiy1ieTU02YEz4BJHZuW&#10;l2k/qqd2x1nq7FK7bKtyXnB+zr6h4u7qHvrM+/nT35HY4a26jprz664zgHpyvrq1+ltzCHEnPQAA&#10;wChN6xBn7oCBhnvusQ+17dzOvbAqrQ5e7Mq5IBm74lqrtN4uuAEAAAAAEyH1DJomhzMCGGi4+VWB&#10;i6wDAAAAABgnneHMzOXXPTe7cdvLS++3vPV7e4ZfVX8IYCDh4Ce/sPImI72IDzkTCXGzopEuhtgq&#10;GxsaAwAAAAANtnjm6PWLZ45ev/Q+dPfM7JYbnt5w9dt+XBRFselNH//yMOurwzNgUu0ln88R6SPa&#10;Tx+fGxLtI9F3rI+K6WXnQtF62l8c/NinIvNDn1orNiOs2/s5+vgsjegiYx7A5D3uYwKGIKvcd3TR&#10;Zs562e16Bky2yvZ6q8czYELLeAbMCs+A6WqdAdTT05CUWac+/jABAABgWo1yiDN3wAAAAAAAAI30&#10;8v43n52ZXX8hNn/bHc9sGVTfApgxdPDDHy1q/aVmtzeC9PJnz73+VT4AAAAAAAxYa/H8peXi+ej8&#10;5SHOZi/9z/rtu3/Vmp2bXz1/81sevbvrvps0BNnB+z4Y7y7QRFzgJ64cG6Nq3Jq69TQsgDEEWUWb&#10;hiCrv2KiU0OQBdc3BFm9egxBlleSIcjCEwxBVm++IcgAAACYJOu23vTrja9/33eLoijmdn7gG7Hl&#10;xjaAOXTvPemiKi+SpVdPL9PtxfJ+hjA1LxT0kkV0+wH2LYRpRZfL63u8gpjwRbfE7zPrZ6kbeMRD&#10;reprlBnfvdS2MKwQpqqObtvty4XMzu90GV61xwvc2dZse1XbXJNCmFb9zLZvIUxmuDyQECa1YLiu&#10;ro+liWXHP4Sps7+r32f1z58KQztmTUsIk7Nubn/l6n8EMAAAAAzPwmJZvPTPi8X/ABe42YtU6Fev&#10;AAAAAElFTkSuQmCCUEsDBBQABgAIAAAAIQA8zXPh2gAAAAUBAAAPAAAAZHJzL2Rvd25yZXYueG1s&#10;TI/NasMwEITvhbyD2EBvjVRjTHEth1BIKKWXuj/kqFhbW9RaGUtJ3Lfvppf2MjDMMvNttZ79IE44&#10;RRdIw+1KgUBqg3XUaXh73d7cgYjJkDVDINTwjRHW9eKqMqUNZ3rBU5M6wSUUS6OhT2kspYxtj97E&#10;VRiROPsMkzeJ7dRJO5kzl/tBZkoV0htHvNCbER96bL+ao9fwvnE55h/7p2fVIj5aud81Ltf6ejlv&#10;7kEknNPfMVzwGR1qZjqEI9koBg38SPrVS5ZlOfuDhqJQIOtK/qev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qIQB3FgUAAGIQAAAOAAAAAAAAAAAAAAAAADoC&#10;AABkcnMvZTJvRG9jLnhtbFBLAQItAAoAAAAAAAAAIQCsuLZSSgkAAEoJAAAUAAAAAAAAAAAAAAAA&#10;AHwHAABkcnMvbWVkaWEvaW1hZ2UxLnBuZ1BLAQItABQABgAIAAAAIQA8zXPh2gAAAAUBAAAPAAAA&#10;AAAAAAAAAAAAAPgQAABkcnMvZG93bnJldi54bWxQSwECLQAUAAYACAAAACEAqiYOvrwAAAAhAQAA&#10;GQAAAAAAAAAAAAAAAAD/EQAAZHJzL19yZWxzL2Uyb0RvYy54bWwucmVsc1BLBQYAAAAABgAGAHwB&#10;AADyEgAAAAA=&#10;">
              <v:shape id="AutoShape 3" o:spid="_x0000_s1027" style="position:absolute;top:15180;width:12184;height:660;visibility:visible;mso-wrap-style:square;v-text-anchor:top" coordsize="121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URwgAAANsAAAAPAAAAZHJzL2Rvd25yZXYueG1sRE9Na8JA&#10;EL0L/Q/LFLxI3SgomroJxRIQ9NKk9Dxkp9nQ7Gya3Wr8964g9DaP9zm7fLSdONPgW8cKFvMEBHHt&#10;dMuNgs+qeNmA8AFZY+eYFFzJQ549TXaYanfhDzqXoRExhH2KCkwIfSqlrw1Z9HPXE0fu2w0WQ4RD&#10;I/WAlxhuO7lMkrW02HJsMNjT3lD9U/5ZBbNT0TZfRdFVx5Wp3svD73Ir10pNn8e3VxCBxvAvfrgP&#10;Os7fwv2XeIDMbgAAAP//AwBQSwECLQAUAAYACAAAACEA2+H2y+4AAACFAQAAEwAAAAAAAAAAAAAA&#10;AAAAAAAAW0NvbnRlbnRfVHlwZXNdLnhtbFBLAQItABQABgAIAAAAIQBa9CxbvwAAABUBAAALAAAA&#10;AAAAAAAAAAAAAB8BAABfcmVscy8ucmVsc1BLAQItABQABgAIAAAAIQBduuURwgAAANsAAAAPAAAA&#10;AAAAAAAAAAAAAAcCAABkcnMvZG93bnJldi54bWxQSwUGAAAAAAMAAwC3AAAA9gIAAAAA&#10;" path="m,l,660r12184,l11881,445r-9941,l,xm11320,48l1940,445r9941,l11320,48xe" fillcolor="#003876" stroked="f">
                <v:path arrowok="t" o:connecttype="custom" o:connectlocs="0,15180;0,15840;12184,15840;11881,15625;1940,15625;0,15180;11320,15228;1940,15625;11881,15625;11320,1522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5560;width:12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vAAAANsAAAAPAAAAZHJzL2Rvd25yZXYueG1sRE+9CsIw&#10;EN4F3yGc4KapDiLVKCoKDoKoBR3P5myLzaU00da3N4Pg+PH9z5etKcWbaldYVjAaRiCIU6sLzhQk&#10;l91gCsJ5ZI2lZVLwIQfLRbczx1jbhk/0PvtMhBB2MSrIva9iKV2ak0E3tBVx4B62NugDrDOpa2xC&#10;uCnlOIom0mDBoSHHijY5pc/zyyjQfL1pOui7WyfT7JNsV+vjs1Gq32tXMxCeWv8X/9x7rWAc1ocv&#10;4QfIxRcAAP//AwBQSwECLQAUAAYACAAAACEA2+H2y+4AAACFAQAAEwAAAAAAAAAAAAAAAAAAAAAA&#10;W0NvbnRlbnRfVHlwZXNdLnhtbFBLAQItABQABgAIAAAAIQBa9CxbvwAAABUBAAALAAAAAAAAAAAA&#10;AAAAAB8BAABfcmVscy8ucmVsc1BLAQItABQABgAIAAAAIQBz/RE/vAAAANsAAAAPAAAAAAAAAAAA&#10;AAAAAAcCAABkcnMvZG93bnJldi54bWxQSwUGAAAAAAMAAwC3AAAA8AIAAAAA&#10;">
                <v:imagedata r:id="rId2" o:title=""/>
              </v:shape>
              <w10:wrap anchorx="page" anchory="page"/>
            </v:group>
          </w:pict>
        </mc:Fallback>
      </mc:AlternateContent>
    </w:r>
    <w:r w:rsidR="007845BE">
      <w:rPr>
        <w:rFonts w:ascii="National Book" w:hAnsi="National Book"/>
        <w:color w:val="002060"/>
      </w:rPr>
      <w:t>December</w:t>
    </w:r>
    <w:r w:rsidR="00EC5395">
      <w:rPr>
        <w:rFonts w:ascii="National Book" w:hAnsi="National Book"/>
        <w:color w:val="002060"/>
      </w:rPr>
      <w:t xml:space="preserve"> 202</w:t>
    </w:r>
    <w:r w:rsidR="008E4693">
      <w:rPr>
        <w:rFonts w:ascii="National Book" w:hAnsi="National Book"/>
        <w:color w:val="002060"/>
      </w:rPr>
      <w:t>5</w:t>
    </w:r>
    <w:r>
      <w:rPr>
        <w:rFonts w:ascii="National Book" w:hAnsi="National Book"/>
        <w:color w:val="002060"/>
      </w:rPr>
      <w:tab/>
    </w:r>
    <w:r>
      <w:rPr>
        <w:rFonts w:ascii="National Book" w:hAnsi="National Book"/>
        <w:color w:val="002060"/>
      </w:rPr>
      <w:tab/>
    </w:r>
    <w:r>
      <w:rPr>
        <w:rFonts w:ascii="National Book" w:hAnsi="National Book"/>
        <w:color w:val="002060"/>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D92F8" w14:textId="77777777" w:rsidR="00824B38" w:rsidRDefault="00824B38" w:rsidP="004D1F78">
      <w:r>
        <w:separator/>
      </w:r>
    </w:p>
  </w:footnote>
  <w:footnote w:type="continuationSeparator" w:id="0">
    <w:p w14:paraId="369DCFCE" w14:textId="77777777" w:rsidR="00824B38" w:rsidRDefault="00824B38" w:rsidP="004D1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0646" w14:textId="7A6237F2" w:rsidR="00E81C93" w:rsidRDefault="00E81C93">
    <w:pPr>
      <w:pStyle w:val="Header"/>
    </w:pPr>
    <w:r>
      <w:rPr>
        <w:rFonts w:ascii="National Book" w:hAnsi="National Book" w:cs="Arial"/>
        <w:noProof/>
        <w:sz w:val="18"/>
        <w:szCs w:val="18"/>
      </w:rPr>
      <mc:AlternateContent>
        <mc:Choice Requires="wpg">
          <w:drawing>
            <wp:anchor distT="0" distB="0" distL="114300" distR="114300" simplePos="0" relativeHeight="251659264" behindDoc="1" locked="0" layoutInCell="1" allowOverlap="1" wp14:anchorId="2A4C3299" wp14:editId="10DAC2F5">
              <wp:simplePos x="0" y="0"/>
              <wp:positionH relativeFrom="page">
                <wp:align>right</wp:align>
              </wp:positionH>
              <wp:positionV relativeFrom="page">
                <wp:align>top</wp:align>
              </wp:positionV>
              <wp:extent cx="7772400" cy="419100"/>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19100"/>
                        <a:chOff x="0" y="0"/>
                        <a:chExt cx="12240" cy="660"/>
                      </a:xfrm>
                    </wpg:grpSpPr>
                    <wps:wsp>
                      <wps:cNvPr id="16" name="AutoShape 6"/>
                      <wps:cNvSpPr>
                        <a:spLocks/>
                      </wps:cNvSpPr>
                      <wps:spPr bwMode="auto">
                        <a:xfrm>
                          <a:off x="0" y="0"/>
                          <a:ext cx="12184" cy="660"/>
                        </a:xfrm>
                        <a:custGeom>
                          <a:avLst/>
                          <a:gdLst>
                            <a:gd name="T0" fmla="*/ 12184 w 12184"/>
                            <a:gd name="T1" fmla="*/ 0 h 660"/>
                            <a:gd name="T2" fmla="*/ 0 w 12184"/>
                            <a:gd name="T3" fmla="*/ 0 h 660"/>
                            <a:gd name="T4" fmla="*/ 0 w 12184"/>
                            <a:gd name="T5" fmla="*/ 660 h 660"/>
                            <a:gd name="T6" fmla="*/ 1940 w 12184"/>
                            <a:gd name="T7" fmla="*/ 215 h 660"/>
                            <a:gd name="T8" fmla="*/ 11881 w 12184"/>
                            <a:gd name="T9" fmla="*/ 215 h 660"/>
                            <a:gd name="T10" fmla="*/ 12184 w 12184"/>
                            <a:gd name="T11" fmla="*/ 0 h 660"/>
                            <a:gd name="T12" fmla="*/ 11881 w 12184"/>
                            <a:gd name="T13" fmla="*/ 215 h 660"/>
                            <a:gd name="T14" fmla="*/ 1940 w 12184"/>
                            <a:gd name="T15" fmla="*/ 215 h 660"/>
                            <a:gd name="T16" fmla="*/ 11320 w 12184"/>
                            <a:gd name="T17" fmla="*/ 612 h 660"/>
                            <a:gd name="T18" fmla="*/ 11881 w 12184"/>
                            <a:gd name="T19" fmla="*/ 215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184" h="660">
                              <a:moveTo>
                                <a:pt x="12184" y="0"/>
                              </a:moveTo>
                              <a:lnTo>
                                <a:pt x="0" y="0"/>
                              </a:lnTo>
                              <a:lnTo>
                                <a:pt x="0" y="660"/>
                              </a:lnTo>
                              <a:lnTo>
                                <a:pt x="1940" y="215"/>
                              </a:lnTo>
                              <a:lnTo>
                                <a:pt x="11881" y="215"/>
                              </a:lnTo>
                              <a:lnTo>
                                <a:pt x="12184" y="0"/>
                              </a:lnTo>
                              <a:close/>
                              <a:moveTo>
                                <a:pt x="11881" y="215"/>
                              </a:moveTo>
                              <a:lnTo>
                                <a:pt x="1940" y="215"/>
                              </a:lnTo>
                              <a:lnTo>
                                <a:pt x="11320" y="612"/>
                              </a:lnTo>
                              <a:lnTo>
                                <a:pt x="11881" y="215"/>
                              </a:lnTo>
                              <a:close/>
                            </a:path>
                          </a:pathLst>
                        </a:custGeom>
                        <a:solidFill>
                          <a:srgbClr val="0038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FDD8C8" id="Group 12" o:spid="_x0000_s1026" alt="&quot;&quot;" style="position:absolute;margin-left:560.8pt;margin-top:0;width:612pt;height:33pt;z-index:-251657216;mso-position-horizontal:right;mso-position-horizontal-relative:page;mso-position-vertical:top;mso-position-vertical-relative:page" coordsize="1224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swtnQQAAJMOAAAOAAAAZHJzL2Uyb0RvYy54bWykV21v2zYQ/j5g/4HQ&#10;xwGNTMfxixC7KJI1KNBtwZr+AJqiLKGSyJG05ezX744UZTmxWi39YIsSH56ee+54PN2+P1YlOQht&#10;ClmvI3o1iYiouUyLereOvj59fLeMiLGsTlkpa7GOnoWJ3m9+/eW2UYmYylyWqdAEjNQmadQ6yq1V&#10;SRwbnouKmSupRA2TmdQVs3Crd3GqWQPWqzKeTibzuJE6VVpyYQw8vfeT0cbZzzLB7V9ZZoQl5ToC&#10;btb9a/e/xf94c8uSnWYqL3hLg72BRcWKGl7ambpnlpG9Ll6ZqgqupZGZveKyimWWFVw4H8AbOnnh&#10;zYOWe+V82SXNTnUygbQvdHqzWf7n4UGrL+pRe/Yw/Cz5NwO6xI3aJf15vN95MNk2f8gU4sn2VjrH&#10;j5mu0AS4RI5O3+dOX3G0hMPDxWIxnU0gDBzmZnRFYewCwHOI0qtlPP+9XUinsM4vm8/dmpgl/o2O&#10;ZcsKow5pZE5KmZ9T6kvOlHABMKjEoyZFClk+j0jNKvD+A3jvMGSOjuDbARbUNH0pezMIM6D420Sk&#10;U7qcXdaCJXxv7IOQLhLs8NlYn98pjFx805b4E6iZVSWk+m8xcRZJ46/tjuiAtAeckJy0+kOmd5Dp&#10;GWTAzvUZ6KId8KrjNBnic9MDAZfLjCBAnSW6mg0aW/RwU3pz2RhUsJMxulzSIWqrHnDQGh2v/Ajp&#10;aV97+j1ytB+AYXb9GHxPOdqPw7C5s0DQ6+lgJGg/FHM6vRwKOjoWdDAYUDl2YT+wPGwRfqzbPQIj&#10;wvD0mri6pqTBwoQbBorWE8X9ASYAhRtqAAxRQfD1KDBIjuCbUWAQFMGLUWBQC8GrUWBMTETTcS5i&#10;5jn4OCdp6yXkzRgBscQ66+Mcxbxw8DNXfZjasGpoBV42AToi0ARskRFLFLOYDWFIGij0vtTm6wir&#10;Hs5U8iCepMNYTIsWAe8Op9IJUdZ9pFc3oMJcuCpnzWNOJ1yYDVePwm3p3IVt14oZAOHaArEejEN6&#10;R3tuBEu8lEY4fU6ODVs/YcL6/00ZaoSjDDXgzc4F0pAAGFW3YbvwYlb0TkkjyyL9WJQlBtXo3fau&#10;1OTAsF2cXC8X7lyHJWew0u39WuIyn834BDoRf677RmAr02c447X0PSf0yDDIpf43Ig30m+vI/LNn&#10;WkSk/FRDm7KiMwyrdTezmwXKoPsz2/4MqzmYWkc2glqFwzvrm9q90sUuhzdRl6+1xBYlK7APcPw8&#10;q/YGOqXNrSp4Ar+2uYTRq5bpx004rLJ79MU38tUoGxXT3/bqHfTBEJtiW5SFfXY9PTBHUvXhseDY&#10;l+JNr/uCk8J3XzCNbyWuRgSQXwKBL7hrZEkt73Ko5+KDUVACUJjTI61lkwuWgv6+6p1bifH2jMa2&#10;LFRIFhy3DoP2LxryC5r5Zv9e8n0lauu/XrQowXdZm7xQBgKeiGor0nWkP6WOEKYk/xt4uy1orBaW&#10;Qz6zJIPUa59jdoYJx/hEEvn/TKfZdd3TZahcoc9X2neaBAdAGDi6jAtdJ+69FoJ8u83CkoHdE7hC&#10;buIQfi5L3ZcPjM4+rfr3DnX6ltz8BwAA//8DAFBLAwQKAAAAAAAAACEAAa87FWAMAABgDAAAFAAA&#10;AGRycy9tZWRpYS9pbWFnZTEucG5niVBORw0KGgoAAAANSUhEUgAABmAAAAAlCAYAAABVuCakAAAA&#10;BmJLR0QA/wD/AP+gvaeTAAAACXBIWXMAAA7EAAAOxAGVKw4bAAAMAElEQVR4nO3de3BU5RnH8ffs&#10;JbubJVlITCAaoAalUiMRCyKKltqxFXTKWIR2vJRqHcfLtIp3FJ3WAayo0CkVbaWMHUvb8dqOVcZb&#10;xWKrVAImgDBUaJkg4AQ1N3Lb3fP2j8glu++57NndczbJ9/MHsznnfd/nOZtddtkf56xWu7xeCgua&#10;cqsUIm2mNPhRVSJ1fv8xDbeW1Zr1pPe+PSvZuWyZUWuWTMcojlhaTZLKm7alzVHf6/bm2hxuOM/G&#10;gpkeo+ndo2W2pvUBWPbgiJ27xXCMwe/T1rEo9ln1Ig2ftTbWsXjsmT0XnPxKsn6+OLh/bK3rYP9R&#10;x92HUtq837OtaT3/2E1Nud9WwZzdR3bXy64fKTTH97dymlU//dionfP7y8aglL8fsnkpMBuX0V1l&#10;p2bG96Wdvxvs/H3nrKa94zd/jNh+ucv148xqTh76cfx6YDQv7W1qBu+rAAAAAACwQQuP2lc6Zdk1&#10;vnDFgeO3SyFE22FdfH7Y36sVagDTt8moNYvaRv+Kz3S9lP623LJngcECGdPjOybK7heuOb5cfwQw&#10;1msRwBhPIYBxhADGuiABTAaLEcBkjABGvRoBTOb1CGAAAAAAAA4VjZ79h2DZGfVmYwKlp24vGjn9&#10;Dau1CGDM1jPrz/RDaIPjVU6xcyyq+sd+rv/Jc6+oG3HK+hMQPXGoUsS3TnGyJAGMak0CmMwnmhQl&#10;gFHOJ4DJrB8CGHstEcCoNxDAZLafAAYAAAAAkE9auKopOPy0RrMxvkjlgWjtHQt9obJDuaobyNVC&#10;8M7XV8695OgPRuGP0YdEFttl6iDDQKj/jU033dVr1nOfbD8Mcf7JtJRJn6YlefwDAAAAAAAAwAAk&#10;pZBCCyQ0n8/0g+KSKY/MD4++9M9u9XU8PoBGXkxetaxICJFBIGS0Typ22TzTSvHfaRsXj54hhBB6&#10;z/azEl8sWW7UBQAAAAAAAACgcPkiVfuGnbnoVl9oxGdm44oqpr7jVk+puASZ2Xpm/ZlehsngeJVT&#10;7ByLqn6GtV0+Aybzfoz25TaAMe7JXq/96ufid/nlzQ9//ulidVNqenz/6GT7S1drQvqUA7gEmTM5&#10;u4wPlyCzzXK97PrhEmSqMVyC7BguQeZoTh76cfx6YDQv7SWZS5ABAAAAwEDij52+OXTijFeN9gdG&#10;nLEpdOJFf3WzJycIYMzWM+vP9ENog+NVTnHwob1hDZPaRjUstqcFHqZhh90+Vf0Y7ZOKXXZrK7YZ&#10;9mSv1371c/G7NH2MKY42y8eWNKydPn7Lfa9uVBSzeOyrN6fS9c6o7Pl4gtB0PwFMrmpazz92kwDG&#10;znrKaQQwtscRwFjMPVLfZJzp2yjTPjLcn+mcPPRj56GbUb20l0ACGAAAAADwmvSFugIlp+zQ/MG4&#10;2bjo6bctKhp53ptu9ZVPXIIMgNKkJbOmpn8arQ6/FBGD+tNHmyGoVGw7smfzXY8ZNw0AAAAAAACg&#10;IPmLT9pbOm3lPF+orDl1ny9Y0uZFT/lGAANgQDlr2e19N1Rnwdg+40c13vmZXlvu+ZVhvwAAAAAA&#10;AMBgFjn1ukeD5ZPeNxsTqr74Bbf6KSQEMACQpUkP/TT9LKAchTvS8Mwj6/nbVnQ8qepXT7THEq1v&#10;fleTXVHVfgAAAAAAAAxtvtLxW4tOmPxP0zHhkfuLx1+zQgtEO9zqa6AhgAGAQap2wbAb+q7klnot&#10;t6gQ8kr1JOWl447+och57IZDfdsal769O32fCUU/Uk8EZPzTEzWRCFrMBgAAAAAAwJekFuz1RUZ+&#10;oml+3WxcyaSf3Vw06oLX3OprMCOAAQC4ZuK93xwnhFAGOLL/H0KkDbGx3dGl5oRoePCPxk0DAAAA&#10;AAAMAv7omN2lU1dc6QuWtKbtGzZmjxc9DXYEMACAIa/ugSuE6Dtd6Kij5/yknYSj/s4hq7N/Uqdb&#10;jW1YMiQvjQoAAAAAABwIVEx7K1w96zmj/ZFxV/zGzX7QhwAGAIACVHffHNMzerb/tuv5tElWl3Sz&#10;O8Zsuh4PJlo2fkMk24dntxIAAAAAADAVKGkJVkx9R/MF42bDir96/bJg2cQP3GoL9hHAAABg4H9v&#10;LNW87qGQxD9bP7Nzxy1/0jQhRODL05WNAh0nQY/ZHMvvC7IxQfZ9rZBMdg7TRNKfWXMAAAAAAOSI&#10;L3JY8wcSZkMi437462jtbYvcagn5QQADAHDdnr89QLAxAAXLZ6yLTW/I+syXRFvD2codWZ6dY2cx&#10;qSeCnTvuX6V37JyYy2oAAAAAANgVrV3wQPCEye+mbg+W1f3bi36QPwQwADDIfPz83YQbKGiBUm/f&#10;UMbOXVeXuq1rz+P3pQ3MOBBK+xIhE9ZPU6OvC+puevZa2dVUk0FjAAAAAIA8C5RP3lA06oLXzMZE&#10;J9y8xK1+UBgIYAAAwJAXqSn8N8GJth11hz9avMJfXL1XFFfvPboj48uzZSnLeonWj+pEb2tZzvoB&#10;AAAAgHzxD2sLDJ/woebzJ82GRWvvXBgsP3OjW21h4CCAAQCbdq29hTNLAHgmUDqhIXbO2gu9qC31&#10;RM7eM7a9f93LiU//cXGu1gMAAACAfPGX1uyMTV99qeYPdwkhhOYz/94WIBUBDICCsHPNDYQbAFCg&#10;cvmPjNi5T8/Mdo3eg+uzXiNTiY6mmsONDz8s9K6o27UBAAAA5F7RSbOejZw85+l+20bNWOdROxik&#10;tNrl9Q6vUi4Vl5iQBj+qSqTOV4yRRq1Z1JY5Ws+sP6MahnWkchl7x6Kqn2FtoxoW26XtfjLpU9WP&#10;0T6p2GW3tmKbYU/2eu1XPxe/S9PHmOJos3xsSdPvJ3DwvDpa2t79vHP19YQsAIBBqaNh6WNe92BG&#10;720p62l6dS4BEgAAAAYzLVS5PzR61nOapr5k2LC6e293uycMbQQwZusRwBDADIIA5qMnfkToAQDA&#10;ENbd9Mq8zp2PL/K6j2zIZG9RsqOpRhOJoNe9AAAAwH1acfV/fcFoh9mYyMnffypyyvyVbvUE2EEA&#10;Y7YeAQwBjEUAs/2XPyDcAAAAsKB3N4/KZn6yc/+Y1n/d9ILsPlidq54AAAAwcJRMXTmvqGLKBiGE&#10;8IUrDnrdD2AXAYzZegQwgzaA2fbYXIITAACAIap770tXu1lPj7fHOnesulf2NFe5WRcAAKCQBasu&#10;+ku4+jsvpm4Pj73sGS/6AfKBAMZsPQKYvAYwW38xmxAEAAAAEEK0fXDn773uwYhM9oR6D274tki0&#10;jfC6FwAAMDAEK6e/7otUKs9UKZ3yyHy3+wG8QgBjtt4gDWAaH7yY4AMAAACApZ4D62d11C9c7XUf&#10;2ZBS1/SelnK+QwgAgCz5o+1W38MSKJ/0XmzaqjlutQQUOgIYs/VcCmAa7/8WgQgAAAAAGEi07qp1&#10;Olcmu8Ntm+5eo7ftOiOXPQEAMNSEa65cFRl31ROB2PhtXvcCDBQEMEKIxnumE4AAAAAAAGzp3LVm&#10;gXvVpNb18TM3651NNe7VBAAMFb7o2P9Exl31xPHbisdfu8KrfoDBpmACmMY7ziYEAQAAAADAgdZ3&#10;f/yK1z0Y6f2s4WwR/+IEr/sAgKFCSiEDZWdu9IeGf240Jjb9d5e42RMwVGktXfGyIz/EwgHDJyUA&#10;AAAAAIBd8UP157VsmP+60Af29+9IPR7QNIP/mwoALpLCl9Q0v242Jlh57lvDz18z062eAJjTpOFl&#10;vgAAAAAAAAa+3ub3Zzid27H10aXJz7dMy2E7AOBI6CvzVofHzl4rhBBFFees97gdADYQwAAAAAAA&#10;ALjo8Lbli92q1b1v3Ry9Y89pbtUDkDkp/InwmNlr/cVV+45si9betsjLngDkBgEMAAAAAADAEPfF&#10;37+30eseVBLte8eJeEu5130ATmjhqiZ/ceUB1b4RF7441e1+ALiPAAYAAAAAAAAFRY+3x4QQon3T&#10;wqd6P1k31+t+gExVXL6b744CQAADAAAAAAAAmOnZt+5yJ/M6d6+9MdH83oW57gfe8cdO3xydcOND&#10;oeqZz3vdC4DCRwADAAAAAAAADCDtmxc96Uad3kP15+vtu7/mRi0vSS0YD1XNeNkXGtF8/PaSsxbf&#10;4FVPAAYHAhgAAAAAAAAAWWl+qXbAfchYcdk2LhMGIK/+Dx5JLx+oSFAmAAAAAElFTkSuQmCCUEsD&#10;BBQABgAIAAAAIQB+6eEG3AAAAAUBAAAPAAAAZHJzL2Rvd25yZXYueG1sTI9BS8NAEIXvgv9hGcGb&#10;3STWIDGbUop6KgVbQbxNs9MkNDsbstsk/ffd9qKXB483vPdNvphMKwbqXWNZQTyLQBCXVjdcKfje&#10;fTy9gnAeWWNrmRScycGiuL/LMdN25C8atr4SoYRdhgpq77tMSlfWZNDNbEccsoPtDfpg+0rqHsdQ&#10;blqZRFEqDTYcFmrsaFVTedyejILPEcflc/w+rI+H1fl397L5Wcek1OPDtHwD4Wnyf8dwxQ/oUASm&#10;vT2xdqJVEB7xN71mSTIPfq8gTSOQRS7/0xc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OqzC2dBAAAkw4AAA4AAAAAAAAAAAAAAAAAOgIAAGRycy9lMm9Eb2Mu&#10;eG1sUEsBAi0ACgAAAAAAAAAhAAGvOxVgDAAAYAwAABQAAAAAAAAAAAAAAAAAAwcAAGRycy9tZWRp&#10;YS9pbWFnZTEucG5nUEsBAi0AFAAGAAgAAAAhAH7p4QbcAAAABQEAAA8AAAAAAAAAAAAAAAAAlRMA&#10;AGRycy9kb3ducmV2LnhtbFBLAQItABQABgAIAAAAIQCqJg6+vAAAACEBAAAZAAAAAAAAAAAAAAAA&#10;AJ4UAABkcnMvX3JlbHMvZTJvRG9jLnhtbC5yZWxzUEsFBgAAAAAGAAYAfAEAAJEVAAAAAA==&#10;">
              <v:shape id="AutoShape 6" o:spid="_x0000_s1027" style="position:absolute;width:12184;height:660;visibility:visible;mso-wrap-style:square;v-text-anchor:top" coordsize="121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FjwgAAANsAAAAPAAAAZHJzL2Rvd25yZXYueG1sRE9Na8JA&#10;EL0X/A/LCF5K3VRoqKmbIJWAYC9NiuchO82GZmdjdtX4791Cobd5vM/ZFJPtxYVG3zlW8LxMQBA3&#10;TnfcKviqy6dXED4ga+wdk4IbeSjy2cMGM+2u/EmXKrQihrDPUIEJYcik9I0hi37pBuLIfbvRYohw&#10;bKUe8RrDbS9XSZJKix3HBoMDvRtqfqqzVfD4UXbtsSz7+vBi6l21P63WMlVqMZ+2byACTeFf/Ofe&#10;6zg/hd9f4gEyvwMAAP//AwBQSwECLQAUAAYACAAAACEA2+H2y+4AAACFAQAAEwAAAAAAAAAAAAAA&#10;AAAAAAAAW0NvbnRlbnRfVHlwZXNdLnhtbFBLAQItABQABgAIAAAAIQBa9CxbvwAAABUBAAALAAAA&#10;AAAAAAAAAAAAAB8BAABfcmVscy8ucmVsc1BLAQItABQABgAIAAAAIQAsJXFjwgAAANsAAAAPAAAA&#10;AAAAAAAAAAAAAAcCAABkcnMvZG93bnJldi54bWxQSwUGAAAAAAMAAwC3AAAA9gIAAAAA&#10;" path="m12184,l,,,660,1940,215r9941,l12184,xm11881,215r-9941,l11320,612r561,-397xe" fillcolor="#003876" stroked="f">
                <v:path arrowok="t" o:connecttype="custom" o:connectlocs="12184,0;0,0;0,660;1940,215;11881,215;12184,0;11881,215;1940,215;11320,612;11881,215"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12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C6wQAAANsAAAAPAAAAZHJzL2Rvd25yZXYueG1sRE9Na8JA&#10;EL0L/Q/LFHrTjRZbSV2lFEURDFa9eBuy0ySYnQ27a4z/3hUK3ubxPmc670wtWnK+sqxgOEhAEOdW&#10;V1woOB6W/QkIH5A11pZJwY08zGcvvSmm2l75l9p9KEQMYZ+igjKEJpXS5yUZ9APbEEfuzzqDIUJX&#10;SO3wGsNNLUdJ8iENVhwbSmzop6T8vL8YBcsxst1tXJHxos12p+37JUtWSr29dt9fIAJ14Sn+d691&#10;nP8Jj1/iAXJ2BwAA//8DAFBLAQItABQABgAIAAAAIQDb4fbL7gAAAIUBAAATAAAAAAAAAAAAAAAA&#10;AAAAAABbQ29udGVudF9UeXBlc10ueG1sUEsBAi0AFAAGAAgAAAAhAFr0LFu/AAAAFQEAAAsAAAAA&#10;AAAAAAAAAAAAHwEAAF9yZWxzLy5yZWxzUEsBAi0AFAAGAAgAAAAhAMnp0LrBAAAA2wAAAA8AAAAA&#10;AAAAAAAAAAAABwIAAGRycy9kb3ducmV2LnhtbFBLBQYAAAAAAwADALcAAAD1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83F1D"/>
    <w:multiLevelType w:val="multilevel"/>
    <w:tmpl w:val="D7D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541BF"/>
    <w:multiLevelType w:val="multilevel"/>
    <w:tmpl w:val="0CD23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egacy w:legacy="1" w:legacySpace="0" w:legacyIndent="1"/>
      <w:lvlJc w:val="left"/>
      <w:pPr>
        <w:ind w:left="1081" w:hanging="1"/>
      </w:pPr>
      <w:rPr>
        <w:rFonts w:ascii="CG Times" w:hAnsi="CG Time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B8A513F"/>
    <w:multiLevelType w:val="multilevel"/>
    <w:tmpl w:val="3850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61C81"/>
    <w:multiLevelType w:val="hybridMultilevel"/>
    <w:tmpl w:val="D0D866B8"/>
    <w:lvl w:ilvl="0" w:tplc="CF707BFC">
      <w:start w:val="33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4421F6"/>
    <w:multiLevelType w:val="hybridMultilevel"/>
    <w:tmpl w:val="0EE4A5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89026175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0489727">
    <w:abstractNumId w:val="3"/>
  </w:num>
  <w:num w:numId="3" w16cid:durableId="3173464">
    <w:abstractNumId w:val="0"/>
  </w:num>
  <w:num w:numId="4" w16cid:durableId="1143886712">
    <w:abstractNumId w:val="2"/>
  </w:num>
  <w:num w:numId="5" w16cid:durableId="18092758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1" w:cryptProviderType="rsaAES" w:cryptAlgorithmClass="hash" w:cryptAlgorithmType="typeAny" w:cryptAlgorithmSid="14" w:cryptSpinCount="100000" w:hash="Hp6hJkYAvxR6jMijMK3WCQKh7X3mkWz6iCWYSkMmNCQUjO6XNdqg1eeA643IEo8GvuSsYdkzjoI/f/CIo+FswQ==" w:salt="iahrDQ4divXUrM0CkG3O3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Nzc2NjA1NjEzMjdT0lEKTi0uzszPAykwNKoFAF2BGh0tAAAA"/>
  </w:docVars>
  <w:rsids>
    <w:rsidRoot w:val="004D1F78"/>
    <w:rsid w:val="00002FB4"/>
    <w:rsid w:val="000101C8"/>
    <w:rsid w:val="00014E5A"/>
    <w:rsid w:val="00020A2F"/>
    <w:rsid w:val="0002263D"/>
    <w:rsid w:val="000541BD"/>
    <w:rsid w:val="00060F80"/>
    <w:rsid w:val="00062AC1"/>
    <w:rsid w:val="00066EDD"/>
    <w:rsid w:val="00071573"/>
    <w:rsid w:val="00072543"/>
    <w:rsid w:val="000906F2"/>
    <w:rsid w:val="00095719"/>
    <w:rsid w:val="000A2B51"/>
    <w:rsid w:val="000A48E7"/>
    <w:rsid w:val="000C280E"/>
    <w:rsid w:val="000C6F45"/>
    <w:rsid w:val="000D050A"/>
    <w:rsid w:val="000D64FD"/>
    <w:rsid w:val="000D7D07"/>
    <w:rsid w:val="000F1555"/>
    <w:rsid w:val="001001CD"/>
    <w:rsid w:val="00104BF2"/>
    <w:rsid w:val="00105ED6"/>
    <w:rsid w:val="001134AB"/>
    <w:rsid w:val="001167DA"/>
    <w:rsid w:val="0011705C"/>
    <w:rsid w:val="00125C3B"/>
    <w:rsid w:val="00126FF0"/>
    <w:rsid w:val="00135267"/>
    <w:rsid w:val="001364EE"/>
    <w:rsid w:val="00137AB9"/>
    <w:rsid w:val="00145D35"/>
    <w:rsid w:val="00146372"/>
    <w:rsid w:val="00151022"/>
    <w:rsid w:val="00153D92"/>
    <w:rsid w:val="00154296"/>
    <w:rsid w:val="00156AB8"/>
    <w:rsid w:val="00156CC9"/>
    <w:rsid w:val="001642A8"/>
    <w:rsid w:val="00165591"/>
    <w:rsid w:val="00167E24"/>
    <w:rsid w:val="00174CCE"/>
    <w:rsid w:val="001766F1"/>
    <w:rsid w:val="00182424"/>
    <w:rsid w:val="001824D8"/>
    <w:rsid w:val="001835D3"/>
    <w:rsid w:val="00194D91"/>
    <w:rsid w:val="001A0281"/>
    <w:rsid w:val="001A2C05"/>
    <w:rsid w:val="001A3F7D"/>
    <w:rsid w:val="001A43F4"/>
    <w:rsid w:val="001A5CC5"/>
    <w:rsid w:val="001B274F"/>
    <w:rsid w:val="001B3DD5"/>
    <w:rsid w:val="001B6E01"/>
    <w:rsid w:val="001C514D"/>
    <w:rsid w:val="00207364"/>
    <w:rsid w:val="00212A9F"/>
    <w:rsid w:val="0021485B"/>
    <w:rsid w:val="002176CA"/>
    <w:rsid w:val="00230324"/>
    <w:rsid w:val="002339A9"/>
    <w:rsid w:val="00250953"/>
    <w:rsid w:val="002513FB"/>
    <w:rsid w:val="00256C2A"/>
    <w:rsid w:val="002A5283"/>
    <w:rsid w:val="002B2742"/>
    <w:rsid w:val="002C08CE"/>
    <w:rsid w:val="002E0B30"/>
    <w:rsid w:val="002E0FA3"/>
    <w:rsid w:val="002F058A"/>
    <w:rsid w:val="0030052D"/>
    <w:rsid w:val="003063FE"/>
    <w:rsid w:val="00325146"/>
    <w:rsid w:val="0032640C"/>
    <w:rsid w:val="003410E5"/>
    <w:rsid w:val="00341C17"/>
    <w:rsid w:val="003527C9"/>
    <w:rsid w:val="00355550"/>
    <w:rsid w:val="00365D94"/>
    <w:rsid w:val="00371B3E"/>
    <w:rsid w:val="00382ABC"/>
    <w:rsid w:val="00387FB0"/>
    <w:rsid w:val="003A2CF1"/>
    <w:rsid w:val="003A3B45"/>
    <w:rsid w:val="003A5A5D"/>
    <w:rsid w:val="003A6592"/>
    <w:rsid w:val="003B0A79"/>
    <w:rsid w:val="003B0E65"/>
    <w:rsid w:val="003D2EAA"/>
    <w:rsid w:val="003D58ED"/>
    <w:rsid w:val="003E2AAA"/>
    <w:rsid w:val="003F736C"/>
    <w:rsid w:val="00406D7A"/>
    <w:rsid w:val="00411F00"/>
    <w:rsid w:val="00415BCF"/>
    <w:rsid w:val="004300B7"/>
    <w:rsid w:val="00442636"/>
    <w:rsid w:val="0044750E"/>
    <w:rsid w:val="00453FDE"/>
    <w:rsid w:val="00460619"/>
    <w:rsid w:val="00475243"/>
    <w:rsid w:val="004923A4"/>
    <w:rsid w:val="0049253A"/>
    <w:rsid w:val="004B50EC"/>
    <w:rsid w:val="004B5CA8"/>
    <w:rsid w:val="004B74E2"/>
    <w:rsid w:val="004C22BD"/>
    <w:rsid w:val="004C3C4D"/>
    <w:rsid w:val="004D1F78"/>
    <w:rsid w:val="004D7125"/>
    <w:rsid w:val="004D78A3"/>
    <w:rsid w:val="004D7DA8"/>
    <w:rsid w:val="004E09BE"/>
    <w:rsid w:val="004F522B"/>
    <w:rsid w:val="0051199B"/>
    <w:rsid w:val="00512F7D"/>
    <w:rsid w:val="0051432A"/>
    <w:rsid w:val="0051694B"/>
    <w:rsid w:val="005213D8"/>
    <w:rsid w:val="00524C52"/>
    <w:rsid w:val="005253E9"/>
    <w:rsid w:val="0052650C"/>
    <w:rsid w:val="0053026A"/>
    <w:rsid w:val="0055096B"/>
    <w:rsid w:val="005514E3"/>
    <w:rsid w:val="005668EF"/>
    <w:rsid w:val="00567A88"/>
    <w:rsid w:val="0058581D"/>
    <w:rsid w:val="005921C8"/>
    <w:rsid w:val="005A0003"/>
    <w:rsid w:val="005B3382"/>
    <w:rsid w:val="005B3E3F"/>
    <w:rsid w:val="005B6FE5"/>
    <w:rsid w:val="005B7B4D"/>
    <w:rsid w:val="005C1AEF"/>
    <w:rsid w:val="005D77DD"/>
    <w:rsid w:val="005E50BC"/>
    <w:rsid w:val="005E64E9"/>
    <w:rsid w:val="005F2DDD"/>
    <w:rsid w:val="006240F5"/>
    <w:rsid w:val="0062493E"/>
    <w:rsid w:val="00626A8C"/>
    <w:rsid w:val="0063479D"/>
    <w:rsid w:val="006354FB"/>
    <w:rsid w:val="00637F9B"/>
    <w:rsid w:val="006449F3"/>
    <w:rsid w:val="00646316"/>
    <w:rsid w:val="00662B24"/>
    <w:rsid w:val="00676B48"/>
    <w:rsid w:val="00682136"/>
    <w:rsid w:val="00683650"/>
    <w:rsid w:val="006914A2"/>
    <w:rsid w:val="0069448E"/>
    <w:rsid w:val="006A6F79"/>
    <w:rsid w:val="006D5E9C"/>
    <w:rsid w:val="006E3678"/>
    <w:rsid w:val="006F0287"/>
    <w:rsid w:val="007001B2"/>
    <w:rsid w:val="00701C20"/>
    <w:rsid w:val="00703325"/>
    <w:rsid w:val="00704BF4"/>
    <w:rsid w:val="00707361"/>
    <w:rsid w:val="00716DC2"/>
    <w:rsid w:val="00720A6D"/>
    <w:rsid w:val="00721715"/>
    <w:rsid w:val="00722131"/>
    <w:rsid w:val="00722241"/>
    <w:rsid w:val="00723643"/>
    <w:rsid w:val="00727F6C"/>
    <w:rsid w:val="00732BB4"/>
    <w:rsid w:val="00734EA4"/>
    <w:rsid w:val="0075641C"/>
    <w:rsid w:val="00762E07"/>
    <w:rsid w:val="007845BE"/>
    <w:rsid w:val="00785C62"/>
    <w:rsid w:val="00791596"/>
    <w:rsid w:val="00791773"/>
    <w:rsid w:val="00791C88"/>
    <w:rsid w:val="007A2BD5"/>
    <w:rsid w:val="007B6075"/>
    <w:rsid w:val="007C164C"/>
    <w:rsid w:val="007C7CC2"/>
    <w:rsid w:val="007D1C7D"/>
    <w:rsid w:val="007D2818"/>
    <w:rsid w:val="007E772B"/>
    <w:rsid w:val="007F736B"/>
    <w:rsid w:val="00805F11"/>
    <w:rsid w:val="008159C5"/>
    <w:rsid w:val="00820448"/>
    <w:rsid w:val="0082285B"/>
    <w:rsid w:val="00824B38"/>
    <w:rsid w:val="00837B96"/>
    <w:rsid w:val="0085756A"/>
    <w:rsid w:val="00863F5E"/>
    <w:rsid w:val="00875499"/>
    <w:rsid w:val="008866C2"/>
    <w:rsid w:val="0089156D"/>
    <w:rsid w:val="00894F4F"/>
    <w:rsid w:val="008A21AF"/>
    <w:rsid w:val="008B38AA"/>
    <w:rsid w:val="008D3C65"/>
    <w:rsid w:val="008D781D"/>
    <w:rsid w:val="008E4693"/>
    <w:rsid w:val="008E6D2D"/>
    <w:rsid w:val="008F5F5C"/>
    <w:rsid w:val="00903727"/>
    <w:rsid w:val="009077D2"/>
    <w:rsid w:val="00915A2D"/>
    <w:rsid w:val="009202C2"/>
    <w:rsid w:val="0093494A"/>
    <w:rsid w:val="00937C65"/>
    <w:rsid w:val="00950593"/>
    <w:rsid w:val="00951FAE"/>
    <w:rsid w:val="00952765"/>
    <w:rsid w:val="00957220"/>
    <w:rsid w:val="00960AD1"/>
    <w:rsid w:val="00966ABF"/>
    <w:rsid w:val="00967D12"/>
    <w:rsid w:val="00991703"/>
    <w:rsid w:val="00992D0E"/>
    <w:rsid w:val="009933EA"/>
    <w:rsid w:val="009A1DEF"/>
    <w:rsid w:val="009A3510"/>
    <w:rsid w:val="009A5826"/>
    <w:rsid w:val="009B1180"/>
    <w:rsid w:val="009B16DA"/>
    <w:rsid w:val="009C285E"/>
    <w:rsid w:val="009C45CA"/>
    <w:rsid w:val="009D292F"/>
    <w:rsid w:val="009E4A22"/>
    <w:rsid w:val="009F018B"/>
    <w:rsid w:val="00A01C72"/>
    <w:rsid w:val="00A0796B"/>
    <w:rsid w:val="00A110BF"/>
    <w:rsid w:val="00A14F34"/>
    <w:rsid w:val="00A16CB5"/>
    <w:rsid w:val="00A32E1F"/>
    <w:rsid w:val="00A45A68"/>
    <w:rsid w:val="00A4705C"/>
    <w:rsid w:val="00A53365"/>
    <w:rsid w:val="00A559B5"/>
    <w:rsid w:val="00A56895"/>
    <w:rsid w:val="00A60E69"/>
    <w:rsid w:val="00A625AB"/>
    <w:rsid w:val="00A73EE3"/>
    <w:rsid w:val="00AA416E"/>
    <w:rsid w:val="00AA4D14"/>
    <w:rsid w:val="00AA5330"/>
    <w:rsid w:val="00AA610B"/>
    <w:rsid w:val="00AA7B30"/>
    <w:rsid w:val="00AB03AC"/>
    <w:rsid w:val="00AB1CCB"/>
    <w:rsid w:val="00AB2F1B"/>
    <w:rsid w:val="00AC4C21"/>
    <w:rsid w:val="00AD0949"/>
    <w:rsid w:val="00AE2F67"/>
    <w:rsid w:val="00AE4BD8"/>
    <w:rsid w:val="00AE7C44"/>
    <w:rsid w:val="00AF08F0"/>
    <w:rsid w:val="00AF0A4A"/>
    <w:rsid w:val="00B01A69"/>
    <w:rsid w:val="00B110D0"/>
    <w:rsid w:val="00B13220"/>
    <w:rsid w:val="00B148C2"/>
    <w:rsid w:val="00B3546C"/>
    <w:rsid w:val="00B50282"/>
    <w:rsid w:val="00B62215"/>
    <w:rsid w:val="00B66513"/>
    <w:rsid w:val="00B75959"/>
    <w:rsid w:val="00B85B79"/>
    <w:rsid w:val="00B86655"/>
    <w:rsid w:val="00B91C37"/>
    <w:rsid w:val="00B92853"/>
    <w:rsid w:val="00B93748"/>
    <w:rsid w:val="00BA2517"/>
    <w:rsid w:val="00BB7C79"/>
    <w:rsid w:val="00BC1B72"/>
    <w:rsid w:val="00BC2F08"/>
    <w:rsid w:val="00BD7573"/>
    <w:rsid w:val="00BE3618"/>
    <w:rsid w:val="00BE5018"/>
    <w:rsid w:val="00C0396F"/>
    <w:rsid w:val="00C32F6B"/>
    <w:rsid w:val="00C37AF7"/>
    <w:rsid w:val="00C42A00"/>
    <w:rsid w:val="00C4407F"/>
    <w:rsid w:val="00C472DF"/>
    <w:rsid w:val="00C57E03"/>
    <w:rsid w:val="00C62AF7"/>
    <w:rsid w:val="00C62F23"/>
    <w:rsid w:val="00C6630B"/>
    <w:rsid w:val="00C81D53"/>
    <w:rsid w:val="00C834B8"/>
    <w:rsid w:val="00C912B6"/>
    <w:rsid w:val="00C96113"/>
    <w:rsid w:val="00CA10CC"/>
    <w:rsid w:val="00CA1626"/>
    <w:rsid w:val="00CA517E"/>
    <w:rsid w:val="00CA60B9"/>
    <w:rsid w:val="00CB0623"/>
    <w:rsid w:val="00CC0B87"/>
    <w:rsid w:val="00CC124F"/>
    <w:rsid w:val="00CC3597"/>
    <w:rsid w:val="00CD3305"/>
    <w:rsid w:val="00CD4DA0"/>
    <w:rsid w:val="00CD77A4"/>
    <w:rsid w:val="00CE650F"/>
    <w:rsid w:val="00CF125F"/>
    <w:rsid w:val="00CF167E"/>
    <w:rsid w:val="00CF5ABB"/>
    <w:rsid w:val="00CF6F39"/>
    <w:rsid w:val="00D01118"/>
    <w:rsid w:val="00D0371B"/>
    <w:rsid w:val="00D040EB"/>
    <w:rsid w:val="00D05DD1"/>
    <w:rsid w:val="00D06FCB"/>
    <w:rsid w:val="00D15882"/>
    <w:rsid w:val="00D20BB0"/>
    <w:rsid w:val="00D270C9"/>
    <w:rsid w:val="00D4021A"/>
    <w:rsid w:val="00D45A1D"/>
    <w:rsid w:val="00D63069"/>
    <w:rsid w:val="00D6323F"/>
    <w:rsid w:val="00D64344"/>
    <w:rsid w:val="00D6504D"/>
    <w:rsid w:val="00D70D06"/>
    <w:rsid w:val="00D72F07"/>
    <w:rsid w:val="00D877B0"/>
    <w:rsid w:val="00D91109"/>
    <w:rsid w:val="00D9428C"/>
    <w:rsid w:val="00D95D66"/>
    <w:rsid w:val="00D96D6C"/>
    <w:rsid w:val="00DA1DC7"/>
    <w:rsid w:val="00DA5EE9"/>
    <w:rsid w:val="00DB601B"/>
    <w:rsid w:val="00DD4A89"/>
    <w:rsid w:val="00DD6F42"/>
    <w:rsid w:val="00DE1207"/>
    <w:rsid w:val="00DF09EB"/>
    <w:rsid w:val="00DF1861"/>
    <w:rsid w:val="00DF4CA2"/>
    <w:rsid w:val="00DF7361"/>
    <w:rsid w:val="00E04316"/>
    <w:rsid w:val="00E1283B"/>
    <w:rsid w:val="00E163CA"/>
    <w:rsid w:val="00E232FE"/>
    <w:rsid w:val="00E2700F"/>
    <w:rsid w:val="00E2792F"/>
    <w:rsid w:val="00E34C82"/>
    <w:rsid w:val="00E5399B"/>
    <w:rsid w:val="00E6253A"/>
    <w:rsid w:val="00E638EC"/>
    <w:rsid w:val="00E710A8"/>
    <w:rsid w:val="00E71CCF"/>
    <w:rsid w:val="00E72109"/>
    <w:rsid w:val="00E7676E"/>
    <w:rsid w:val="00E77746"/>
    <w:rsid w:val="00E77BCD"/>
    <w:rsid w:val="00E8078C"/>
    <w:rsid w:val="00E81C93"/>
    <w:rsid w:val="00E84BD4"/>
    <w:rsid w:val="00E86361"/>
    <w:rsid w:val="00EA011F"/>
    <w:rsid w:val="00EA12FD"/>
    <w:rsid w:val="00EB3730"/>
    <w:rsid w:val="00EB47DD"/>
    <w:rsid w:val="00EC1580"/>
    <w:rsid w:val="00EC5395"/>
    <w:rsid w:val="00EC5634"/>
    <w:rsid w:val="00ED3876"/>
    <w:rsid w:val="00EE13DD"/>
    <w:rsid w:val="00EE22FB"/>
    <w:rsid w:val="00EE6A3C"/>
    <w:rsid w:val="00EE741A"/>
    <w:rsid w:val="00EE7C58"/>
    <w:rsid w:val="00EF506B"/>
    <w:rsid w:val="00F026E1"/>
    <w:rsid w:val="00F02A89"/>
    <w:rsid w:val="00F06CE9"/>
    <w:rsid w:val="00F12C28"/>
    <w:rsid w:val="00F1324F"/>
    <w:rsid w:val="00F1433C"/>
    <w:rsid w:val="00F165E2"/>
    <w:rsid w:val="00F22273"/>
    <w:rsid w:val="00F3119F"/>
    <w:rsid w:val="00F3649F"/>
    <w:rsid w:val="00F60CBD"/>
    <w:rsid w:val="00F80348"/>
    <w:rsid w:val="00F8619F"/>
    <w:rsid w:val="00F9178E"/>
    <w:rsid w:val="00F94265"/>
    <w:rsid w:val="00F945D8"/>
    <w:rsid w:val="00FA7AA9"/>
    <w:rsid w:val="00FB2658"/>
    <w:rsid w:val="00FC2CF1"/>
    <w:rsid w:val="00FC449A"/>
    <w:rsid w:val="00FC7A03"/>
    <w:rsid w:val="00FD31F9"/>
    <w:rsid w:val="00FE258F"/>
    <w:rsid w:val="00FE467B"/>
    <w:rsid w:val="00FF1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AE6EE"/>
  <w15:chartTrackingRefBased/>
  <w15:docId w15:val="{B480C050-D651-DA4D-9188-C3B66CD8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3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semiHidden/>
    <w:unhideWhenUsed/>
    <w:qFormat/>
    <w:rsid w:val="00720A6D"/>
    <w:pPr>
      <w:keepNext/>
      <w:widowControl w:val="0"/>
      <w:tabs>
        <w:tab w:val="right" w:leader="underscore" w:pos="3960"/>
        <w:tab w:val="right" w:leader="dot" w:pos="5040"/>
      </w:tabs>
      <w:snapToGrid w:val="0"/>
      <w:jc w:val="both"/>
      <w:outlineLvl w:val="6"/>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semiHidden/>
    <w:rsid w:val="00720A6D"/>
    <w:rPr>
      <w:rFonts w:ascii="Times New Roman" w:eastAsia="Times New Roman" w:hAnsi="Times New Roman" w:cs="Times New Roman"/>
      <w:i/>
      <w:sz w:val="20"/>
      <w:szCs w:val="20"/>
    </w:rPr>
  </w:style>
  <w:style w:type="paragraph" w:styleId="Header">
    <w:name w:val="header"/>
    <w:basedOn w:val="Normal"/>
    <w:link w:val="HeaderChar"/>
    <w:uiPriority w:val="99"/>
    <w:unhideWhenUsed/>
    <w:rsid w:val="004D1F78"/>
    <w:pPr>
      <w:tabs>
        <w:tab w:val="center" w:pos="4680"/>
        <w:tab w:val="right" w:pos="9360"/>
      </w:tabs>
    </w:pPr>
  </w:style>
  <w:style w:type="character" w:customStyle="1" w:styleId="HeaderChar">
    <w:name w:val="Header Char"/>
    <w:basedOn w:val="DefaultParagraphFont"/>
    <w:link w:val="Header"/>
    <w:uiPriority w:val="99"/>
    <w:rsid w:val="004D1F78"/>
  </w:style>
  <w:style w:type="paragraph" w:styleId="Footer">
    <w:name w:val="footer"/>
    <w:basedOn w:val="Normal"/>
    <w:link w:val="FooterChar"/>
    <w:uiPriority w:val="99"/>
    <w:unhideWhenUsed/>
    <w:rsid w:val="004D1F78"/>
    <w:pPr>
      <w:tabs>
        <w:tab w:val="center" w:pos="4680"/>
        <w:tab w:val="right" w:pos="9360"/>
      </w:tabs>
    </w:pPr>
  </w:style>
  <w:style w:type="character" w:customStyle="1" w:styleId="FooterChar">
    <w:name w:val="Footer Char"/>
    <w:basedOn w:val="DefaultParagraphFont"/>
    <w:link w:val="Footer"/>
    <w:uiPriority w:val="99"/>
    <w:rsid w:val="004D1F78"/>
  </w:style>
  <w:style w:type="table" w:customStyle="1" w:styleId="TableGrid1">
    <w:name w:val="Table Grid1"/>
    <w:basedOn w:val="TableNormal"/>
    <w:next w:val="TableGrid"/>
    <w:uiPriority w:val="39"/>
    <w:rsid w:val="00EE6A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E6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A3C"/>
    <w:rPr>
      <w:sz w:val="22"/>
      <w:szCs w:val="22"/>
    </w:rPr>
  </w:style>
  <w:style w:type="character" w:styleId="Hyperlink">
    <w:name w:val="Hyperlink"/>
    <w:basedOn w:val="DefaultParagraphFont"/>
    <w:uiPriority w:val="99"/>
    <w:unhideWhenUsed/>
    <w:rsid w:val="00B13220"/>
    <w:rPr>
      <w:color w:val="0563C1" w:themeColor="hyperlink"/>
      <w:u w:val="single"/>
    </w:rPr>
  </w:style>
  <w:style w:type="character" w:styleId="UnresolvedMention">
    <w:name w:val="Unresolved Mention"/>
    <w:basedOn w:val="DefaultParagraphFont"/>
    <w:uiPriority w:val="99"/>
    <w:semiHidden/>
    <w:unhideWhenUsed/>
    <w:rsid w:val="00B13220"/>
    <w:rPr>
      <w:color w:val="605E5C"/>
      <w:shd w:val="clear" w:color="auto" w:fill="E1DFDD"/>
    </w:rPr>
  </w:style>
  <w:style w:type="paragraph" w:styleId="ListParagraph">
    <w:name w:val="List Paragraph"/>
    <w:basedOn w:val="Normal"/>
    <w:uiPriority w:val="34"/>
    <w:qFormat/>
    <w:rsid w:val="00AE7C44"/>
    <w:pPr>
      <w:ind w:left="720"/>
      <w:contextualSpacing/>
    </w:pPr>
  </w:style>
  <w:style w:type="paragraph" w:styleId="NormalWeb">
    <w:name w:val="Normal (Web)"/>
    <w:basedOn w:val="Normal"/>
    <w:uiPriority w:val="99"/>
    <w:unhideWhenUsed/>
    <w:rsid w:val="00CA10C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05DD1"/>
    <w:rPr>
      <w:color w:val="954F72" w:themeColor="followedHyperlink"/>
      <w:u w:val="single"/>
    </w:rPr>
  </w:style>
  <w:style w:type="character" w:styleId="CommentReference">
    <w:name w:val="annotation reference"/>
    <w:basedOn w:val="DefaultParagraphFont"/>
    <w:uiPriority w:val="99"/>
    <w:semiHidden/>
    <w:unhideWhenUsed/>
    <w:rsid w:val="00EE741A"/>
    <w:rPr>
      <w:sz w:val="16"/>
      <w:szCs w:val="16"/>
    </w:rPr>
  </w:style>
  <w:style w:type="paragraph" w:styleId="CommentText">
    <w:name w:val="annotation text"/>
    <w:basedOn w:val="Normal"/>
    <w:link w:val="CommentTextChar"/>
    <w:uiPriority w:val="99"/>
    <w:unhideWhenUsed/>
    <w:rsid w:val="00EE741A"/>
    <w:rPr>
      <w:sz w:val="20"/>
      <w:szCs w:val="20"/>
    </w:rPr>
  </w:style>
  <w:style w:type="character" w:customStyle="1" w:styleId="CommentTextChar">
    <w:name w:val="Comment Text Char"/>
    <w:basedOn w:val="DefaultParagraphFont"/>
    <w:link w:val="CommentText"/>
    <w:uiPriority w:val="99"/>
    <w:rsid w:val="00EE741A"/>
    <w:rPr>
      <w:sz w:val="20"/>
      <w:szCs w:val="20"/>
    </w:rPr>
  </w:style>
  <w:style w:type="paragraph" w:styleId="CommentSubject">
    <w:name w:val="annotation subject"/>
    <w:basedOn w:val="CommentText"/>
    <w:next w:val="CommentText"/>
    <w:link w:val="CommentSubjectChar"/>
    <w:uiPriority w:val="99"/>
    <w:semiHidden/>
    <w:unhideWhenUsed/>
    <w:rsid w:val="00EE741A"/>
    <w:rPr>
      <w:b/>
      <w:bCs/>
    </w:rPr>
  </w:style>
  <w:style w:type="character" w:customStyle="1" w:styleId="CommentSubjectChar">
    <w:name w:val="Comment Subject Char"/>
    <w:basedOn w:val="CommentTextChar"/>
    <w:link w:val="CommentSubject"/>
    <w:uiPriority w:val="99"/>
    <w:semiHidden/>
    <w:rsid w:val="00EE741A"/>
    <w:rPr>
      <w:b/>
      <w:bCs/>
      <w:sz w:val="20"/>
      <w:szCs w:val="20"/>
    </w:rPr>
  </w:style>
  <w:style w:type="character" w:customStyle="1" w:styleId="Heading1Char">
    <w:name w:val="Heading 1 Char"/>
    <w:basedOn w:val="DefaultParagraphFont"/>
    <w:link w:val="Heading1"/>
    <w:uiPriority w:val="9"/>
    <w:rsid w:val="00C663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9746">
      <w:bodyDiv w:val="1"/>
      <w:marLeft w:val="0"/>
      <w:marRight w:val="0"/>
      <w:marTop w:val="0"/>
      <w:marBottom w:val="0"/>
      <w:divBdr>
        <w:top w:val="none" w:sz="0" w:space="0" w:color="auto"/>
        <w:left w:val="none" w:sz="0" w:space="0" w:color="auto"/>
        <w:bottom w:val="none" w:sz="0" w:space="0" w:color="auto"/>
        <w:right w:val="none" w:sz="0" w:space="0" w:color="auto"/>
      </w:divBdr>
    </w:div>
    <w:div w:id="837579336">
      <w:bodyDiv w:val="1"/>
      <w:marLeft w:val="0"/>
      <w:marRight w:val="0"/>
      <w:marTop w:val="0"/>
      <w:marBottom w:val="0"/>
      <w:divBdr>
        <w:top w:val="none" w:sz="0" w:space="0" w:color="auto"/>
        <w:left w:val="none" w:sz="0" w:space="0" w:color="auto"/>
        <w:bottom w:val="none" w:sz="0" w:space="0" w:color="auto"/>
        <w:right w:val="none" w:sz="0" w:space="0" w:color="auto"/>
      </w:divBdr>
    </w:div>
    <w:div w:id="1149131747">
      <w:bodyDiv w:val="1"/>
      <w:marLeft w:val="0"/>
      <w:marRight w:val="0"/>
      <w:marTop w:val="0"/>
      <w:marBottom w:val="0"/>
      <w:divBdr>
        <w:top w:val="none" w:sz="0" w:space="0" w:color="auto"/>
        <w:left w:val="none" w:sz="0" w:space="0" w:color="auto"/>
        <w:bottom w:val="none" w:sz="0" w:space="0" w:color="auto"/>
        <w:right w:val="none" w:sz="0" w:space="0" w:color="auto"/>
      </w:divBdr>
    </w:div>
    <w:div w:id="1699239057">
      <w:bodyDiv w:val="1"/>
      <w:marLeft w:val="0"/>
      <w:marRight w:val="0"/>
      <w:marTop w:val="0"/>
      <w:marBottom w:val="0"/>
      <w:divBdr>
        <w:top w:val="none" w:sz="0" w:space="0" w:color="auto"/>
        <w:left w:val="none" w:sz="0" w:space="0" w:color="auto"/>
        <w:bottom w:val="none" w:sz="0" w:space="0" w:color="auto"/>
        <w:right w:val="none" w:sz="0" w:space="0" w:color="auto"/>
      </w:divBdr>
    </w:div>
    <w:div w:id="214612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atalog.tri-c.edu/search/?P=UST-1010" TargetMode="External"/><Relationship Id="rId21" Type="http://schemas.openxmlformats.org/officeDocument/2006/relationships/hyperlink" Target="http://catalog.tri-c.edu/search/?P=MATH-1480" TargetMode="External"/><Relationship Id="rId42" Type="http://schemas.openxmlformats.org/officeDocument/2006/relationships/hyperlink" Target="http://catalog.tri-c.edu/search/?P=BIO-105L" TargetMode="External"/><Relationship Id="rId63" Type="http://schemas.openxmlformats.org/officeDocument/2006/relationships/hyperlink" Target="http://catalog.tri-c.edu/search/?P=ESCI-131L" TargetMode="External"/><Relationship Id="rId84" Type="http://schemas.openxmlformats.org/officeDocument/2006/relationships/hyperlink" Target="http://catalog.tri-c.edu/search/?P=HIST-102H" TargetMode="External"/><Relationship Id="rId138" Type="http://schemas.openxmlformats.org/officeDocument/2006/relationships/hyperlink" Target="http://catalog.tri-c.edu/search/?P=ENG-2710" TargetMode="External"/><Relationship Id="rId159" Type="http://schemas.openxmlformats.org/officeDocument/2006/relationships/hyperlink" Target="http://catalog.tri-c.edu/search/?P=THEA-2210" TargetMode="External"/><Relationship Id="rId107" Type="http://schemas.openxmlformats.org/officeDocument/2006/relationships/hyperlink" Target="http://catalog.tri-c.edu/search/?P=PSY-2110" TargetMode="External"/><Relationship Id="rId11" Type="http://schemas.openxmlformats.org/officeDocument/2006/relationships/image" Target="media/image1.png"/><Relationship Id="rId32" Type="http://schemas.openxmlformats.org/officeDocument/2006/relationships/hyperlink" Target="http://catalog.tri-c.edu/search/?P=MATH-162H" TargetMode="External"/><Relationship Id="rId53" Type="http://schemas.openxmlformats.org/officeDocument/2006/relationships/hyperlink" Target="http://catalog.tri-c.edu/search/?P=CHEM-1010" TargetMode="External"/><Relationship Id="rId74" Type="http://schemas.openxmlformats.org/officeDocument/2006/relationships/hyperlink" Target="http://catalog.tri-c.edu/search/?P=ANTH-1010" TargetMode="External"/><Relationship Id="rId128" Type="http://schemas.openxmlformats.org/officeDocument/2006/relationships/hyperlink" Target="http://catalog.tri-c.edu/search/?P=ENG-2350" TargetMode="External"/><Relationship Id="rId149" Type="http://schemas.openxmlformats.org/officeDocument/2006/relationships/hyperlink" Target="http://catalog.tri-c.edu/search/?P=PHIL-1000" TargetMode="External"/><Relationship Id="rId5" Type="http://schemas.openxmlformats.org/officeDocument/2006/relationships/numbering" Target="numbering.xml"/><Relationship Id="rId95" Type="http://schemas.openxmlformats.org/officeDocument/2006/relationships/hyperlink" Target="http://catalog.tri-c.edu/search/?P=POL-2070" TargetMode="External"/><Relationship Id="rId160" Type="http://schemas.openxmlformats.org/officeDocument/2006/relationships/hyperlink" Target="http://catalog.tri-c.edu/search/?P=THEA-2220" TargetMode="External"/><Relationship Id="rId22" Type="http://schemas.openxmlformats.org/officeDocument/2006/relationships/hyperlink" Target="http://catalog.tri-c.edu/search/?P=MATH-1490" TargetMode="External"/><Relationship Id="rId43" Type="http://schemas.openxmlformats.org/officeDocument/2006/relationships/hyperlink" Target="http://catalog.tri-c.edu/search/?P=BIO-1060" TargetMode="External"/><Relationship Id="rId64" Type="http://schemas.openxmlformats.org/officeDocument/2006/relationships/hyperlink" Target="http://catalog.tri-c.edu/search/?P=ESCI-1410" TargetMode="External"/><Relationship Id="rId118" Type="http://schemas.openxmlformats.org/officeDocument/2006/relationships/hyperlink" Target="http://catalog.tri-c.edu/search/?P=UST-2020" TargetMode="External"/><Relationship Id="rId139" Type="http://schemas.openxmlformats.org/officeDocument/2006/relationships/hyperlink" Target="http://catalog.tri-c.edu/search/?P=ENG-2730" TargetMode="External"/><Relationship Id="rId85" Type="http://schemas.openxmlformats.org/officeDocument/2006/relationships/hyperlink" Target="http://catalog.tri-c.edu/search/?P=HIST-1510" TargetMode="External"/><Relationship Id="rId150" Type="http://schemas.openxmlformats.org/officeDocument/2006/relationships/hyperlink" Target="http://catalog.tri-c.edu/search/?P=PHIL-1010" TargetMode="External"/><Relationship Id="rId12" Type="http://schemas.openxmlformats.org/officeDocument/2006/relationships/hyperlink" Target="http://catalog.kent.edu/undergraduate-university-requirements/kent-core/" TargetMode="External"/><Relationship Id="rId17" Type="http://schemas.openxmlformats.org/officeDocument/2006/relationships/hyperlink" Target="http://catalog.tri-c.edu/search/?P=MATH-1190" TargetMode="External"/><Relationship Id="rId33" Type="http://schemas.openxmlformats.org/officeDocument/2006/relationships/hyperlink" Target="http://catalog.tri-c.edu/search/?P=MATH-2010" TargetMode="External"/><Relationship Id="rId38" Type="http://schemas.openxmlformats.org/officeDocument/2006/relationships/hyperlink" Target="http://catalog.tri-c.edu/search/?P=ANTH-1210" TargetMode="External"/><Relationship Id="rId59" Type="http://schemas.openxmlformats.org/officeDocument/2006/relationships/hyperlink" Target="http://catalog.tri-c.edu/search/?P=CHEM-1310" TargetMode="External"/><Relationship Id="rId103" Type="http://schemas.openxmlformats.org/officeDocument/2006/relationships/hyperlink" Target="http://catalog.tri-c.edu/search/?P=PSY-2040" TargetMode="External"/><Relationship Id="rId108" Type="http://schemas.openxmlformats.org/officeDocument/2006/relationships/hyperlink" Target="http://catalog.tri-c.edu/search/?P=SOC-1010" TargetMode="External"/><Relationship Id="rId124" Type="http://schemas.openxmlformats.org/officeDocument/2006/relationships/hyperlink" Target="http://catalog.tri-c.edu/search/?P=ART-2030" TargetMode="External"/><Relationship Id="rId129" Type="http://schemas.openxmlformats.org/officeDocument/2006/relationships/hyperlink" Target="http://catalog.tri-c.edu/search/?P=ENG-2360" TargetMode="External"/><Relationship Id="rId54" Type="http://schemas.openxmlformats.org/officeDocument/2006/relationships/hyperlink" Target="http://catalog.tri-c.edu/search/?P=CHEM-101H" TargetMode="External"/><Relationship Id="rId70" Type="http://schemas.openxmlformats.org/officeDocument/2006/relationships/hyperlink" Target="http://catalog.tri-c.edu/search/?P=PHYS-1210" TargetMode="External"/><Relationship Id="rId75" Type="http://schemas.openxmlformats.org/officeDocument/2006/relationships/hyperlink" Target="http://catalog.tri-c.edu/search/?P=ANTH-2010" TargetMode="External"/><Relationship Id="rId91" Type="http://schemas.openxmlformats.org/officeDocument/2006/relationships/hyperlink" Target="http://catalog.tri-c.edu/search/?P=POL-101H" TargetMode="External"/><Relationship Id="rId96" Type="http://schemas.openxmlformats.org/officeDocument/2006/relationships/hyperlink" Target="http://catalog.tri-c.edu/search/?P=POL-2100" TargetMode="External"/><Relationship Id="rId140" Type="http://schemas.openxmlformats.org/officeDocument/2006/relationships/hyperlink" Target="http://catalog.tri-c.edu/search/?P=HIST-2150" TargetMode="External"/><Relationship Id="rId145" Type="http://schemas.openxmlformats.org/officeDocument/2006/relationships/hyperlink" Target="http://catalog.tri-c.edu/search/?P=MUS-1010" TargetMode="External"/><Relationship Id="rId161" Type="http://schemas.openxmlformats.org/officeDocument/2006/relationships/hyperlink" Target="https://keys.kent.edu/ePROD/bwlkgstu.P_TransferInfo"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catalog.tri-c.edu/search/?P=MATH-1500" TargetMode="External"/><Relationship Id="rId28" Type="http://schemas.openxmlformats.org/officeDocument/2006/relationships/hyperlink" Target="http://catalog.tri-c.edu/search/?P=MATH-1580" TargetMode="External"/><Relationship Id="rId49" Type="http://schemas.openxmlformats.org/officeDocument/2006/relationships/hyperlink" Target="http://catalog.tri-c.edu/search/?P=BIO-2150" TargetMode="External"/><Relationship Id="rId114" Type="http://schemas.openxmlformats.org/officeDocument/2006/relationships/hyperlink" Target="http://catalog.tri-c.edu/search/?P=SOC-2100" TargetMode="External"/><Relationship Id="rId119" Type="http://schemas.openxmlformats.org/officeDocument/2006/relationships/hyperlink" Target="http://catalog.tri-c.edu/search/?P=WST-1510" TargetMode="External"/><Relationship Id="rId44" Type="http://schemas.openxmlformats.org/officeDocument/2006/relationships/hyperlink" Target="http://catalog.tri-c.edu/search/?P=BIO-106L" TargetMode="External"/><Relationship Id="rId60" Type="http://schemas.openxmlformats.org/officeDocument/2006/relationships/hyperlink" Target="http://catalog.tri-c.edu/search/?P=CHEM-131L" TargetMode="External"/><Relationship Id="rId65" Type="http://schemas.openxmlformats.org/officeDocument/2006/relationships/hyperlink" Target="http://catalog.tri-c.edu/search/?P=ESCI-141L" TargetMode="External"/><Relationship Id="rId81" Type="http://schemas.openxmlformats.org/officeDocument/2006/relationships/hyperlink" Target="http://catalog.tri-c.edu/search/?P=HIST-1010" TargetMode="External"/><Relationship Id="rId86" Type="http://schemas.openxmlformats.org/officeDocument/2006/relationships/hyperlink" Target="http://catalog.tri-c.edu/search/?P=HIST-151H" TargetMode="External"/><Relationship Id="rId130" Type="http://schemas.openxmlformats.org/officeDocument/2006/relationships/hyperlink" Target="http://catalog.tri-c.edu/search/?P=ENG-2410" TargetMode="External"/><Relationship Id="rId135" Type="http://schemas.openxmlformats.org/officeDocument/2006/relationships/hyperlink" Target="http://catalog.tri-c.edu/search/?P=ENG-2520" TargetMode="External"/><Relationship Id="rId151" Type="http://schemas.openxmlformats.org/officeDocument/2006/relationships/hyperlink" Target="http://catalog.tri-c.edu/search/?P=PHIL-2020" TargetMode="External"/><Relationship Id="rId156" Type="http://schemas.openxmlformats.org/officeDocument/2006/relationships/hyperlink" Target="http://catalog.tri-c.edu/search/?P=REL-2010" TargetMode="External"/><Relationship Id="rId13" Type="http://schemas.openxmlformats.org/officeDocument/2006/relationships/hyperlink" Target="http://catalog.kent.edu/programsaz/" TargetMode="External"/><Relationship Id="rId18" Type="http://schemas.openxmlformats.org/officeDocument/2006/relationships/hyperlink" Target="http://catalog.tri-c.edu/search/?P=MATH-1380" TargetMode="External"/><Relationship Id="rId39" Type="http://schemas.openxmlformats.org/officeDocument/2006/relationships/hyperlink" Target="http://catalog.tri-c.edu/search/?P=BIO-1040" TargetMode="External"/><Relationship Id="rId109" Type="http://schemas.openxmlformats.org/officeDocument/2006/relationships/hyperlink" Target="http://catalog.tri-c.edu/search/?P=SOC-101H" TargetMode="External"/><Relationship Id="rId34" Type="http://schemas.openxmlformats.org/officeDocument/2006/relationships/hyperlink" Target="http://catalog.tri-c.edu/search/?P=MATH-2310" TargetMode="External"/><Relationship Id="rId50" Type="http://schemas.openxmlformats.org/officeDocument/2006/relationships/hyperlink" Target="http://catalog.tri-c.edu/search/?P=BIO-2500" TargetMode="External"/><Relationship Id="rId55" Type="http://schemas.openxmlformats.org/officeDocument/2006/relationships/hyperlink" Target="http://catalog.tri-c.edu/search/?P=CHEM-1020" TargetMode="External"/><Relationship Id="rId76" Type="http://schemas.openxmlformats.org/officeDocument/2006/relationships/hyperlink" Target="http://catalog.tri-c.edu/search/?P=ANTH-2110" TargetMode="External"/><Relationship Id="rId97" Type="http://schemas.openxmlformats.org/officeDocument/2006/relationships/hyperlink" Target="http://catalog.tri-c.edu/search/?P=PSY-1010" TargetMode="External"/><Relationship Id="rId104" Type="http://schemas.openxmlformats.org/officeDocument/2006/relationships/hyperlink" Target="http://catalog.tri-c.edu/search/?P=PSY-2050" TargetMode="External"/><Relationship Id="rId120" Type="http://schemas.openxmlformats.org/officeDocument/2006/relationships/hyperlink" Target="http://catalog.tri-c.edu/search/?P=WST-2010" TargetMode="External"/><Relationship Id="rId125" Type="http://schemas.openxmlformats.org/officeDocument/2006/relationships/hyperlink" Target="http://catalog.tri-c.edu/search/?P=DANC-1100" TargetMode="External"/><Relationship Id="rId141" Type="http://schemas.openxmlformats.org/officeDocument/2006/relationships/hyperlink" Target="http://catalog.tri-c.edu/search/?P=HIST-2160" TargetMode="External"/><Relationship Id="rId146" Type="http://schemas.openxmlformats.org/officeDocument/2006/relationships/hyperlink" Target="http://catalog.tri-c.edu/search/?P=MUS-1020" TargetMode="External"/><Relationship Id="rId7" Type="http://schemas.openxmlformats.org/officeDocument/2006/relationships/settings" Target="settings.xml"/><Relationship Id="rId71" Type="http://schemas.openxmlformats.org/officeDocument/2006/relationships/hyperlink" Target="http://catalog.tri-c.edu/search/?P=PHYS-1220" TargetMode="External"/><Relationship Id="rId92" Type="http://schemas.openxmlformats.org/officeDocument/2006/relationships/hyperlink" Target="http://catalog.tri-c.edu/search/?P=POL-1020" TargetMode="External"/><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catalog.tri-c.edu/search/?P=MATH-1610" TargetMode="External"/><Relationship Id="rId24" Type="http://schemas.openxmlformats.org/officeDocument/2006/relationships/hyperlink" Target="http://catalog.tri-c.edu/search/?P=MATH-1530" TargetMode="External"/><Relationship Id="rId40" Type="http://schemas.openxmlformats.org/officeDocument/2006/relationships/hyperlink" Target="http://catalog.tri-c.edu/search/?P=BIO-104L" TargetMode="External"/><Relationship Id="rId45" Type="http://schemas.openxmlformats.org/officeDocument/2006/relationships/hyperlink" Target="http://catalog.tri-c.edu/search/?P=BIO-1100" TargetMode="External"/><Relationship Id="rId66" Type="http://schemas.openxmlformats.org/officeDocument/2006/relationships/hyperlink" Target="http://catalog.tri-c.edu/search/?P=ESCI-1610" TargetMode="External"/><Relationship Id="rId87" Type="http://schemas.openxmlformats.org/officeDocument/2006/relationships/hyperlink" Target="http://catalog.tri-c.edu/search/?P=HIST-1520" TargetMode="External"/><Relationship Id="rId110" Type="http://schemas.openxmlformats.org/officeDocument/2006/relationships/hyperlink" Target="http://catalog.tri-c.edu/search/?P=SOC-1020" TargetMode="External"/><Relationship Id="rId115" Type="http://schemas.openxmlformats.org/officeDocument/2006/relationships/hyperlink" Target="http://catalog.tri-c.edu/search/?P=SOC-2110" TargetMode="External"/><Relationship Id="rId131" Type="http://schemas.openxmlformats.org/officeDocument/2006/relationships/hyperlink" Target="http://catalog.tri-c.edu/search/?P=ENG-2420" TargetMode="External"/><Relationship Id="rId136" Type="http://schemas.openxmlformats.org/officeDocument/2006/relationships/hyperlink" Target="http://catalog.tri-c.edu/search/?P=ENG-2601" TargetMode="External"/><Relationship Id="rId157" Type="http://schemas.openxmlformats.org/officeDocument/2006/relationships/hyperlink" Target="http://catalog.tri-c.edu/search/?P=REL-2060" TargetMode="External"/><Relationship Id="rId61" Type="http://schemas.openxmlformats.org/officeDocument/2006/relationships/hyperlink" Target="http://catalog.tri-c.edu/search/?P=ESCI-1030" TargetMode="External"/><Relationship Id="rId82" Type="http://schemas.openxmlformats.org/officeDocument/2006/relationships/hyperlink" Target="http://catalog.tri-c.edu/search/?P=HIST-101H" TargetMode="External"/><Relationship Id="rId152" Type="http://schemas.openxmlformats.org/officeDocument/2006/relationships/hyperlink" Target="http://catalog.tri-c.edu/search/?P=PHIL-202H" TargetMode="External"/><Relationship Id="rId19" Type="http://schemas.openxmlformats.org/officeDocument/2006/relationships/hyperlink" Target="http://catalog.tri-c.edu/search/?P=MATH-1410" TargetMode="External"/><Relationship Id="rId14" Type="http://schemas.openxmlformats.org/officeDocument/2006/relationships/hyperlink" Target="https://www.kent.edu/transfer/contact" TargetMode="External"/><Relationship Id="rId30" Type="http://schemas.openxmlformats.org/officeDocument/2006/relationships/hyperlink" Target="http://catalog.tri-c.edu/search/?P=MATH-161H" TargetMode="External"/><Relationship Id="rId35" Type="http://schemas.openxmlformats.org/officeDocument/2006/relationships/hyperlink" Target="http://catalog.tri-c.edu/search/?P=MATH-231H" TargetMode="External"/><Relationship Id="rId56" Type="http://schemas.openxmlformats.org/officeDocument/2006/relationships/hyperlink" Target="http://catalog.tri-c.edu/search/?P=CHEM-1300" TargetMode="External"/><Relationship Id="rId77" Type="http://schemas.openxmlformats.org/officeDocument/2006/relationships/hyperlink" Target="http://catalog.tri-c.edu/search/?P=ECON-1210" TargetMode="External"/><Relationship Id="rId100" Type="http://schemas.openxmlformats.org/officeDocument/2006/relationships/hyperlink" Target="http://catalog.tri-c.edu/search/?P=PSY-2010" TargetMode="External"/><Relationship Id="rId105" Type="http://schemas.openxmlformats.org/officeDocument/2006/relationships/hyperlink" Target="http://catalog.tri-c.edu/search/?P=PSY-2060" TargetMode="External"/><Relationship Id="rId126" Type="http://schemas.openxmlformats.org/officeDocument/2006/relationships/hyperlink" Target="http://catalog.tri-c.edu/search/?P=ENG-2310" TargetMode="External"/><Relationship Id="rId147" Type="http://schemas.openxmlformats.org/officeDocument/2006/relationships/hyperlink" Target="http://catalog.tri-c.edu/search/?P=MUS-1030" TargetMode="External"/><Relationship Id="rId8" Type="http://schemas.openxmlformats.org/officeDocument/2006/relationships/webSettings" Target="webSettings.xml"/><Relationship Id="rId51" Type="http://schemas.openxmlformats.org/officeDocument/2006/relationships/hyperlink" Target="http://catalog.tri-c.edu/search/?P=CHEM-1000" TargetMode="External"/><Relationship Id="rId72" Type="http://schemas.openxmlformats.org/officeDocument/2006/relationships/hyperlink" Target="http://catalog.tri-c.edu/search/?P=PHYS-2310" TargetMode="External"/><Relationship Id="rId93" Type="http://schemas.openxmlformats.org/officeDocument/2006/relationships/hyperlink" Target="http://catalog.tri-c.edu/search/?P=POL-2030" TargetMode="External"/><Relationship Id="rId98" Type="http://schemas.openxmlformats.org/officeDocument/2006/relationships/hyperlink" Target="http://catalog.tri-c.edu/search/?P=PSY-101H" TargetMode="External"/><Relationship Id="rId121" Type="http://schemas.openxmlformats.org/officeDocument/2006/relationships/hyperlink" Target="http://catalog.tri-c.edu/search/?P=ART-1010" TargetMode="External"/><Relationship Id="rId142" Type="http://schemas.openxmlformats.org/officeDocument/2006/relationships/hyperlink" Target="http://catalog.tri-c.edu/search/?P=HIST-2660" TargetMode="External"/><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catalog.tri-c.edu/search/?P=MATH-153H" TargetMode="External"/><Relationship Id="rId46" Type="http://schemas.openxmlformats.org/officeDocument/2006/relationships/hyperlink" Target="http://catalog.tri-c.edu/search/?P=BIO-1500" TargetMode="External"/><Relationship Id="rId67" Type="http://schemas.openxmlformats.org/officeDocument/2006/relationships/hyperlink" Target="http://catalog.tri-c.edu/search/?P=ESCI-161L" TargetMode="External"/><Relationship Id="rId116" Type="http://schemas.openxmlformats.org/officeDocument/2006/relationships/hyperlink" Target="http://catalog.tri-c.edu/search/?P=SOC-2550" TargetMode="External"/><Relationship Id="rId137" Type="http://schemas.openxmlformats.org/officeDocument/2006/relationships/hyperlink" Target="http://catalog.tri-c.edu/search/?P=ENG-2700" TargetMode="External"/><Relationship Id="rId158" Type="http://schemas.openxmlformats.org/officeDocument/2006/relationships/hyperlink" Target="http://catalog.tri-c.edu/search/?P=THEA-1010" TargetMode="External"/><Relationship Id="rId20" Type="http://schemas.openxmlformats.org/officeDocument/2006/relationships/hyperlink" Target="http://catalog.tri-c.edu/search/?P=MATH-1470" TargetMode="External"/><Relationship Id="rId41" Type="http://schemas.openxmlformats.org/officeDocument/2006/relationships/hyperlink" Target="http://catalog.tri-c.edu/search/?P=BIO-1050" TargetMode="External"/><Relationship Id="rId62" Type="http://schemas.openxmlformats.org/officeDocument/2006/relationships/hyperlink" Target="http://catalog.tri-c.edu/search/?P=ESCI-1310" TargetMode="External"/><Relationship Id="rId83" Type="http://schemas.openxmlformats.org/officeDocument/2006/relationships/hyperlink" Target="http://catalog.tri-c.edu/search/?P=HIST-1020" TargetMode="External"/><Relationship Id="rId88" Type="http://schemas.openxmlformats.org/officeDocument/2006/relationships/hyperlink" Target="http://catalog.tri-c.edu/search/?P=HIST-152H" TargetMode="External"/><Relationship Id="rId111" Type="http://schemas.openxmlformats.org/officeDocument/2006/relationships/hyperlink" Target="http://catalog.tri-c.edu/search/?P=SOC-2010" TargetMode="External"/><Relationship Id="rId132" Type="http://schemas.openxmlformats.org/officeDocument/2006/relationships/hyperlink" Target="http://catalog.tri-c.edu/search/?P=ENG-2430" TargetMode="External"/><Relationship Id="rId153" Type="http://schemas.openxmlformats.org/officeDocument/2006/relationships/hyperlink" Target="http://catalog.tri-c.edu/search/?P=PHIL-2050" TargetMode="External"/><Relationship Id="rId15" Type="http://schemas.openxmlformats.org/officeDocument/2006/relationships/hyperlink" Target="http://catalog.tri-c.edu/search/?P=COMM-1010" TargetMode="External"/><Relationship Id="rId36" Type="http://schemas.openxmlformats.org/officeDocument/2006/relationships/hyperlink" Target="http://catalog.tri-c.edu/search/?P=MATH-2410" TargetMode="External"/><Relationship Id="rId57" Type="http://schemas.openxmlformats.org/officeDocument/2006/relationships/hyperlink" Target="http://catalog.tri-c.edu/search/?P=CHEM-130H" TargetMode="External"/><Relationship Id="rId106" Type="http://schemas.openxmlformats.org/officeDocument/2006/relationships/hyperlink" Target="http://catalog.tri-c.edu/search/?P=PSY-2080" TargetMode="External"/><Relationship Id="rId127" Type="http://schemas.openxmlformats.org/officeDocument/2006/relationships/hyperlink" Target="http://catalog.tri-c.edu/search/?P=ENG-2320" TargetMode="External"/><Relationship Id="rId10" Type="http://schemas.openxmlformats.org/officeDocument/2006/relationships/endnotes" Target="endnotes.xml"/><Relationship Id="rId31" Type="http://schemas.openxmlformats.org/officeDocument/2006/relationships/hyperlink" Target="http://catalog.tri-c.edu/search/?P=MATH-1620" TargetMode="External"/><Relationship Id="rId52" Type="http://schemas.openxmlformats.org/officeDocument/2006/relationships/hyperlink" Target="http://catalog.tri-c.edu/search/?P=CHEM-100L" TargetMode="External"/><Relationship Id="rId73" Type="http://schemas.openxmlformats.org/officeDocument/2006/relationships/hyperlink" Target="http://catalog.tri-c.edu/search/?P=PHYS-2320" TargetMode="External"/><Relationship Id="rId78" Type="http://schemas.openxmlformats.org/officeDocument/2006/relationships/hyperlink" Target="http://catalog.tri-c.edu/search/?P=GEOG-1010" TargetMode="External"/><Relationship Id="rId94" Type="http://schemas.openxmlformats.org/officeDocument/2006/relationships/hyperlink" Target="http://catalog.tri-c.edu/search/?P=POL-2060" TargetMode="External"/><Relationship Id="rId99" Type="http://schemas.openxmlformats.org/officeDocument/2006/relationships/hyperlink" Target="http://catalog.tri-c.edu/search/?P=PSY-1050" TargetMode="External"/><Relationship Id="rId101" Type="http://schemas.openxmlformats.org/officeDocument/2006/relationships/hyperlink" Target="http://catalog.tri-c.edu/search/?P=PSY-2020" TargetMode="External"/><Relationship Id="rId122" Type="http://schemas.openxmlformats.org/officeDocument/2006/relationships/hyperlink" Target="http://catalog.tri-c.edu/search/?P=ART-1040" TargetMode="External"/><Relationship Id="rId143" Type="http://schemas.openxmlformats.org/officeDocument/2006/relationships/hyperlink" Target="http://catalog.tri-c.edu/search/?P=HUM-1010" TargetMode="External"/><Relationship Id="rId148" Type="http://schemas.openxmlformats.org/officeDocument/2006/relationships/hyperlink" Target="http://catalog.tri-c.edu/search/?P=MUS-1040" TargetMode="External"/><Relationship Id="rId16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catalog.tri-c.edu/search/?P=MATH-1540" TargetMode="External"/><Relationship Id="rId47" Type="http://schemas.openxmlformats.org/officeDocument/2006/relationships/hyperlink" Target="http://catalog.tri-c.edu/search/?P=BIO-150H" TargetMode="External"/><Relationship Id="rId68" Type="http://schemas.openxmlformats.org/officeDocument/2006/relationships/hyperlink" Target="http://catalog.tri-c.edu/search/?P=PHYS-1010" TargetMode="External"/><Relationship Id="rId89" Type="http://schemas.openxmlformats.org/officeDocument/2006/relationships/hyperlink" Target="http://catalog.tri-c.edu/search/?P=HIST-1700" TargetMode="External"/><Relationship Id="rId112" Type="http://schemas.openxmlformats.org/officeDocument/2006/relationships/hyperlink" Target="http://catalog.tri-c.edu/search/?P=SOC-201H" TargetMode="External"/><Relationship Id="rId133" Type="http://schemas.openxmlformats.org/officeDocument/2006/relationships/hyperlink" Target="http://catalog.tri-c.edu/search/?P=ENG-2430" TargetMode="External"/><Relationship Id="rId154" Type="http://schemas.openxmlformats.org/officeDocument/2006/relationships/hyperlink" Target="http://catalog.tri-c.edu/search/?P=PHIL-205H" TargetMode="External"/><Relationship Id="rId16" Type="http://schemas.openxmlformats.org/officeDocument/2006/relationships/hyperlink" Target="http://catalog.tri-c.edu/search/?P=COMM-101H" TargetMode="External"/><Relationship Id="rId37" Type="http://schemas.openxmlformats.org/officeDocument/2006/relationships/hyperlink" Target="http://catalog.tri-c.edu/search/?P=MATH-2520" TargetMode="External"/><Relationship Id="rId58" Type="http://schemas.openxmlformats.org/officeDocument/2006/relationships/hyperlink" Target="http://catalog.tri-c.edu/search/?P=CHEM-130L" TargetMode="External"/><Relationship Id="rId79" Type="http://schemas.openxmlformats.org/officeDocument/2006/relationships/hyperlink" Target="http://catalog.tri-c.edu/search/?P=GEOG-1050" TargetMode="External"/><Relationship Id="rId102" Type="http://schemas.openxmlformats.org/officeDocument/2006/relationships/hyperlink" Target="http://catalog.tri-c.edu/search/?P=PSY-2020" TargetMode="External"/><Relationship Id="rId123" Type="http://schemas.openxmlformats.org/officeDocument/2006/relationships/hyperlink" Target="http://catalog.tri-c.edu/search/?P=ART-2020" TargetMode="External"/><Relationship Id="rId144" Type="http://schemas.openxmlformats.org/officeDocument/2006/relationships/hyperlink" Target="http://catalog.tri-c.edu/search/?P=HUM-1020" TargetMode="External"/><Relationship Id="rId90" Type="http://schemas.openxmlformats.org/officeDocument/2006/relationships/hyperlink" Target="http://catalog.tri-c.edu/search/?P=POL-1010" TargetMode="External"/><Relationship Id="rId165" Type="http://schemas.openxmlformats.org/officeDocument/2006/relationships/fontTable" Target="fontTable.xml"/><Relationship Id="rId27" Type="http://schemas.openxmlformats.org/officeDocument/2006/relationships/hyperlink" Target="http://catalog.tri-c.edu/search/?P=MATH-154H" TargetMode="External"/><Relationship Id="rId48" Type="http://schemas.openxmlformats.org/officeDocument/2006/relationships/hyperlink" Target="http://catalog.tri-c.edu/search/?P=BIO-1510" TargetMode="External"/><Relationship Id="rId69" Type="http://schemas.openxmlformats.org/officeDocument/2006/relationships/hyperlink" Target="http://catalog.tri-c.edu/search/?P=PHYS-101L" TargetMode="External"/><Relationship Id="rId113" Type="http://schemas.openxmlformats.org/officeDocument/2006/relationships/hyperlink" Target="http://catalog.tri-c.edu/search/?P=SOC-2020" TargetMode="External"/><Relationship Id="rId134" Type="http://schemas.openxmlformats.org/officeDocument/2006/relationships/hyperlink" Target="http://catalog.tri-c.edu/search/?P=ENG-2510" TargetMode="External"/><Relationship Id="rId80" Type="http://schemas.openxmlformats.org/officeDocument/2006/relationships/hyperlink" Target="http://catalog.tri-c.edu/search/?P=GEOG-1510" TargetMode="External"/><Relationship Id="rId155" Type="http://schemas.openxmlformats.org/officeDocument/2006/relationships/hyperlink" Target="http://catalog.tri-c.edu/search/?P=REL-10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47ec11-2436-4315-9d05-c1c899f43515">
      <Terms xmlns="http://schemas.microsoft.com/office/infopath/2007/PartnerControls"/>
    </lcf76f155ced4ddcb4097134ff3c332f>
    <TaxCatchAll xmlns="850f454c-5556-4068-b4fc-3f80bf8892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10CF6EF1D85442B14FC2AD0A93233A" ma:contentTypeVersion="19" ma:contentTypeDescription="Create a new document." ma:contentTypeScope="" ma:versionID="04f2164e026c3224695191b3f1596961">
  <xsd:schema xmlns:xsd="http://www.w3.org/2001/XMLSchema" xmlns:xs="http://www.w3.org/2001/XMLSchema" xmlns:p="http://schemas.microsoft.com/office/2006/metadata/properties" xmlns:ns2="7947ec11-2436-4315-9d05-c1c899f43515" xmlns:ns3="850f454c-5556-4068-b4fc-3f80bf8892df" targetNamespace="http://schemas.microsoft.com/office/2006/metadata/properties" ma:root="true" ma:fieldsID="da9cac612673dece0793ab851d7d8c3f" ns2:_="" ns3:_="">
    <xsd:import namespace="7947ec11-2436-4315-9d05-c1c899f43515"/>
    <xsd:import namespace="850f454c-5556-4068-b4fc-3f80bf8892d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7ec11-2436-4315-9d05-c1c899f43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a949aec-6982-4db9-b8b1-3daa930f1b08"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f454c-5556-4068-b4fc-3f80bf8892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08d39f7-2cbb-4c81-b6b6-0c9261d21e0a}" ma:internalName="TaxCatchAll" ma:showField="CatchAllData" ma:web="850f454c-5556-4068-b4fc-3f80bf8892d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02EBD-7C45-4575-9C1D-016945659256}">
  <ds:schemaRefs>
    <ds:schemaRef ds:uri="http://schemas.microsoft.com/office/2006/metadata/properties"/>
    <ds:schemaRef ds:uri="http://schemas.microsoft.com/office/infopath/2007/PartnerControls"/>
    <ds:schemaRef ds:uri="7947ec11-2436-4315-9d05-c1c899f43515"/>
    <ds:schemaRef ds:uri="850f454c-5556-4068-b4fc-3f80bf8892df"/>
  </ds:schemaRefs>
</ds:datastoreItem>
</file>

<file path=customXml/itemProps2.xml><?xml version="1.0" encoding="utf-8"?>
<ds:datastoreItem xmlns:ds="http://schemas.openxmlformats.org/officeDocument/2006/customXml" ds:itemID="{DB8E9C21-D17C-4EF7-8133-CF5ABDF36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7ec11-2436-4315-9d05-c1c899f43515"/>
    <ds:schemaRef ds:uri="850f454c-5556-4068-b4fc-3f80bf889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03BE7B-77EC-4742-9D74-406C3911A5F8}">
  <ds:schemaRefs>
    <ds:schemaRef ds:uri="http://schemas.microsoft.com/sharepoint/v3/contenttype/forms"/>
  </ds:schemaRefs>
</ds:datastoreItem>
</file>

<file path=customXml/itemProps4.xml><?xml version="1.0" encoding="utf-8"?>
<ds:datastoreItem xmlns:ds="http://schemas.openxmlformats.org/officeDocument/2006/customXml" ds:itemID="{038D9795-DE2D-47B3-8A25-E78256241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3597</Words>
  <Characters>19393</Characters>
  <Application>Microsoft Office Word</Application>
  <DocSecurity>8</DocSecurity>
  <Lines>1491</Lines>
  <Paragraphs>1532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KSU Tri-c General Transfer Course Guide</dc:title>
  <dc:subject/>
  <dc:creator>Loper, Joy</dc:creator>
  <cp:keywords/>
  <dc:description/>
  <cp:lastModifiedBy>Liedel, Joanna</cp:lastModifiedBy>
  <cp:revision>11</cp:revision>
  <cp:lastPrinted>2025-08-27T19:52:00Z</cp:lastPrinted>
  <dcterms:created xsi:type="dcterms:W3CDTF">2025-08-27T19:52:00Z</dcterms:created>
  <dcterms:modified xsi:type="dcterms:W3CDTF">2025-12-05T18:17:00Z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0x0101005610CF6EF1D85442B14FC2AD0A93233A</vt:lpwstr>
  </property>
  <property fmtid="{D5CDD505-2E9C-101B-9397-08002B2CF9AE}" pid="3" name="MediaServiceImageTags">
    <vt:lpwstr/>
  </property>
</Properties>
</file>