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FBB36" w14:textId="77777777" w:rsidR="007A6DA8" w:rsidRDefault="007A6DA8" w:rsidP="007A6DA8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4774A2" wp14:editId="2C5224C6">
                <wp:simplePos x="0" y="0"/>
                <wp:positionH relativeFrom="margin">
                  <wp:align>left</wp:align>
                </wp:positionH>
                <wp:positionV relativeFrom="paragraph">
                  <wp:posOffset>1209675</wp:posOffset>
                </wp:positionV>
                <wp:extent cx="5857875" cy="5467350"/>
                <wp:effectExtent l="0" t="0" r="28575" b="1905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5467350"/>
                        </a:xfrm>
                        <a:prstGeom prst="roundRect">
                          <a:avLst/>
                        </a:prstGeom>
                        <a:solidFill>
                          <a:srgbClr val="EFAB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B4C606" id="Rounded Rectangle 57" o:spid="_x0000_s1026" style="position:absolute;margin-left:0;margin-top:95.25pt;width:461.25pt;height:430.5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" fillcolor="#efab00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</w:rPr>
        <w:t xml:space="preserve">How to Use Measuring Spoons and Cups </w:t>
      </w:r>
      <w:bookmarkEnd w:id="0"/>
    </w:p>
    <w:p w14:paraId="714DE52D" w14:textId="77777777" w:rsidR="007A6DA8" w:rsidRDefault="007A6DA8" w:rsidP="007A6DA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6598310" wp14:editId="1305F36D">
            <wp:simplePos x="0" y="0"/>
            <wp:positionH relativeFrom="margin">
              <wp:align>left</wp:align>
            </wp:positionH>
            <wp:positionV relativeFrom="paragraph">
              <wp:posOffset>6069330</wp:posOffset>
            </wp:positionV>
            <wp:extent cx="956945" cy="9144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665864AD" wp14:editId="681B3702">
            <wp:extent cx="5486400" cy="5943600"/>
            <wp:effectExtent l="0" t="0" r="0" b="19050"/>
            <wp:docPr id="59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45DD207" w14:textId="77777777" w:rsidR="007A6DA8" w:rsidRDefault="007A6DA8" w:rsidP="007A6DA8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2E4F38ED" w14:textId="77777777" w:rsidR="007A6DA8" w:rsidRDefault="007A6DA8" w:rsidP="007A6DA8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t>How to Use Measuring Spoons and Cups</w:t>
      </w:r>
    </w:p>
    <w:p w14:paraId="3047A288" w14:textId="77777777" w:rsidR="007A6DA8" w:rsidRDefault="007A6DA8" w:rsidP="007A6DA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1A32B9" wp14:editId="4318CBBB">
                <wp:simplePos x="0" y="0"/>
                <wp:positionH relativeFrom="margin">
                  <wp:align>left</wp:align>
                </wp:positionH>
                <wp:positionV relativeFrom="paragraph">
                  <wp:posOffset>6301</wp:posOffset>
                </wp:positionV>
                <wp:extent cx="5790809" cy="5216769"/>
                <wp:effectExtent l="0" t="0" r="19685" b="222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0809" cy="5216769"/>
                        </a:xfrm>
                        <a:prstGeom prst="roundRect">
                          <a:avLst/>
                        </a:prstGeom>
                        <a:solidFill>
                          <a:srgbClr val="EFAB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4151A" id="Rounded Rectangle 2" o:spid="_x0000_s1026" style="position:absolute;margin-left:0;margin-top:.5pt;width:455.95pt;height:410.7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" fillcolor="#efab00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294CADC3" wp14:editId="7DB2C9BC">
            <wp:simplePos x="0" y="0"/>
            <wp:positionH relativeFrom="margin">
              <wp:align>left</wp:align>
            </wp:positionH>
            <wp:positionV relativeFrom="paragraph">
              <wp:posOffset>6066350</wp:posOffset>
            </wp:positionV>
            <wp:extent cx="956945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4EF21E78" wp14:editId="3987AE19">
            <wp:extent cx="5486400" cy="5943600"/>
            <wp:effectExtent l="0" t="0" r="0" b="19050"/>
            <wp:docPr id="60" name="Diagram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47330B5B" w14:textId="77777777" w:rsidR="007A6DA8" w:rsidRDefault="007A6DA8" w:rsidP="007A6DA8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4FF61DD0" w14:textId="00878038" w:rsidR="00AF1ED6" w:rsidRPr="007A6DA8" w:rsidRDefault="00AF1ED6" w:rsidP="007A6DA8"/>
    <w:sectPr w:rsidR="00AF1ED6" w:rsidRPr="007A6DA8" w:rsidSect="00C377B3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2576"/>
        <w:left w:val="basicWideMidline" w:sz="8" w:space="24" w:color="002576"/>
        <w:bottom w:val="basicWideMidline" w:sz="8" w:space="24" w:color="002576"/>
        <w:right w:val="basicWideMidline" w:sz="8" w:space="24" w:color="00257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07B442" w14:textId="77777777" w:rsidR="001A5590" w:rsidRDefault="001A5590" w:rsidP="00637D71">
      <w:pPr>
        <w:spacing w:after="0" w:line="240" w:lineRule="auto"/>
      </w:pPr>
      <w:r>
        <w:separator/>
      </w:r>
    </w:p>
  </w:endnote>
  <w:endnote w:type="continuationSeparator" w:id="0">
    <w:p w14:paraId="4C59AF8B" w14:textId="77777777" w:rsidR="001A5590" w:rsidRDefault="001A5590" w:rsidP="0063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CB8825" w14:textId="77777777" w:rsidR="001A5590" w:rsidRDefault="001A5590" w:rsidP="00637D71">
      <w:pPr>
        <w:spacing w:after="0" w:line="240" w:lineRule="auto"/>
      </w:pPr>
      <w:r>
        <w:separator/>
      </w:r>
    </w:p>
  </w:footnote>
  <w:footnote w:type="continuationSeparator" w:id="0">
    <w:p w14:paraId="338D0541" w14:textId="77777777" w:rsidR="001A5590" w:rsidRDefault="001A5590" w:rsidP="00637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4704"/>
    <w:multiLevelType w:val="hybridMultilevel"/>
    <w:tmpl w:val="3202C39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428F"/>
    <w:multiLevelType w:val="hybridMultilevel"/>
    <w:tmpl w:val="591CF08E"/>
    <w:lvl w:ilvl="0" w:tplc="C122A6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Times New Roman" w:hint="default"/>
        <w:color w:val="EFA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13D5A"/>
    <w:multiLevelType w:val="hybridMultilevel"/>
    <w:tmpl w:val="C8448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1BFC"/>
    <w:multiLevelType w:val="hybridMultilevel"/>
    <w:tmpl w:val="B3847D92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30E6B"/>
    <w:multiLevelType w:val="hybridMultilevel"/>
    <w:tmpl w:val="A1362E54"/>
    <w:lvl w:ilvl="0" w:tplc="8D265A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55807"/>
    <w:multiLevelType w:val="hybridMultilevel"/>
    <w:tmpl w:val="8FE8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5882"/>
    <w:multiLevelType w:val="hybridMultilevel"/>
    <w:tmpl w:val="96885BA0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C49FE"/>
    <w:multiLevelType w:val="hybridMultilevel"/>
    <w:tmpl w:val="C23033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2302E5"/>
    <w:multiLevelType w:val="hybridMultilevel"/>
    <w:tmpl w:val="6984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175BA"/>
    <w:multiLevelType w:val="hybridMultilevel"/>
    <w:tmpl w:val="88302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D4660"/>
    <w:multiLevelType w:val="hybridMultilevel"/>
    <w:tmpl w:val="34C4D22E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DA6451"/>
    <w:multiLevelType w:val="hybridMultilevel"/>
    <w:tmpl w:val="EAAEA87E"/>
    <w:lvl w:ilvl="0" w:tplc="40849432">
      <w:numFmt w:val="bullet"/>
      <w:lvlText w:val=""/>
      <w:lvlJc w:val="left"/>
      <w:pPr>
        <w:ind w:left="7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1DA42B7"/>
    <w:multiLevelType w:val="hybridMultilevel"/>
    <w:tmpl w:val="63E6C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D2D2B"/>
    <w:multiLevelType w:val="hybridMultilevel"/>
    <w:tmpl w:val="23F28880"/>
    <w:lvl w:ilvl="0" w:tplc="58007BA0">
      <w:numFmt w:val="bullet"/>
      <w:lvlText w:val=""/>
      <w:lvlJc w:val="left"/>
      <w:pPr>
        <w:ind w:left="8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7CAD40C7"/>
    <w:multiLevelType w:val="hybridMultilevel"/>
    <w:tmpl w:val="61EE4E7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7DD52E16"/>
    <w:multiLevelType w:val="hybridMultilevel"/>
    <w:tmpl w:val="6D14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4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  <w:num w:numId="12">
    <w:abstractNumId w:val="11"/>
  </w:num>
  <w:num w:numId="13">
    <w:abstractNumId w:val="13"/>
  </w:num>
  <w:num w:numId="14">
    <w:abstractNumId w:val="14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EB"/>
    <w:rsid w:val="0000280D"/>
    <w:rsid w:val="0002324A"/>
    <w:rsid w:val="0002346A"/>
    <w:rsid w:val="000243F7"/>
    <w:rsid w:val="00030263"/>
    <w:rsid w:val="0005085D"/>
    <w:rsid w:val="000524A1"/>
    <w:rsid w:val="0005315A"/>
    <w:rsid w:val="000534B3"/>
    <w:rsid w:val="00053799"/>
    <w:rsid w:val="000609E2"/>
    <w:rsid w:val="00064125"/>
    <w:rsid w:val="0007416F"/>
    <w:rsid w:val="00077544"/>
    <w:rsid w:val="00085CB3"/>
    <w:rsid w:val="00090D2D"/>
    <w:rsid w:val="00095BA2"/>
    <w:rsid w:val="000A0501"/>
    <w:rsid w:val="000B060C"/>
    <w:rsid w:val="000D66FC"/>
    <w:rsid w:val="000E662E"/>
    <w:rsid w:val="000F61ED"/>
    <w:rsid w:val="0010284E"/>
    <w:rsid w:val="00102B66"/>
    <w:rsid w:val="0010640C"/>
    <w:rsid w:val="00132347"/>
    <w:rsid w:val="00132A23"/>
    <w:rsid w:val="001408E6"/>
    <w:rsid w:val="00143841"/>
    <w:rsid w:val="00156740"/>
    <w:rsid w:val="0016767D"/>
    <w:rsid w:val="00195A25"/>
    <w:rsid w:val="00196881"/>
    <w:rsid w:val="001A5590"/>
    <w:rsid w:val="001C2BEC"/>
    <w:rsid w:val="001C7357"/>
    <w:rsid w:val="001D6DE8"/>
    <w:rsid w:val="001F1E11"/>
    <w:rsid w:val="00205EC0"/>
    <w:rsid w:val="00214237"/>
    <w:rsid w:val="0022453F"/>
    <w:rsid w:val="00243706"/>
    <w:rsid w:val="00277999"/>
    <w:rsid w:val="002A3021"/>
    <w:rsid w:val="002B108F"/>
    <w:rsid w:val="002B46BD"/>
    <w:rsid w:val="002C0982"/>
    <w:rsid w:val="002C13EE"/>
    <w:rsid w:val="002C5428"/>
    <w:rsid w:val="002D0F7E"/>
    <w:rsid w:val="002E1CC4"/>
    <w:rsid w:val="002E2D94"/>
    <w:rsid w:val="002E7099"/>
    <w:rsid w:val="002F0132"/>
    <w:rsid w:val="003039F6"/>
    <w:rsid w:val="0031551E"/>
    <w:rsid w:val="003207BA"/>
    <w:rsid w:val="003215A7"/>
    <w:rsid w:val="003409E4"/>
    <w:rsid w:val="003440E0"/>
    <w:rsid w:val="0034449B"/>
    <w:rsid w:val="00347568"/>
    <w:rsid w:val="003525D1"/>
    <w:rsid w:val="00353435"/>
    <w:rsid w:val="0036108A"/>
    <w:rsid w:val="00366D8E"/>
    <w:rsid w:val="003770A0"/>
    <w:rsid w:val="00380792"/>
    <w:rsid w:val="003974EE"/>
    <w:rsid w:val="003B06EC"/>
    <w:rsid w:val="003C3959"/>
    <w:rsid w:val="003C3B70"/>
    <w:rsid w:val="003C7722"/>
    <w:rsid w:val="003E1FBC"/>
    <w:rsid w:val="003E3754"/>
    <w:rsid w:val="00426863"/>
    <w:rsid w:val="00434DEB"/>
    <w:rsid w:val="004559A4"/>
    <w:rsid w:val="004A478C"/>
    <w:rsid w:val="004C6558"/>
    <w:rsid w:val="004D2656"/>
    <w:rsid w:val="004D558B"/>
    <w:rsid w:val="004D735D"/>
    <w:rsid w:val="004E7039"/>
    <w:rsid w:val="00507532"/>
    <w:rsid w:val="00526905"/>
    <w:rsid w:val="00536C3D"/>
    <w:rsid w:val="00543151"/>
    <w:rsid w:val="00546905"/>
    <w:rsid w:val="00555CB9"/>
    <w:rsid w:val="0056222F"/>
    <w:rsid w:val="005679AB"/>
    <w:rsid w:val="005914AB"/>
    <w:rsid w:val="005B3D4D"/>
    <w:rsid w:val="005D12E7"/>
    <w:rsid w:val="005E1910"/>
    <w:rsid w:val="005F3721"/>
    <w:rsid w:val="00607CB5"/>
    <w:rsid w:val="00637D71"/>
    <w:rsid w:val="00663877"/>
    <w:rsid w:val="006766F6"/>
    <w:rsid w:val="006912C8"/>
    <w:rsid w:val="0069704E"/>
    <w:rsid w:val="006A3495"/>
    <w:rsid w:val="006A6EB2"/>
    <w:rsid w:val="006B15A8"/>
    <w:rsid w:val="006B234B"/>
    <w:rsid w:val="006F2E77"/>
    <w:rsid w:val="006F7DDC"/>
    <w:rsid w:val="00700D3C"/>
    <w:rsid w:val="00707514"/>
    <w:rsid w:val="00707AA3"/>
    <w:rsid w:val="00714462"/>
    <w:rsid w:val="007346F3"/>
    <w:rsid w:val="00753E0D"/>
    <w:rsid w:val="0075466E"/>
    <w:rsid w:val="00760C44"/>
    <w:rsid w:val="00766B24"/>
    <w:rsid w:val="00777D96"/>
    <w:rsid w:val="007A6DA8"/>
    <w:rsid w:val="007B759B"/>
    <w:rsid w:val="008000DF"/>
    <w:rsid w:val="008147C4"/>
    <w:rsid w:val="00815A50"/>
    <w:rsid w:val="00827C0A"/>
    <w:rsid w:val="00831CE9"/>
    <w:rsid w:val="00832E08"/>
    <w:rsid w:val="0088110C"/>
    <w:rsid w:val="00882F66"/>
    <w:rsid w:val="008973F2"/>
    <w:rsid w:val="008D2048"/>
    <w:rsid w:val="008D4053"/>
    <w:rsid w:val="008E5EDB"/>
    <w:rsid w:val="0090253A"/>
    <w:rsid w:val="00933528"/>
    <w:rsid w:val="00981435"/>
    <w:rsid w:val="009B5359"/>
    <w:rsid w:val="009D105D"/>
    <w:rsid w:val="00A05990"/>
    <w:rsid w:val="00A467C3"/>
    <w:rsid w:val="00A55223"/>
    <w:rsid w:val="00A72BD2"/>
    <w:rsid w:val="00A8006E"/>
    <w:rsid w:val="00A868B5"/>
    <w:rsid w:val="00A935AB"/>
    <w:rsid w:val="00AA0F2C"/>
    <w:rsid w:val="00AA3738"/>
    <w:rsid w:val="00AA39DB"/>
    <w:rsid w:val="00AA62A0"/>
    <w:rsid w:val="00AB0AD5"/>
    <w:rsid w:val="00AD1F27"/>
    <w:rsid w:val="00AD2604"/>
    <w:rsid w:val="00AD7873"/>
    <w:rsid w:val="00AE72A9"/>
    <w:rsid w:val="00AF1ED6"/>
    <w:rsid w:val="00B00B01"/>
    <w:rsid w:val="00B3174E"/>
    <w:rsid w:val="00B911C8"/>
    <w:rsid w:val="00B94216"/>
    <w:rsid w:val="00B95ECF"/>
    <w:rsid w:val="00BA0CA5"/>
    <w:rsid w:val="00BA0CB3"/>
    <w:rsid w:val="00BB70E0"/>
    <w:rsid w:val="00BD6171"/>
    <w:rsid w:val="00BF23E6"/>
    <w:rsid w:val="00C212EE"/>
    <w:rsid w:val="00C21F77"/>
    <w:rsid w:val="00C22405"/>
    <w:rsid w:val="00C24E23"/>
    <w:rsid w:val="00C3068E"/>
    <w:rsid w:val="00C33E53"/>
    <w:rsid w:val="00C377B3"/>
    <w:rsid w:val="00C4419F"/>
    <w:rsid w:val="00C72205"/>
    <w:rsid w:val="00C73B2A"/>
    <w:rsid w:val="00C85852"/>
    <w:rsid w:val="00C9536B"/>
    <w:rsid w:val="00C97FEC"/>
    <w:rsid w:val="00CC45FB"/>
    <w:rsid w:val="00CD053B"/>
    <w:rsid w:val="00CD1428"/>
    <w:rsid w:val="00CE1126"/>
    <w:rsid w:val="00CF39FD"/>
    <w:rsid w:val="00CF7241"/>
    <w:rsid w:val="00D04F63"/>
    <w:rsid w:val="00D15800"/>
    <w:rsid w:val="00D212EB"/>
    <w:rsid w:val="00D46BD4"/>
    <w:rsid w:val="00D5536D"/>
    <w:rsid w:val="00D867DE"/>
    <w:rsid w:val="00DA003B"/>
    <w:rsid w:val="00DA0449"/>
    <w:rsid w:val="00DA131F"/>
    <w:rsid w:val="00DE5D0C"/>
    <w:rsid w:val="00DF19C4"/>
    <w:rsid w:val="00E06E50"/>
    <w:rsid w:val="00E14899"/>
    <w:rsid w:val="00E26D19"/>
    <w:rsid w:val="00E3050B"/>
    <w:rsid w:val="00E5316C"/>
    <w:rsid w:val="00E55288"/>
    <w:rsid w:val="00E56E05"/>
    <w:rsid w:val="00E77029"/>
    <w:rsid w:val="00E80A44"/>
    <w:rsid w:val="00E954A5"/>
    <w:rsid w:val="00EE035B"/>
    <w:rsid w:val="00EF2936"/>
    <w:rsid w:val="00EF58BE"/>
    <w:rsid w:val="00F033DA"/>
    <w:rsid w:val="00F10CE8"/>
    <w:rsid w:val="00F22A90"/>
    <w:rsid w:val="00F36955"/>
    <w:rsid w:val="00F545BE"/>
    <w:rsid w:val="00F57D59"/>
    <w:rsid w:val="00F612B4"/>
    <w:rsid w:val="00F951FD"/>
    <w:rsid w:val="00FA3A39"/>
    <w:rsid w:val="00FB4C8F"/>
    <w:rsid w:val="00FC41FF"/>
    <w:rsid w:val="00FD3F89"/>
    <w:rsid w:val="00FD7054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198C"/>
  <w15:chartTrackingRefBased/>
  <w15:docId w15:val="{C8F47B29-F40A-42AB-BB42-32B829DD5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A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D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D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D71"/>
  </w:style>
  <w:style w:type="paragraph" w:styleId="Footer">
    <w:name w:val="footer"/>
    <w:basedOn w:val="Normal"/>
    <w:link w:val="Foot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D71"/>
  </w:style>
  <w:style w:type="table" w:styleId="TableGrid">
    <w:name w:val="Table Grid"/>
    <w:basedOn w:val="TableNormal"/>
    <w:uiPriority w:val="39"/>
    <w:rsid w:val="00C30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6D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9688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688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64E214-530F-4C51-BE35-0974E0F5A6D1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1FFE765-3EB9-4480-A026-9D91CB0BC4FE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Measuring Spoons </a:t>
          </a:r>
        </a:p>
        <a:p>
          <a:pPr algn="ctr"/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There are two varieties; tablespoons and teaspoons.</a:t>
          </a:r>
        </a:p>
        <a:p>
          <a:pPr algn="l"/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Tablespoons are bigger and are abbreviated Tbsp or T.</a:t>
          </a:r>
        </a:p>
        <a:p>
          <a:pPr algn="l"/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Teaspoons are smaller and are abbreviated as tsp. </a:t>
          </a:r>
        </a:p>
      </dgm:t>
    </dgm:pt>
    <dgm:pt modelId="{365E9B5F-D078-4C23-B45F-EAD8F6B7F254}" type="parTrans" cxnId="{579E44F3-D35B-4228-B59E-5DFC708667D0}">
      <dgm:prSet/>
      <dgm:spPr/>
      <dgm:t>
        <a:bodyPr/>
        <a:lstStyle/>
        <a:p>
          <a:endParaRPr lang="en-US"/>
        </a:p>
      </dgm:t>
    </dgm:pt>
    <dgm:pt modelId="{BB490FF9-5B6A-4FB7-A5F4-BB033CE7824D}" type="sibTrans" cxnId="{579E44F3-D35B-4228-B59E-5DFC708667D0}">
      <dgm:prSet/>
      <dgm:spPr/>
      <dgm:t>
        <a:bodyPr/>
        <a:lstStyle/>
        <a:p>
          <a:endParaRPr lang="en-US"/>
        </a:p>
      </dgm:t>
    </dgm:pt>
    <dgm:pt modelId="{CE484563-7CBF-4E62-BD2E-A97FA3793087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Measuring Cups</a:t>
          </a:r>
        </a:p>
        <a:p>
          <a:pPr algn="ctr"/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There are two varieties. </a:t>
          </a:r>
        </a:p>
        <a:p>
          <a:pPr algn="l"/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3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Dry measuring cups</a:t>
          </a:r>
        </a:p>
        <a:p>
          <a:pPr algn="l"/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3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</a:t>
          </a:r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iquid measuring cup </a:t>
          </a:r>
        </a:p>
        <a:p>
          <a:pPr algn="l"/>
          <a:endParaRPr lang="en-US" sz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en-US" sz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44F59601-3741-49E2-A61B-BAF9B70A00AD}" type="parTrans" cxnId="{7DD10CA7-A70C-4BEB-BD6C-4307F0C7C5ED}">
      <dgm:prSet/>
      <dgm:spPr/>
      <dgm:t>
        <a:bodyPr/>
        <a:lstStyle/>
        <a:p>
          <a:endParaRPr lang="en-US"/>
        </a:p>
      </dgm:t>
    </dgm:pt>
    <dgm:pt modelId="{9FB6F164-21B7-4D53-BAF0-5CD7D11F9BEC}" type="sibTrans" cxnId="{7DD10CA7-A70C-4BEB-BD6C-4307F0C7C5ED}">
      <dgm:prSet/>
      <dgm:spPr/>
      <dgm:t>
        <a:bodyPr/>
        <a:lstStyle/>
        <a:p>
          <a:endParaRPr lang="en-US"/>
        </a:p>
      </dgm:t>
    </dgm:pt>
    <dgm:pt modelId="{49B23600-185B-4354-8B21-E06B099CD2EE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Liquid Measuring Cups</a:t>
          </a:r>
        </a:p>
        <a:p>
          <a:pPr algn="ctr"/>
          <a:r>
            <a:rPr lang="en-US" sz="1300">
              <a:solidFill>
                <a:schemeClr val="bg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G</a:t>
          </a:r>
          <a:r>
            <a:rPr lang="en-US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et on eye level with the measurement lines. It is easy to under/over estimate the amounts otherwise.</a:t>
          </a:r>
        </a:p>
        <a:p>
          <a:pPr algn="ctr"/>
          <a:endParaRPr lang="en-US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48FA25-A9D5-4F2C-8663-1C3F09EDCFAF}" type="parTrans" cxnId="{71577AF0-984A-44AE-B39C-3C5AC903347C}">
      <dgm:prSet/>
      <dgm:spPr/>
      <dgm:t>
        <a:bodyPr/>
        <a:lstStyle/>
        <a:p>
          <a:endParaRPr lang="en-US"/>
        </a:p>
      </dgm:t>
    </dgm:pt>
    <dgm:pt modelId="{E58BDA7F-556C-46B7-8EAE-9C07BF89D470}" type="sibTrans" cxnId="{71577AF0-984A-44AE-B39C-3C5AC903347C}">
      <dgm:prSet/>
      <dgm:spPr/>
      <dgm:t>
        <a:bodyPr/>
        <a:lstStyle/>
        <a:p>
          <a:endParaRPr lang="en-US"/>
        </a:p>
      </dgm:t>
    </dgm:pt>
    <dgm:pt modelId="{573B7B9A-3983-46A9-BE21-B08DE0C674BC}" type="pres">
      <dgm:prSet presAssocID="{B764E214-530F-4C51-BE35-0974E0F5A6D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3E58D8A-5212-46CE-9E20-6AC7601D4A11}" type="pres">
      <dgm:prSet presAssocID="{81FFE765-3EB9-4480-A026-9D91CB0BC4FE}" presName="composite" presStyleCnt="0"/>
      <dgm:spPr/>
    </dgm:pt>
    <dgm:pt modelId="{E53B7F3E-B853-4066-874C-A11A2C49C863}" type="pres">
      <dgm:prSet presAssocID="{81FFE765-3EB9-4480-A026-9D91CB0BC4FE}" presName="rect1" presStyleLbl="bgImgPlace1" presStyleIdx="0" presStyleCnt="3" custScaleX="75350" custScaleY="70640" custLinFactNeighborY="-30159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2797" t="-7694" r="-9203" b="7694"/>
          </a:stretch>
        </a:blipFill>
      </dgm:spPr>
      <dgm:t>
        <a:bodyPr/>
        <a:lstStyle/>
        <a:p>
          <a:endParaRPr lang="en-US"/>
        </a:p>
      </dgm:t>
    </dgm:pt>
    <dgm:pt modelId="{C9903C0A-B1AD-4466-AF0C-2152CDAFFE94}" type="pres">
      <dgm:prSet presAssocID="{81FFE765-3EB9-4480-A026-9D91CB0BC4FE}" presName="wedgeRectCallout1" presStyleLbl="node1" presStyleIdx="0" presStyleCnt="3" custScaleY="215924" custLinFactNeighborX="-4280" custLinFactNeighborY="896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BA6EF2-A7D1-4E69-90ED-7C0BBC0900E0}" type="pres">
      <dgm:prSet presAssocID="{BB490FF9-5B6A-4FB7-A5F4-BB033CE7824D}" presName="sibTrans" presStyleCnt="0"/>
      <dgm:spPr/>
    </dgm:pt>
    <dgm:pt modelId="{7D66A87A-7B48-4348-A5EA-A61EC0E700D5}" type="pres">
      <dgm:prSet presAssocID="{CE484563-7CBF-4E62-BD2E-A97FA3793087}" presName="composite" presStyleCnt="0"/>
      <dgm:spPr/>
    </dgm:pt>
    <dgm:pt modelId="{13530D03-11A6-4E66-8D86-767A986EB8CE}" type="pres">
      <dgm:prSet presAssocID="{CE484563-7CBF-4E62-BD2E-A97FA3793087}" presName="rect1" presStyleLbl="bgImgPlace1" presStyleIdx="1" presStyleCnt="3" custScaleX="72240" custScaleY="67725" custLinFactNeighborX="-1107" custLinFactNeighborY="-2423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2893C86C-10CC-46DB-9736-A2D083B13DDF}" type="pres">
      <dgm:prSet presAssocID="{CE484563-7CBF-4E62-BD2E-A97FA3793087}" presName="wedgeRectCallout1" presStyleLbl="node1" presStyleIdx="1" presStyleCnt="3" custScaleY="214621" custLinFactNeighborX="-1564" custLinFactNeighborY="1244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ACBC637-2CCA-4796-93E0-F4112ADC5D27}" type="pres">
      <dgm:prSet presAssocID="{9FB6F164-21B7-4D53-BAF0-5CD7D11F9BEC}" presName="sibTrans" presStyleCnt="0"/>
      <dgm:spPr/>
    </dgm:pt>
    <dgm:pt modelId="{3127D957-6006-408D-9C97-AF92FE383A2B}" type="pres">
      <dgm:prSet presAssocID="{49B23600-185B-4354-8B21-E06B099CD2EE}" presName="composite" presStyleCnt="0"/>
      <dgm:spPr/>
    </dgm:pt>
    <dgm:pt modelId="{6949734C-2BF8-4256-BF87-C1A3D5D6041B}" type="pres">
      <dgm:prSet presAssocID="{49B23600-185B-4354-8B21-E06B099CD2EE}" presName="rect1" presStyleLbl="bgImgPlace1" presStyleIdx="2" presStyleCnt="3" custScaleX="75768" custScaleY="71032" custLinFactNeighborX="1067" custLinFactNeighborY="-3985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3436E22C-9979-4C78-80BB-A211C017485B}" type="pres">
      <dgm:prSet presAssocID="{49B23600-185B-4354-8B21-E06B099CD2EE}" presName="wedgeRectCallout1" presStyleLbl="node1" presStyleIdx="2" presStyleCnt="3" custScaleY="209974" custLinFactNeighborX="520" custLinFactNeighborY="894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DCCA65D-BE47-49FB-870D-446250025AFE}" type="presOf" srcId="{81FFE765-3EB9-4480-A026-9D91CB0BC4FE}" destId="{C9903C0A-B1AD-4466-AF0C-2152CDAFFE94}" srcOrd="0" destOrd="0" presId="urn:microsoft.com/office/officeart/2008/layout/BendingPictureCaptionList"/>
    <dgm:cxn modelId="{579E44F3-D35B-4228-B59E-5DFC708667D0}" srcId="{B764E214-530F-4C51-BE35-0974E0F5A6D1}" destId="{81FFE765-3EB9-4480-A026-9D91CB0BC4FE}" srcOrd="0" destOrd="0" parTransId="{365E9B5F-D078-4C23-B45F-EAD8F6B7F254}" sibTransId="{BB490FF9-5B6A-4FB7-A5F4-BB033CE7824D}"/>
    <dgm:cxn modelId="{C5336572-025B-4088-BD71-CB8C4EB02CBC}" type="presOf" srcId="{B764E214-530F-4C51-BE35-0974E0F5A6D1}" destId="{573B7B9A-3983-46A9-BE21-B08DE0C674BC}" srcOrd="0" destOrd="0" presId="urn:microsoft.com/office/officeart/2008/layout/BendingPictureCaptionList"/>
    <dgm:cxn modelId="{7DD10CA7-A70C-4BEB-BD6C-4307F0C7C5ED}" srcId="{B764E214-530F-4C51-BE35-0974E0F5A6D1}" destId="{CE484563-7CBF-4E62-BD2E-A97FA3793087}" srcOrd="1" destOrd="0" parTransId="{44F59601-3741-49E2-A61B-BAF9B70A00AD}" sibTransId="{9FB6F164-21B7-4D53-BAF0-5CD7D11F9BEC}"/>
    <dgm:cxn modelId="{6105153F-84FE-4D38-B6D8-5E2ED4735792}" type="presOf" srcId="{49B23600-185B-4354-8B21-E06B099CD2EE}" destId="{3436E22C-9979-4C78-80BB-A211C017485B}" srcOrd="0" destOrd="0" presId="urn:microsoft.com/office/officeart/2008/layout/BendingPictureCaptionList"/>
    <dgm:cxn modelId="{B7E16A2A-4636-492A-8651-6ED2F4FC6B7F}" type="presOf" srcId="{CE484563-7CBF-4E62-BD2E-A97FA3793087}" destId="{2893C86C-10CC-46DB-9736-A2D083B13DDF}" srcOrd="0" destOrd="0" presId="urn:microsoft.com/office/officeart/2008/layout/BendingPictureCaptionList"/>
    <dgm:cxn modelId="{71577AF0-984A-44AE-B39C-3C5AC903347C}" srcId="{B764E214-530F-4C51-BE35-0974E0F5A6D1}" destId="{49B23600-185B-4354-8B21-E06B099CD2EE}" srcOrd="2" destOrd="0" parTransId="{A348FA25-A9D5-4F2C-8663-1C3F09EDCFAF}" sibTransId="{E58BDA7F-556C-46B7-8EAE-9C07BF89D470}"/>
    <dgm:cxn modelId="{DB601006-D5B5-4C51-AF3B-C36FAC2C4D57}" type="presParOf" srcId="{573B7B9A-3983-46A9-BE21-B08DE0C674BC}" destId="{A3E58D8A-5212-46CE-9E20-6AC7601D4A11}" srcOrd="0" destOrd="0" presId="urn:microsoft.com/office/officeart/2008/layout/BendingPictureCaptionList"/>
    <dgm:cxn modelId="{54FF9B89-7DD4-4E5C-BC57-97B767FDD591}" type="presParOf" srcId="{A3E58D8A-5212-46CE-9E20-6AC7601D4A11}" destId="{E53B7F3E-B853-4066-874C-A11A2C49C863}" srcOrd="0" destOrd="0" presId="urn:microsoft.com/office/officeart/2008/layout/BendingPictureCaptionList"/>
    <dgm:cxn modelId="{99E50F53-D8BC-4930-BECF-0FDD78336C96}" type="presParOf" srcId="{A3E58D8A-5212-46CE-9E20-6AC7601D4A11}" destId="{C9903C0A-B1AD-4466-AF0C-2152CDAFFE94}" srcOrd="1" destOrd="0" presId="urn:microsoft.com/office/officeart/2008/layout/BendingPictureCaptionList"/>
    <dgm:cxn modelId="{CDBFAA83-8BFE-4399-A7D7-3934A78301AB}" type="presParOf" srcId="{573B7B9A-3983-46A9-BE21-B08DE0C674BC}" destId="{97BA6EF2-A7D1-4E69-90ED-7C0BBC0900E0}" srcOrd="1" destOrd="0" presId="urn:microsoft.com/office/officeart/2008/layout/BendingPictureCaptionList"/>
    <dgm:cxn modelId="{3B745E90-7C48-4CE9-9344-A51B8FE6319C}" type="presParOf" srcId="{573B7B9A-3983-46A9-BE21-B08DE0C674BC}" destId="{7D66A87A-7B48-4348-A5EA-A61EC0E700D5}" srcOrd="2" destOrd="0" presId="urn:microsoft.com/office/officeart/2008/layout/BendingPictureCaptionList"/>
    <dgm:cxn modelId="{3B675FB7-6CC6-4DEA-9FB7-7D51E9A78819}" type="presParOf" srcId="{7D66A87A-7B48-4348-A5EA-A61EC0E700D5}" destId="{13530D03-11A6-4E66-8D86-767A986EB8CE}" srcOrd="0" destOrd="0" presId="urn:microsoft.com/office/officeart/2008/layout/BendingPictureCaptionList"/>
    <dgm:cxn modelId="{ABC16E88-058D-4C77-A86A-4B378D013EA9}" type="presParOf" srcId="{7D66A87A-7B48-4348-A5EA-A61EC0E700D5}" destId="{2893C86C-10CC-46DB-9736-A2D083B13DDF}" srcOrd="1" destOrd="0" presId="urn:microsoft.com/office/officeart/2008/layout/BendingPictureCaptionList"/>
    <dgm:cxn modelId="{DCF5AA87-BDC2-44FB-8D45-952F21A27521}" type="presParOf" srcId="{573B7B9A-3983-46A9-BE21-B08DE0C674BC}" destId="{9ACBC637-2CCA-4796-93E0-F4112ADC5D27}" srcOrd="3" destOrd="0" presId="urn:microsoft.com/office/officeart/2008/layout/BendingPictureCaptionList"/>
    <dgm:cxn modelId="{494E50A6-0C42-403F-BD74-51B874449BB1}" type="presParOf" srcId="{573B7B9A-3983-46A9-BE21-B08DE0C674BC}" destId="{3127D957-6006-408D-9C97-AF92FE383A2B}" srcOrd="4" destOrd="0" presId="urn:microsoft.com/office/officeart/2008/layout/BendingPictureCaptionList"/>
    <dgm:cxn modelId="{98288026-C77E-4AF6-9F35-E32B5E7A426C}" type="presParOf" srcId="{3127D957-6006-408D-9C97-AF92FE383A2B}" destId="{6949734C-2BF8-4256-BF87-C1A3D5D6041B}" srcOrd="0" destOrd="0" presId="urn:microsoft.com/office/officeart/2008/layout/BendingPictureCaptionList"/>
    <dgm:cxn modelId="{5277C974-A398-4257-8584-74A553E629BD}" type="presParOf" srcId="{3127D957-6006-408D-9C97-AF92FE383A2B}" destId="{3436E22C-9979-4C78-80BB-A211C017485B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64E214-530F-4C51-BE35-0974E0F5A6D1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1FFE765-3EB9-4480-A026-9D91CB0BC4FE}">
      <dgm:prSet phldrT="[Text]" custT="1"/>
      <dgm:spPr>
        <a:xfrm>
          <a:off x="88996" y="1202648"/>
          <a:ext cx="1525905" cy="1774004"/>
        </a:xfrm>
        <a:solidFill>
          <a:srgbClr val="003976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Packed Measurements</a:t>
          </a:r>
        </a:p>
        <a:p>
          <a:pPr algn="ctr"/>
          <a:r>
            <a:rPr lang="en-US" sz="1300">
              <a:solidFill>
                <a:schemeClr val="bg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</a:t>
          </a:r>
          <a:r>
            <a:rPr lang="en-US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se the back of a spoon and press the ingredients down, filling the measuring cup/spoon </a:t>
          </a:r>
        </a:p>
        <a:p>
          <a:pPr algn="ctr"/>
          <a:endParaRPr lang="en-US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algn="l"/>
          <a:endParaRPr lang="en-US" sz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65E9B5F-D078-4C23-B45F-EAD8F6B7F254}" type="parTrans" cxnId="{579E44F3-D35B-4228-B59E-5DFC708667D0}">
      <dgm:prSet/>
      <dgm:spPr/>
      <dgm:t>
        <a:bodyPr/>
        <a:lstStyle/>
        <a:p>
          <a:endParaRPr lang="en-US"/>
        </a:p>
      </dgm:t>
    </dgm:pt>
    <dgm:pt modelId="{BB490FF9-5B6A-4FB7-A5F4-BB033CE7824D}" type="sibTrans" cxnId="{579E44F3-D35B-4228-B59E-5DFC708667D0}">
      <dgm:prSet/>
      <dgm:spPr/>
      <dgm:t>
        <a:bodyPr/>
        <a:lstStyle/>
        <a:p>
          <a:endParaRPr lang="en-US"/>
        </a:p>
      </dgm:t>
    </dgm:pt>
    <dgm:pt modelId="{CE484563-7CBF-4E62-BD2E-A97FA3793087}">
      <dgm:prSet phldrT="[Text]" custT="1"/>
      <dgm:spPr>
        <a:xfrm>
          <a:off x="2040255" y="1202698"/>
          <a:ext cx="1525905" cy="1773936"/>
        </a:xfrm>
        <a:solidFill>
          <a:srgbClr val="003976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Heaping Measurements</a:t>
          </a:r>
        </a:p>
        <a:p>
          <a:pPr algn="ctr"/>
          <a:r>
            <a:rPr lang="en-US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If a recipe calls for a "heaping" amount, scoop up your dry ingredient and leave the top rounded. </a:t>
          </a:r>
        </a:p>
        <a:p>
          <a:pPr algn="ctr"/>
          <a:endParaRPr lang="en-US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algn="ctr"/>
          <a:endParaRPr lang="en-US" sz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4F59601-3741-49E2-A61B-BAF9B70A00AD}" type="parTrans" cxnId="{7DD10CA7-A70C-4BEB-BD6C-4307F0C7C5ED}">
      <dgm:prSet/>
      <dgm:spPr/>
      <dgm:t>
        <a:bodyPr/>
        <a:lstStyle/>
        <a:p>
          <a:endParaRPr lang="en-US"/>
        </a:p>
      </dgm:t>
    </dgm:pt>
    <dgm:pt modelId="{9FB6F164-21B7-4D53-BAF0-5CD7D11F9BEC}" type="sibTrans" cxnId="{7DD10CA7-A70C-4BEB-BD6C-4307F0C7C5ED}">
      <dgm:prSet/>
      <dgm:spPr/>
      <dgm:t>
        <a:bodyPr/>
        <a:lstStyle/>
        <a:p>
          <a:endParaRPr lang="en-US"/>
        </a:p>
      </dgm:t>
    </dgm:pt>
    <dgm:pt modelId="{3B246358-F869-4F07-84BF-8C033EA469C1}">
      <dgm:prSet phldrT="[Text]" custT="1"/>
      <dgm:spPr>
        <a:xfrm>
          <a:off x="3917766" y="1251838"/>
          <a:ext cx="1525905" cy="1773936"/>
        </a:xfrm>
        <a:solidFill>
          <a:srgbClr val="003976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3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Leveling Dry Ingredients</a:t>
          </a:r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r>
            <a:rPr lang="en-US" sz="13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Ta</a:t>
          </a:r>
          <a:r>
            <a:rPr lang="en-US" sz="1300">
              <a:latin typeface="Times New Roman" panose="02020603050405020304" pitchFamily="18" charset="0"/>
              <a:cs typeface="Times New Roman" panose="02020603050405020304" pitchFamily="18" charset="0"/>
            </a:rPr>
            <a:t>ke the flat end of a butter knife and scrape off the excess ingredients. </a:t>
          </a:r>
        </a:p>
        <a:p>
          <a:endParaRPr lang="en-US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en-US" sz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BBC2585-887B-4711-961E-DC98CBDEAE98}" type="parTrans" cxnId="{98397A3C-012D-4815-A48B-95375F8BBFF3}">
      <dgm:prSet/>
      <dgm:spPr/>
      <dgm:t>
        <a:bodyPr/>
        <a:lstStyle/>
        <a:p>
          <a:endParaRPr lang="en-US"/>
        </a:p>
      </dgm:t>
    </dgm:pt>
    <dgm:pt modelId="{74CB1AA4-36EC-4504-884F-70135EE7EB8C}" type="sibTrans" cxnId="{98397A3C-012D-4815-A48B-95375F8BBFF3}">
      <dgm:prSet/>
      <dgm:spPr/>
      <dgm:t>
        <a:bodyPr/>
        <a:lstStyle/>
        <a:p>
          <a:endParaRPr lang="en-US"/>
        </a:p>
      </dgm:t>
    </dgm:pt>
    <dgm:pt modelId="{573B7B9A-3983-46A9-BE21-B08DE0C674BC}" type="pres">
      <dgm:prSet presAssocID="{B764E214-530F-4C51-BE35-0974E0F5A6D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3E58D8A-5212-46CE-9E20-6AC7601D4A11}" type="pres">
      <dgm:prSet presAssocID="{81FFE765-3EB9-4480-A026-9D91CB0BC4FE}" presName="composite" presStyleCnt="0"/>
      <dgm:spPr/>
    </dgm:pt>
    <dgm:pt modelId="{E53B7F3E-B853-4066-874C-A11A2C49C863}" type="pres">
      <dgm:prSet presAssocID="{81FFE765-3EB9-4480-A026-9D91CB0BC4FE}" presName="rect1" presStyleLbl="bgImgPlace1" presStyleIdx="0" presStyleCnt="3" custScaleX="76647" custScaleY="65641" custLinFactNeighborY="-35649"/>
      <dgm:spPr>
        <a:xfrm>
          <a:off x="0" y="0"/>
          <a:ext cx="1714499" cy="137159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9903C0A-B1AD-4466-AF0C-2152CDAFFE94}" type="pres">
      <dgm:prSet presAssocID="{81FFE765-3EB9-4480-A026-9D91CB0BC4FE}" presName="wedgeRectCallout1" presStyleLbl="node1" presStyleIdx="0" presStyleCnt="3" custScaleY="254574" custLinFactNeighborX="-2165" custLinFactNeighborY="15365">
        <dgm:presLayoutVars>
          <dgm:bulletEnabled val="1"/>
        </dgm:presLayoutVars>
      </dgm:prSet>
      <dgm:spPr>
        <a:prstGeom prst="wedgeRectCallout">
          <a:avLst>
            <a:gd name="adj1" fmla="val 20250"/>
            <a:gd name="adj2" fmla="val -60700"/>
          </a:avLst>
        </a:prstGeom>
      </dgm:spPr>
      <dgm:t>
        <a:bodyPr/>
        <a:lstStyle/>
        <a:p>
          <a:endParaRPr lang="en-US"/>
        </a:p>
      </dgm:t>
    </dgm:pt>
    <dgm:pt modelId="{97BA6EF2-A7D1-4E69-90ED-7C0BBC0900E0}" type="pres">
      <dgm:prSet presAssocID="{BB490FF9-5B6A-4FB7-A5F4-BB033CE7824D}" presName="sibTrans" presStyleCnt="0"/>
      <dgm:spPr/>
    </dgm:pt>
    <dgm:pt modelId="{7D66A87A-7B48-4348-A5EA-A61EC0E700D5}" type="pres">
      <dgm:prSet presAssocID="{CE484563-7CBF-4E62-BD2E-A97FA3793087}" presName="composite" presStyleCnt="0"/>
      <dgm:spPr/>
    </dgm:pt>
    <dgm:pt modelId="{13530D03-11A6-4E66-8D86-767A986EB8CE}" type="pres">
      <dgm:prSet presAssocID="{CE484563-7CBF-4E62-BD2E-A97FA3793087}" presName="rect1" presStyleLbl="bgImgPlace1" presStyleIdx="1" presStyleCnt="3" custScaleX="76647" custScaleY="65708" custLinFactNeighborX="-1675" custLinFactNeighborY="-34708"/>
      <dgm:spPr>
        <a:xfrm>
          <a:off x="1798870" y="0"/>
          <a:ext cx="1714499" cy="1371599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2893C86C-10CC-46DB-9736-A2D083B13DDF}" type="pres">
      <dgm:prSet presAssocID="{CE484563-7CBF-4E62-BD2E-A97FA3793087}" presName="wedgeRectCallout1" presStyleLbl="node1" presStyleIdx="1" presStyleCnt="3" custScaleY="241327" custLinFactNeighborX="-2115" custLinFactNeighborY="19251">
        <dgm:presLayoutVars>
          <dgm:bulletEnabled val="1"/>
        </dgm:presLayoutVars>
      </dgm:prSet>
      <dgm:spPr>
        <a:prstGeom prst="wedgeRectCallout">
          <a:avLst>
            <a:gd name="adj1" fmla="val 20250"/>
            <a:gd name="adj2" fmla="val -60700"/>
          </a:avLst>
        </a:prstGeom>
      </dgm:spPr>
      <dgm:t>
        <a:bodyPr/>
        <a:lstStyle/>
        <a:p>
          <a:endParaRPr lang="en-US"/>
        </a:p>
      </dgm:t>
    </dgm:pt>
    <dgm:pt modelId="{9ACBC637-2CCA-4796-93E0-F4112ADC5D27}" type="pres">
      <dgm:prSet presAssocID="{9FB6F164-21B7-4D53-BAF0-5CD7D11F9BEC}" presName="sibTrans" presStyleCnt="0"/>
      <dgm:spPr/>
    </dgm:pt>
    <dgm:pt modelId="{3FCA7026-D615-4954-85C1-84FCF1B5E880}" type="pres">
      <dgm:prSet presAssocID="{3B246358-F869-4F07-84BF-8C033EA469C1}" presName="composite" presStyleCnt="0"/>
      <dgm:spPr/>
    </dgm:pt>
    <dgm:pt modelId="{F1A9B0AD-DC7C-41CF-93AF-ACCC5B201681}" type="pres">
      <dgm:prSet presAssocID="{3B246358-F869-4F07-84BF-8C033EA469C1}" presName="rect1" presStyleLbl="bgImgPlace1" presStyleIdx="2" presStyleCnt="3" custScaleX="76647" custScaleY="65708" custLinFactNeighborX="-65" custLinFactNeighborY="-1479"/>
      <dgm:spPr>
        <a:xfrm>
          <a:off x="3728351" y="0"/>
          <a:ext cx="1714499" cy="1371599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B8C8F82-3631-4B17-A665-C4857305BC8D}" type="pres">
      <dgm:prSet presAssocID="{3B246358-F869-4F07-84BF-8C033EA469C1}" presName="wedgeRectCallout1" presStyleLbl="node1" presStyleIdx="2" presStyleCnt="3" custScaleY="223152" custLinFactNeighborX="-4783" custLinFactNeighborY="22863">
        <dgm:presLayoutVars>
          <dgm:bulletEnabled val="1"/>
        </dgm:presLayoutVars>
      </dgm:prSet>
      <dgm:spPr>
        <a:prstGeom prst="wedgeRectCallout">
          <a:avLst>
            <a:gd name="adj1" fmla="val 20250"/>
            <a:gd name="adj2" fmla="val -60700"/>
          </a:avLst>
        </a:prstGeom>
      </dgm:spPr>
      <dgm:t>
        <a:bodyPr/>
        <a:lstStyle/>
        <a:p>
          <a:endParaRPr lang="en-US"/>
        </a:p>
      </dgm:t>
    </dgm:pt>
  </dgm:ptLst>
  <dgm:cxnLst>
    <dgm:cxn modelId="{98397A3C-012D-4815-A48B-95375F8BBFF3}" srcId="{B764E214-530F-4C51-BE35-0974E0F5A6D1}" destId="{3B246358-F869-4F07-84BF-8C033EA469C1}" srcOrd="2" destOrd="0" parTransId="{4BBC2585-887B-4711-961E-DC98CBDEAE98}" sibTransId="{74CB1AA4-36EC-4504-884F-70135EE7EB8C}"/>
    <dgm:cxn modelId="{7DD10CA7-A70C-4BEB-BD6C-4307F0C7C5ED}" srcId="{B764E214-530F-4C51-BE35-0974E0F5A6D1}" destId="{CE484563-7CBF-4E62-BD2E-A97FA3793087}" srcOrd="1" destOrd="0" parTransId="{44F59601-3741-49E2-A61B-BAF9B70A00AD}" sibTransId="{9FB6F164-21B7-4D53-BAF0-5CD7D11F9BEC}"/>
    <dgm:cxn modelId="{7FFBE8B8-5C3C-4E73-A842-DE32D14A95D4}" type="presOf" srcId="{81FFE765-3EB9-4480-A026-9D91CB0BC4FE}" destId="{C9903C0A-B1AD-4466-AF0C-2152CDAFFE94}" srcOrd="0" destOrd="0" presId="urn:microsoft.com/office/officeart/2008/layout/BendingPictureCaptionList"/>
    <dgm:cxn modelId="{7870724E-C839-4C51-90C5-DC7E3C50D2BA}" type="presOf" srcId="{B764E214-530F-4C51-BE35-0974E0F5A6D1}" destId="{573B7B9A-3983-46A9-BE21-B08DE0C674BC}" srcOrd="0" destOrd="0" presId="urn:microsoft.com/office/officeart/2008/layout/BendingPictureCaptionList"/>
    <dgm:cxn modelId="{7165D497-0275-43B0-A9F6-A482382D7840}" type="presOf" srcId="{3B246358-F869-4F07-84BF-8C033EA469C1}" destId="{EB8C8F82-3631-4B17-A665-C4857305BC8D}" srcOrd="0" destOrd="0" presId="urn:microsoft.com/office/officeart/2008/layout/BendingPictureCaptionList"/>
    <dgm:cxn modelId="{579E44F3-D35B-4228-B59E-5DFC708667D0}" srcId="{B764E214-530F-4C51-BE35-0974E0F5A6D1}" destId="{81FFE765-3EB9-4480-A026-9D91CB0BC4FE}" srcOrd="0" destOrd="0" parTransId="{365E9B5F-D078-4C23-B45F-EAD8F6B7F254}" sibTransId="{BB490FF9-5B6A-4FB7-A5F4-BB033CE7824D}"/>
    <dgm:cxn modelId="{023CAF3A-6427-4EEB-B45D-A9E20924FF35}" type="presOf" srcId="{CE484563-7CBF-4E62-BD2E-A97FA3793087}" destId="{2893C86C-10CC-46DB-9736-A2D083B13DDF}" srcOrd="0" destOrd="0" presId="urn:microsoft.com/office/officeart/2008/layout/BendingPictureCaptionList"/>
    <dgm:cxn modelId="{A1B85C64-42EA-4602-A89E-5ED3F886C5D1}" type="presParOf" srcId="{573B7B9A-3983-46A9-BE21-B08DE0C674BC}" destId="{A3E58D8A-5212-46CE-9E20-6AC7601D4A11}" srcOrd="0" destOrd="0" presId="urn:microsoft.com/office/officeart/2008/layout/BendingPictureCaptionList"/>
    <dgm:cxn modelId="{762A77B3-1333-43D3-8FE6-1E28CACED7C1}" type="presParOf" srcId="{A3E58D8A-5212-46CE-9E20-6AC7601D4A11}" destId="{E53B7F3E-B853-4066-874C-A11A2C49C863}" srcOrd="0" destOrd="0" presId="urn:microsoft.com/office/officeart/2008/layout/BendingPictureCaptionList"/>
    <dgm:cxn modelId="{C627A4F1-3A9D-40A3-A094-86A29053097B}" type="presParOf" srcId="{A3E58D8A-5212-46CE-9E20-6AC7601D4A11}" destId="{C9903C0A-B1AD-4466-AF0C-2152CDAFFE94}" srcOrd="1" destOrd="0" presId="urn:microsoft.com/office/officeart/2008/layout/BendingPictureCaptionList"/>
    <dgm:cxn modelId="{D97FAAC9-5DCC-474F-9444-E66371FA35E8}" type="presParOf" srcId="{573B7B9A-3983-46A9-BE21-B08DE0C674BC}" destId="{97BA6EF2-A7D1-4E69-90ED-7C0BBC0900E0}" srcOrd="1" destOrd="0" presId="urn:microsoft.com/office/officeart/2008/layout/BendingPictureCaptionList"/>
    <dgm:cxn modelId="{457543B5-A1CF-4D43-838A-E378FFC42307}" type="presParOf" srcId="{573B7B9A-3983-46A9-BE21-B08DE0C674BC}" destId="{7D66A87A-7B48-4348-A5EA-A61EC0E700D5}" srcOrd="2" destOrd="0" presId="urn:microsoft.com/office/officeart/2008/layout/BendingPictureCaptionList"/>
    <dgm:cxn modelId="{53FB22BE-ECF9-4F8E-85B3-559389DF273A}" type="presParOf" srcId="{7D66A87A-7B48-4348-A5EA-A61EC0E700D5}" destId="{13530D03-11A6-4E66-8D86-767A986EB8CE}" srcOrd="0" destOrd="0" presId="urn:microsoft.com/office/officeart/2008/layout/BendingPictureCaptionList"/>
    <dgm:cxn modelId="{9E29DAFB-DD19-4AE5-8E5A-16F726384B62}" type="presParOf" srcId="{7D66A87A-7B48-4348-A5EA-A61EC0E700D5}" destId="{2893C86C-10CC-46DB-9736-A2D083B13DDF}" srcOrd="1" destOrd="0" presId="urn:microsoft.com/office/officeart/2008/layout/BendingPictureCaptionList"/>
    <dgm:cxn modelId="{20ED8C9B-8195-403A-8B08-FD8A684B4850}" type="presParOf" srcId="{573B7B9A-3983-46A9-BE21-B08DE0C674BC}" destId="{9ACBC637-2CCA-4796-93E0-F4112ADC5D27}" srcOrd="3" destOrd="0" presId="urn:microsoft.com/office/officeart/2008/layout/BendingPictureCaptionList"/>
    <dgm:cxn modelId="{75CBC19A-D34E-4314-9643-6F0B1A61F739}" type="presParOf" srcId="{573B7B9A-3983-46A9-BE21-B08DE0C674BC}" destId="{3FCA7026-D615-4954-85C1-84FCF1B5E880}" srcOrd="4" destOrd="0" presId="urn:microsoft.com/office/officeart/2008/layout/BendingPictureCaptionList"/>
    <dgm:cxn modelId="{7581D31E-5DD7-4328-A13D-D9D6E855CE5E}" type="presParOf" srcId="{3FCA7026-D615-4954-85C1-84FCF1B5E880}" destId="{F1A9B0AD-DC7C-41CF-93AF-ACCC5B201681}" srcOrd="0" destOrd="0" presId="urn:microsoft.com/office/officeart/2008/layout/BendingPictureCaptionList"/>
    <dgm:cxn modelId="{4C72842E-60F5-4FFE-B373-4F1B97481CBD}" type="presParOf" srcId="{3FCA7026-D615-4954-85C1-84FCF1B5E880}" destId="{EB8C8F82-3631-4B17-A665-C4857305BC8D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3B7F3E-B853-4066-874C-A11A2C49C863}">
      <dsp:nvSpPr>
        <dsp:cNvPr id="0" name=""/>
        <dsp:cNvSpPr/>
      </dsp:nvSpPr>
      <dsp:spPr>
        <a:xfrm>
          <a:off x="275236" y="0"/>
          <a:ext cx="2050852" cy="1538125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2797" t="-7694" r="-9203" b="7694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903C0A-B1AD-4466-AF0C-2152CDAFFE94}">
      <dsp:nvSpPr>
        <dsp:cNvPr id="0" name=""/>
        <dsp:cNvSpPr/>
      </dsp:nvSpPr>
      <dsp:spPr>
        <a:xfrm>
          <a:off x="81059" y="1267696"/>
          <a:ext cx="2422374" cy="1645546"/>
        </a:xfrm>
        <a:prstGeom prst="wedgeRectCallout">
          <a:avLst>
            <a:gd name="adj1" fmla="val 20250"/>
            <a:gd name="adj2" fmla="val -60700"/>
          </a:avLst>
        </a:prstGeom>
        <a:solidFill>
          <a:srgbClr val="0039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Measuring Spoons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There are two varieties; tablespoons and teaspoons.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Tablespoons are bigger and are abbreviated Tbsp or T.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Teaspoons are smaller and are abbreviated as tsp. </a:t>
          </a:r>
        </a:p>
      </dsp:txBody>
      <dsp:txXfrm>
        <a:off x="81059" y="1267696"/>
        <a:ext cx="2422374" cy="1645546"/>
      </dsp:txXfrm>
    </dsp:sp>
    <dsp:sp modelId="{13530D03-11A6-4E66-8D86-767A986EB8CE}">
      <dsp:nvSpPr>
        <dsp:cNvPr id="0" name=""/>
        <dsp:cNvSpPr/>
      </dsp:nvSpPr>
      <dsp:spPr>
        <a:xfrm>
          <a:off x="2981980" y="0"/>
          <a:ext cx="1966205" cy="1474654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93C86C-10CC-46DB-9736-A2D083B13DDF}">
      <dsp:nvSpPr>
        <dsp:cNvPr id="0" name=""/>
        <dsp:cNvSpPr/>
      </dsp:nvSpPr>
      <dsp:spPr>
        <a:xfrm>
          <a:off x="2841402" y="1285759"/>
          <a:ext cx="2422374" cy="1635616"/>
        </a:xfrm>
        <a:prstGeom prst="wedgeRectCallout">
          <a:avLst>
            <a:gd name="adj1" fmla="val 20250"/>
            <a:gd name="adj2" fmla="val -60700"/>
          </a:avLst>
        </a:prstGeom>
        <a:solidFill>
          <a:srgbClr val="0039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Measuring Cups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There are two varieties. 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3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Dry measuring cups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3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</a:t>
          </a: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iquid measuring cup 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2841402" y="1285759"/>
        <a:ext cx="2422374" cy="1635616"/>
      </dsp:txXfrm>
    </dsp:sp>
    <dsp:sp modelId="{6949734C-2BF8-4256-BF87-C1A3D5D6041B}">
      <dsp:nvSpPr>
        <dsp:cNvPr id="0" name=""/>
        <dsp:cNvSpPr/>
      </dsp:nvSpPr>
      <dsp:spPr>
        <a:xfrm>
          <a:off x="1645864" y="3030320"/>
          <a:ext cx="2062229" cy="1546661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36E22C-9979-4C78-80BB-A211C017485B}">
      <dsp:nvSpPr>
        <dsp:cNvPr id="0" name=""/>
        <dsp:cNvSpPr/>
      </dsp:nvSpPr>
      <dsp:spPr>
        <a:xfrm>
          <a:off x="1544609" y="4343398"/>
          <a:ext cx="2422374" cy="1600201"/>
        </a:xfrm>
        <a:prstGeom prst="wedgeRectCallout">
          <a:avLst>
            <a:gd name="adj1" fmla="val 20250"/>
            <a:gd name="adj2" fmla="val -60700"/>
          </a:avLst>
        </a:prstGeom>
        <a:solidFill>
          <a:srgbClr val="0039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Liquid Measuring Cups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chemeClr val="bg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G</a:t>
          </a:r>
          <a:r>
            <a:rPr lang="en-US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et on eye level with the measurement lines. It is easy to under/over estimate the amounts otherwise.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44609" y="4343398"/>
        <a:ext cx="2422374" cy="160020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3B7F3E-B853-4066-874C-A11A2C49C863}">
      <dsp:nvSpPr>
        <dsp:cNvPr id="0" name=""/>
        <dsp:cNvSpPr/>
      </dsp:nvSpPr>
      <dsp:spPr>
        <a:xfrm>
          <a:off x="291836" y="0"/>
          <a:ext cx="2057407" cy="140958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903C0A-B1AD-4466-AF0C-2152CDAFFE94}">
      <dsp:nvSpPr>
        <dsp:cNvPr id="0" name=""/>
        <dsp:cNvSpPr/>
      </dsp:nvSpPr>
      <dsp:spPr>
        <a:xfrm>
          <a:off x="168270" y="1098388"/>
          <a:ext cx="2388995" cy="1913362"/>
        </a:xfrm>
        <a:prstGeom prst="wedgeRectCallout">
          <a:avLst>
            <a:gd name="adj1" fmla="val 20250"/>
            <a:gd name="adj2" fmla="val -60700"/>
          </a:avLst>
        </a:prstGeom>
        <a:solidFill>
          <a:srgbClr val="003976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Packed Measurements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chemeClr val="bg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</a:t>
          </a:r>
          <a:r>
            <a:rPr lang="en-US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se the back of a spoon and press the ingredients down, filling the measuring cup/spoon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68270" y="1098388"/>
        <a:ext cx="2388995" cy="1913362"/>
      </dsp:txXfrm>
    </dsp:sp>
    <dsp:sp modelId="{13530D03-11A6-4E66-8D86-767A986EB8CE}">
      <dsp:nvSpPr>
        <dsp:cNvPr id="0" name=""/>
        <dsp:cNvSpPr/>
      </dsp:nvSpPr>
      <dsp:spPr>
        <a:xfrm>
          <a:off x="2904296" y="0"/>
          <a:ext cx="2057407" cy="141102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93C86C-10CC-46DB-9736-A2D083B13DDF}">
      <dsp:nvSpPr>
        <dsp:cNvPr id="0" name=""/>
        <dsp:cNvSpPr/>
      </dsp:nvSpPr>
      <dsp:spPr>
        <a:xfrm>
          <a:off x="2826885" y="1202627"/>
          <a:ext cx="2388995" cy="1813799"/>
        </a:xfrm>
        <a:prstGeom prst="wedgeRectCallout">
          <a:avLst>
            <a:gd name="adj1" fmla="val 20250"/>
            <a:gd name="adj2" fmla="val -60700"/>
          </a:avLst>
        </a:prstGeom>
        <a:solidFill>
          <a:srgbClr val="003976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Heaping Measurements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If a recipe calls for a "heaping" amount, scoop up your dry ingredient and leave the top rounded.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826885" y="1202627"/>
        <a:ext cx="2388995" cy="1813799"/>
      </dsp:txXfrm>
    </dsp:sp>
    <dsp:sp modelId="{F1A9B0AD-DC7C-41CF-93AF-ACCC5B201681}">
      <dsp:nvSpPr>
        <dsp:cNvPr id="0" name=""/>
        <dsp:cNvSpPr/>
      </dsp:nvSpPr>
      <dsp:spPr>
        <a:xfrm>
          <a:off x="1618802" y="3132934"/>
          <a:ext cx="2057407" cy="1411020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8C8F82-3631-4B17-A665-C4857305BC8D}">
      <dsp:nvSpPr>
        <dsp:cNvPr id="0" name=""/>
        <dsp:cNvSpPr/>
      </dsp:nvSpPr>
      <dsp:spPr>
        <a:xfrm>
          <a:off x="1434436" y="4266403"/>
          <a:ext cx="2388995" cy="1677196"/>
        </a:xfrm>
        <a:prstGeom prst="wedgeRectCallout">
          <a:avLst>
            <a:gd name="adj1" fmla="val 20250"/>
            <a:gd name="adj2" fmla="val -60700"/>
          </a:avLst>
        </a:prstGeom>
        <a:solidFill>
          <a:srgbClr val="003976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Leveling Dry Ingredients</a:t>
          </a: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Ta</a:t>
          </a: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ke the flat end of a butter knife and scrape off the excess ingredients. 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434436" y="4266403"/>
        <a:ext cx="2388995" cy="16771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4A5F2-A3AE-4CFD-A07B-B86E92F36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2018-02-20T18:32:00Z</cp:lastPrinted>
  <dcterms:created xsi:type="dcterms:W3CDTF">2018-05-02T03:46:00Z</dcterms:created>
  <dcterms:modified xsi:type="dcterms:W3CDTF">2018-05-02T03:46:00Z</dcterms:modified>
</cp:coreProperties>
</file>