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36F2C" w14:textId="32A3D7AE" w:rsidR="00292C43" w:rsidRPr="00F425F5" w:rsidRDefault="00292C43" w:rsidP="00F425F5">
      <w:pPr>
        <w:pStyle w:val="Heading1"/>
      </w:pPr>
      <w:r w:rsidRPr="00F425F5">
        <w:t xml:space="preserve">Associate </w:t>
      </w:r>
      <w:r w:rsidR="002F795A">
        <w:t>of Applied Science</w:t>
      </w:r>
      <w:r w:rsidRPr="00F425F5">
        <w:t xml:space="preserve"> in Nursing </w:t>
      </w:r>
      <w:r w:rsidR="00E40C82" w:rsidRPr="00F425F5">
        <w:t>to</w:t>
      </w:r>
      <w:r w:rsidRPr="00F425F5">
        <w:t xml:space="preserve"> Bachelor of Science in Nursing, Nursing for Registered Nurses</w:t>
      </w:r>
    </w:p>
    <w:p w14:paraId="35121A78" w14:textId="77777777" w:rsidR="00384681" w:rsidRDefault="00292C43" w:rsidP="00292C43">
      <w:pPr>
        <w:jc w:val="center"/>
        <w:rPr>
          <w:rFonts w:ascii="National Book" w:hAnsi="National Book" w:cs="Arial"/>
          <w:color w:val="002060"/>
          <w:sz w:val="28"/>
          <w:szCs w:val="28"/>
        </w:rPr>
      </w:pPr>
      <w:r w:rsidRPr="00FB34F1">
        <w:rPr>
          <w:rFonts w:ascii="National Book" w:hAnsi="National Book" w:cs="Arial"/>
          <w:color w:val="002060"/>
          <w:sz w:val="28"/>
          <w:szCs w:val="28"/>
        </w:rPr>
        <w:t xml:space="preserve">The </w:t>
      </w:r>
      <w:r>
        <w:rPr>
          <w:rFonts w:ascii="National Book" w:hAnsi="National Book" w:cs="Arial"/>
          <w:color w:val="002060"/>
          <w:sz w:val="28"/>
          <w:szCs w:val="28"/>
        </w:rPr>
        <w:t xml:space="preserve">B.S.N. Nursing for Registered Nurses Major </w:t>
      </w:r>
      <w:r w:rsidRPr="00FB34F1">
        <w:rPr>
          <w:rFonts w:ascii="National Book" w:hAnsi="National Book" w:cs="Arial"/>
          <w:color w:val="002060"/>
          <w:sz w:val="28"/>
          <w:szCs w:val="28"/>
        </w:rPr>
        <w:t>is offered 100% online</w:t>
      </w:r>
    </w:p>
    <w:p w14:paraId="76600A1D" w14:textId="77777777" w:rsidR="00384681" w:rsidRDefault="00384681" w:rsidP="00292C43">
      <w:pPr>
        <w:jc w:val="center"/>
        <w:rPr>
          <w:rFonts w:ascii="National Book" w:hAnsi="National Book" w:cs="Arial"/>
          <w:color w:val="002060"/>
          <w:sz w:val="28"/>
          <w:szCs w:val="28"/>
        </w:rPr>
      </w:pPr>
    </w:p>
    <w:p w14:paraId="139F8424" w14:textId="2989F411" w:rsidR="00BA603E" w:rsidRPr="00384681" w:rsidRDefault="00384681" w:rsidP="00292C43">
      <w:pPr>
        <w:jc w:val="center"/>
        <w:rPr>
          <w:rFonts w:ascii="National Book" w:hAnsi="National Book"/>
          <w:b/>
          <w:color w:val="FFFFFF" w:themeColor="background1"/>
        </w:rPr>
      </w:pPr>
      <w:r w:rsidRPr="00384681">
        <w:rPr>
          <w:b/>
          <w:bCs/>
        </w:rPr>
        <w:t>SUGGESTED SEQUENCE AT COLUMBUS STATE</w:t>
      </w:r>
      <w:r w:rsidRPr="00384681">
        <w:rPr>
          <w:b/>
          <w:bCs/>
        </w:rPr>
        <w:t xml:space="preserve"> </w:t>
      </w:r>
      <w:r w:rsidR="004D1F78" w:rsidRPr="00384681">
        <w:rPr>
          <w:rFonts w:ascii="National Book" w:hAnsi="National Book"/>
          <w:b/>
          <w:color w:val="FFFFFF" w:themeColor="background1"/>
        </w:rPr>
        <w:drawing>
          <wp:anchor distT="0" distB="0" distL="114300" distR="114300" simplePos="0" relativeHeight="251658240" behindDoc="0" locked="0" layoutInCell="1" allowOverlap="1" wp14:anchorId="4BEB0935" wp14:editId="7E260830">
            <wp:simplePos x="0" y="0"/>
            <wp:positionH relativeFrom="column">
              <wp:posOffset>-943610</wp:posOffset>
            </wp:positionH>
            <wp:positionV relativeFrom="page">
              <wp:posOffset>13970</wp:posOffset>
            </wp:positionV>
            <wp:extent cx="7813040" cy="1442720"/>
            <wp:effectExtent l="0" t="0" r="0" b="5080"/>
            <wp:wrapThrough wrapText="bothSides">
              <wp:wrapPolygon edited="0">
                <wp:start x="492" y="0"/>
                <wp:lineTo x="140" y="3042"/>
                <wp:lineTo x="0" y="4754"/>
                <wp:lineTo x="0" y="21486"/>
                <wp:lineTo x="21558" y="21486"/>
                <wp:lineTo x="21558" y="0"/>
                <wp:lineTo x="492" y="0"/>
              </wp:wrapPolygon>
            </wp:wrapThrough>
            <wp:docPr id="1" name="Picture 1" descr="Columbus State Community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lumbus State Community College and Kent State University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3040" cy="1442720"/>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pPr w:leftFromText="180" w:rightFromText="180" w:vertAnchor="text" w:horzAnchor="margin" w:tblpXSpec="center" w:tblpY="279"/>
        <w:tblOverlap w:val="never"/>
        <w:tblW w:w="10255" w:type="dxa"/>
        <w:tblLayout w:type="fixed"/>
        <w:tblLook w:val="04A0" w:firstRow="1" w:lastRow="0" w:firstColumn="1" w:lastColumn="0" w:noHBand="0" w:noVBand="1"/>
      </w:tblPr>
      <w:tblGrid>
        <w:gridCol w:w="4855"/>
        <w:gridCol w:w="900"/>
        <w:gridCol w:w="810"/>
        <w:gridCol w:w="3690"/>
      </w:tblGrid>
      <w:tr w:rsidR="00FE12F6" w:rsidRPr="00387013" w14:paraId="702997D2" w14:textId="77777777" w:rsidTr="00B8001B">
        <w:trPr>
          <w:cantSplit/>
          <w:trHeight w:val="365"/>
        </w:trPr>
        <w:tc>
          <w:tcPr>
            <w:tcW w:w="4855" w:type="dxa"/>
            <w:shd w:val="clear" w:color="auto" w:fill="D9D9D9" w:themeFill="background1" w:themeFillShade="D9"/>
            <w:vAlign w:val="center"/>
          </w:tcPr>
          <w:p w14:paraId="3D4386D3" w14:textId="6C6B1FE4" w:rsidR="00FE12F6" w:rsidRPr="00387013" w:rsidRDefault="00FE12F6" w:rsidP="00FE12F6">
            <w:pPr>
              <w:pStyle w:val="NoSpacing"/>
              <w:rPr>
                <w:rFonts w:ascii="National Book" w:hAnsi="National Book"/>
                <w:b/>
                <w:color w:val="1F3864" w:themeColor="accent1" w:themeShade="80"/>
                <w:sz w:val="20"/>
                <w:szCs w:val="20"/>
              </w:rPr>
            </w:pPr>
            <w:r w:rsidRPr="00387013">
              <w:rPr>
                <w:rFonts w:ascii="National Book" w:hAnsi="National Book" w:cs="Arial"/>
                <w:color w:val="002060"/>
                <w:sz w:val="16"/>
                <w:szCs w:val="16"/>
              </w:rPr>
              <w:t>Course Subject and Title</w:t>
            </w:r>
          </w:p>
        </w:tc>
        <w:tc>
          <w:tcPr>
            <w:tcW w:w="900" w:type="dxa"/>
            <w:shd w:val="clear" w:color="auto" w:fill="D9D9D9" w:themeFill="background1" w:themeFillShade="D9"/>
            <w:vAlign w:val="center"/>
          </w:tcPr>
          <w:p w14:paraId="64B34DCF" w14:textId="77777777" w:rsidR="00FE12F6" w:rsidRPr="00387013" w:rsidRDefault="00FE12F6" w:rsidP="00FE12F6">
            <w:pPr>
              <w:tabs>
                <w:tab w:val="left" w:pos="720"/>
              </w:tabs>
              <w:jc w:val="center"/>
              <w:rPr>
                <w:rFonts w:ascii="National Book" w:hAnsi="National Book" w:cs="Arial"/>
                <w:color w:val="002060"/>
                <w:sz w:val="16"/>
                <w:szCs w:val="16"/>
              </w:rPr>
            </w:pPr>
            <w:r w:rsidRPr="00387013">
              <w:rPr>
                <w:rFonts w:ascii="National Book" w:hAnsi="National Book" w:cs="Arial"/>
                <w:color w:val="002060"/>
                <w:sz w:val="16"/>
                <w:szCs w:val="16"/>
              </w:rPr>
              <w:t>Credit</w:t>
            </w:r>
          </w:p>
          <w:p w14:paraId="62981328" w14:textId="4DBCF243" w:rsidR="00FE12F6" w:rsidRPr="00387013" w:rsidRDefault="00FE12F6" w:rsidP="00FE12F6">
            <w:pPr>
              <w:pStyle w:val="NoSpacing"/>
              <w:jc w:val="center"/>
              <w:rPr>
                <w:rFonts w:ascii="National Book" w:hAnsi="National Book"/>
                <w:b/>
                <w:color w:val="1F3864" w:themeColor="accent1" w:themeShade="80"/>
                <w:sz w:val="20"/>
                <w:szCs w:val="20"/>
              </w:rPr>
            </w:pPr>
            <w:r w:rsidRPr="00387013">
              <w:rPr>
                <w:rFonts w:ascii="National Book" w:hAnsi="National Book" w:cs="Arial"/>
                <w:color w:val="002060"/>
                <w:sz w:val="16"/>
                <w:szCs w:val="16"/>
              </w:rPr>
              <w:t>Hours</w:t>
            </w:r>
          </w:p>
        </w:tc>
        <w:tc>
          <w:tcPr>
            <w:tcW w:w="810" w:type="dxa"/>
            <w:shd w:val="clear" w:color="auto" w:fill="D9D9D9" w:themeFill="background1" w:themeFillShade="D9"/>
            <w:vAlign w:val="center"/>
          </w:tcPr>
          <w:p w14:paraId="64A6DC0A" w14:textId="77777777" w:rsidR="00FE12F6" w:rsidRPr="00387013" w:rsidRDefault="00FE12F6" w:rsidP="00FE12F6">
            <w:pPr>
              <w:tabs>
                <w:tab w:val="left" w:pos="720"/>
              </w:tabs>
              <w:jc w:val="center"/>
              <w:rPr>
                <w:rFonts w:ascii="National Book" w:hAnsi="National Book" w:cs="Arial"/>
                <w:color w:val="002060"/>
                <w:sz w:val="16"/>
                <w:szCs w:val="16"/>
              </w:rPr>
            </w:pPr>
            <w:r w:rsidRPr="00387013">
              <w:rPr>
                <w:rFonts w:ascii="National Book" w:hAnsi="National Book" w:cs="Arial"/>
                <w:color w:val="002060"/>
                <w:sz w:val="16"/>
                <w:szCs w:val="16"/>
              </w:rPr>
              <w:t>Upper</w:t>
            </w:r>
          </w:p>
          <w:p w14:paraId="7F23E2CF" w14:textId="70545474" w:rsidR="00FE12F6" w:rsidRPr="00387013" w:rsidRDefault="00FE12F6" w:rsidP="00FE12F6">
            <w:pPr>
              <w:pStyle w:val="NoSpacing"/>
              <w:jc w:val="center"/>
              <w:rPr>
                <w:rFonts w:ascii="National Book" w:hAnsi="National Book"/>
                <w:b/>
                <w:color w:val="1F3864" w:themeColor="accent1" w:themeShade="80"/>
                <w:sz w:val="20"/>
                <w:szCs w:val="20"/>
              </w:rPr>
            </w:pPr>
            <w:r w:rsidRPr="00387013">
              <w:rPr>
                <w:rFonts w:ascii="National Book" w:hAnsi="National Book" w:cs="Arial"/>
                <w:color w:val="002060"/>
                <w:sz w:val="16"/>
                <w:szCs w:val="16"/>
              </w:rPr>
              <w:t>Division</w:t>
            </w:r>
          </w:p>
        </w:tc>
        <w:tc>
          <w:tcPr>
            <w:tcW w:w="3690" w:type="dxa"/>
            <w:shd w:val="clear" w:color="auto" w:fill="D9D9D9" w:themeFill="background1" w:themeFillShade="D9"/>
            <w:vAlign w:val="center"/>
          </w:tcPr>
          <w:p w14:paraId="1EC11404" w14:textId="6E38EAC3" w:rsidR="00FE12F6" w:rsidRPr="00387013" w:rsidRDefault="00FE12F6" w:rsidP="00FE12F6">
            <w:pPr>
              <w:pStyle w:val="NoSpacing"/>
              <w:rPr>
                <w:rFonts w:ascii="National Book" w:hAnsi="National Book"/>
                <w:b/>
                <w:color w:val="1F3864" w:themeColor="accent1" w:themeShade="80"/>
                <w:sz w:val="20"/>
                <w:szCs w:val="20"/>
              </w:rPr>
            </w:pPr>
            <w:r w:rsidRPr="00387013">
              <w:rPr>
                <w:rFonts w:ascii="National Book" w:hAnsi="National Book" w:cs="Arial"/>
                <w:color w:val="002060"/>
                <w:sz w:val="16"/>
                <w:szCs w:val="16"/>
              </w:rPr>
              <w:t>Notes on Transfer Coursework to Kent State</w:t>
            </w:r>
          </w:p>
        </w:tc>
      </w:tr>
      <w:tr w:rsidR="00B8001B" w:rsidRPr="00387013" w14:paraId="45A2D8EB" w14:textId="77777777" w:rsidTr="00B8001B">
        <w:trPr>
          <w:cantSplit/>
          <w:trHeight w:val="287"/>
        </w:trPr>
        <w:tc>
          <w:tcPr>
            <w:tcW w:w="4855" w:type="dxa"/>
            <w:shd w:val="clear" w:color="auto" w:fill="002060"/>
          </w:tcPr>
          <w:p w14:paraId="2829CB19" w14:textId="621BA44F" w:rsidR="00B8001B" w:rsidRPr="00387013" w:rsidRDefault="00B8001B" w:rsidP="00197513">
            <w:pPr>
              <w:pStyle w:val="NoSpacing"/>
              <w:rPr>
                <w:rFonts w:ascii="National Book" w:hAnsi="National Book"/>
                <w:b/>
                <w:color w:val="1F3864" w:themeColor="accent1" w:themeShade="80"/>
                <w:sz w:val="20"/>
                <w:szCs w:val="20"/>
              </w:rPr>
            </w:pPr>
            <w:r w:rsidRPr="00387013">
              <w:rPr>
                <w:rFonts w:ascii="National Book" w:hAnsi="National Book" w:cs="Arial"/>
                <w:b/>
                <w:color w:val="FFFFFF" w:themeColor="background1"/>
                <w:sz w:val="20"/>
                <w:szCs w:val="20"/>
              </w:rPr>
              <w:t xml:space="preserve">Semester One: [14 Credit Hours] </w:t>
            </w:r>
          </w:p>
        </w:tc>
        <w:tc>
          <w:tcPr>
            <w:tcW w:w="900" w:type="dxa"/>
            <w:shd w:val="clear" w:color="auto" w:fill="002060"/>
          </w:tcPr>
          <w:p w14:paraId="66615299" w14:textId="77777777" w:rsidR="00B8001B" w:rsidRPr="00387013" w:rsidRDefault="00B8001B" w:rsidP="00197513">
            <w:pPr>
              <w:pStyle w:val="NoSpacing"/>
              <w:rPr>
                <w:rFonts w:ascii="National Book" w:hAnsi="National Book"/>
                <w:b/>
                <w:color w:val="1F3864" w:themeColor="accent1" w:themeShade="80"/>
                <w:sz w:val="20"/>
                <w:szCs w:val="20"/>
              </w:rPr>
            </w:pPr>
          </w:p>
        </w:tc>
        <w:tc>
          <w:tcPr>
            <w:tcW w:w="810" w:type="dxa"/>
            <w:shd w:val="clear" w:color="auto" w:fill="002060"/>
          </w:tcPr>
          <w:p w14:paraId="3EAAB397" w14:textId="77777777" w:rsidR="00B8001B" w:rsidRPr="00387013" w:rsidRDefault="00B8001B" w:rsidP="00197513">
            <w:pPr>
              <w:pStyle w:val="NoSpacing"/>
              <w:rPr>
                <w:rFonts w:ascii="National Book" w:hAnsi="National Book"/>
                <w:b/>
                <w:color w:val="1F3864" w:themeColor="accent1" w:themeShade="80"/>
                <w:sz w:val="20"/>
                <w:szCs w:val="20"/>
              </w:rPr>
            </w:pPr>
          </w:p>
        </w:tc>
        <w:tc>
          <w:tcPr>
            <w:tcW w:w="3690" w:type="dxa"/>
            <w:shd w:val="clear" w:color="auto" w:fill="002060"/>
          </w:tcPr>
          <w:p w14:paraId="2EAD33A4" w14:textId="3234A1A3" w:rsidR="00B8001B" w:rsidRPr="00387013" w:rsidRDefault="00B8001B" w:rsidP="00197513">
            <w:pPr>
              <w:pStyle w:val="NoSpacing"/>
              <w:rPr>
                <w:rFonts w:ascii="National Book" w:hAnsi="National Book"/>
                <w:b/>
                <w:color w:val="1F3864" w:themeColor="accent1" w:themeShade="80"/>
                <w:sz w:val="20"/>
                <w:szCs w:val="20"/>
              </w:rPr>
            </w:pPr>
          </w:p>
        </w:tc>
      </w:tr>
      <w:tr w:rsidR="00FE12F6" w:rsidRPr="00387013" w14:paraId="38C66AEB" w14:textId="77777777" w:rsidTr="00B8001B">
        <w:trPr>
          <w:cantSplit/>
          <w:trHeight w:val="233"/>
        </w:trPr>
        <w:tc>
          <w:tcPr>
            <w:tcW w:w="4855" w:type="dxa"/>
            <w:vAlign w:val="center"/>
          </w:tcPr>
          <w:p w14:paraId="01D6E567" w14:textId="1B2F6ED4" w:rsidR="00FE12F6" w:rsidRPr="00387013" w:rsidRDefault="00FE12F6" w:rsidP="00FE12F6">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NURS-1871 Fundamental Concepts of Nursing Care</w:t>
            </w:r>
          </w:p>
        </w:tc>
        <w:tc>
          <w:tcPr>
            <w:tcW w:w="900" w:type="dxa"/>
            <w:vAlign w:val="center"/>
          </w:tcPr>
          <w:p w14:paraId="7A1E8B1C" w14:textId="0817FE87" w:rsidR="00FE12F6" w:rsidRPr="00387013" w:rsidRDefault="00FE12F6" w:rsidP="00FE12F6">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 xml:space="preserve">6 </w:t>
            </w:r>
          </w:p>
        </w:tc>
        <w:tc>
          <w:tcPr>
            <w:tcW w:w="810" w:type="dxa"/>
            <w:vAlign w:val="center"/>
          </w:tcPr>
          <w:p w14:paraId="2C2B5E03" w14:textId="332838E1" w:rsidR="00FE12F6" w:rsidRPr="00387013" w:rsidRDefault="00FE12F6" w:rsidP="00FE12F6">
            <w:pPr>
              <w:pStyle w:val="NoSpacing"/>
              <w:jc w:val="center"/>
              <w:rPr>
                <w:rFonts w:ascii="National Book" w:hAnsi="National Book"/>
                <w:color w:val="1F3864" w:themeColor="accent1" w:themeShade="80"/>
                <w:sz w:val="20"/>
                <w:szCs w:val="20"/>
              </w:rPr>
            </w:pPr>
          </w:p>
        </w:tc>
        <w:tc>
          <w:tcPr>
            <w:tcW w:w="3690" w:type="dxa"/>
            <w:vAlign w:val="center"/>
          </w:tcPr>
          <w:p w14:paraId="16C25869" w14:textId="77777777" w:rsidR="00FE12F6" w:rsidRPr="00387013" w:rsidRDefault="00FE12F6" w:rsidP="00FE12F6">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NURS 1X000</w:t>
            </w:r>
          </w:p>
        </w:tc>
      </w:tr>
      <w:tr w:rsidR="00FE12F6" w:rsidRPr="00387013" w14:paraId="1D04E4BF" w14:textId="77777777" w:rsidTr="00B8001B">
        <w:trPr>
          <w:cantSplit/>
          <w:trHeight w:val="233"/>
        </w:trPr>
        <w:tc>
          <w:tcPr>
            <w:tcW w:w="4855" w:type="dxa"/>
            <w:vAlign w:val="center"/>
          </w:tcPr>
          <w:p w14:paraId="2F008ABF" w14:textId="06FCF63C" w:rsidR="00FE12F6" w:rsidRPr="00387013" w:rsidRDefault="00FE12F6" w:rsidP="00FE12F6">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COLS-1100 First Year Experience Seminar</w:t>
            </w:r>
          </w:p>
        </w:tc>
        <w:tc>
          <w:tcPr>
            <w:tcW w:w="900" w:type="dxa"/>
            <w:vAlign w:val="center"/>
          </w:tcPr>
          <w:p w14:paraId="4790A5FB" w14:textId="1B8C47B4" w:rsidR="00FE12F6" w:rsidRPr="00387013" w:rsidRDefault="00FE12F6" w:rsidP="00FE12F6">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 xml:space="preserve">1 </w:t>
            </w:r>
          </w:p>
        </w:tc>
        <w:tc>
          <w:tcPr>
            <w:tcW w:w="810" w:type="dxa"/>
            <w:vAlign w:val="center"/>
          </w:tcPr>
          <w:p w14:paraId="42D77EE7" w14:textId="291AEED3" w:rsidR="00FE12F6" w:rsidRPr="00387013" w:rsidRDefault="00FE12F6" w:rsidP="00FE12F6">
            <w:pPr>
              <w:pStyle w:val="NoSpacing"/>
              <w:jc w:val="center"/>
              <w:rPr>
                <w:rFonts w:ascii="National Book" w:hAnsi="National Book"/>
                <w:color w:val="1F3864" w:themeColor="accent1" w:themeShade="80"/>
                <w:sz w:val="20"/>
                <w:szCs w:val="20"/>
              </w:rPr>
            </w:pPr>
          </w:p>
        </w:tc>
        <w:tc>
          <w:tcPr>
            <w:tcW w:w="3690" w:type="dxa"/>
            <w:vAlign w:val="center"/>
          </w:tcPr>
          <w:p w14:paraId="602C42A0" w14:textId="77777777" w:rsidR="00FE12F6" w:rsidRPr="00387013" w:rsidRDefault="00FE12F6" w:rsidP="00FE12F6">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TRAN 1X000</w:t>
            </w:r>
          </w:p>
        </w:tc>
      </w:tr>
      <w:tr w:rsidR="007A4E2E" w:rsidRPr="00387013" w14:paraId="6F55E7E1" w14:textId="77777777" w:rsidTr="00B8001B">
        <w:trPr>
          <w:cantSplit/>
          <w:trHeight w:val="452"/>
        </w:trPr>
        <w:tc>
          <w:tcPr>
            <w:tcW w:w="4855" w:type="dxa"/>
            <w:vAlign w:val="center"/>
          </w:tcPr>
          <w:p w14:paraId="7A7C5011" w14:textId="2F30EE01" w:rsidR="007A4E2E" w:rsidRPr="00387013" w:rsidRDefault="007A4E2E" w:rsidP="007A4E2E">
            <w:pPr>
              <w:pStyle w:val="NoSpacing"/>
              <w:rPr>
                <w:rFonts w:ascii="National Book" w:hAnsi="National Book" w:cs="Arial"/>
                <w:b/>
                <w:bCs/>
                <w:color w:val="1F3864" w:themeColor="accent1" w:themeShade="80"/>
                <w:sz w:val="20"/>
                <w:szCs w:val="20"/>
              </w:rPr>
            </w:pPr>
            <w:r w:rsidRPr="00387013">
              <w:rPr>
                <w:rFonts w:ascii="National Book" w:hAnsi="National Book" w:cs="Arial"/>
                <w:color w:val="1F3864" w:themeColor="accent1" w:themeShade="80"/>
                <w:sz w:val="20"/>
                <w:szCs w:val="20"/>
              </w:rPr>
              <w:t>NURC-1104 Basic Care Skills</w:t>
            </w:r>
          </w:p>
        </w:tc>
        <w:tc>
          <w:tcPr>
            <w:tcW w:w="900" w:type="dxa"/>
            <w:vAlign w:val="center"/>
          </w:tcPr>
          <w:p w14:paraId="0E18895A" w14:textId="03276187" w:rsidR="007A4E2E" w:rsidRPr="00387013" w:rsidRDefault="007A4E2E" w:rsidP="007A4E2E">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2</w:t>
            </w:r>
          </w:p>
        </w:tc>
        <w:tc>
          <w:tcPr>
            <w:tcW w:w="810" w:type="dxa"/>
            <w:vAlign w:val="center"/>
          </w:tcPr>
          <w:p w14:paraId="5E59E7D5" w14:textId="0948DB63" w:rsidR="007A4E2E" w:rsidRPr="00387013" w:rsidRDefault="007A4E2E" w:rsidP="007A4E2E">
            <w:pPr>
              <w:pStyle w:val="NoSpacing"/>
              <w:jc w:val="center"/>
              <w:rPr>
                <w:rFonts w:ascii="National Book" w:hAnsi="National Book" w:cs="Arial"/>
                <w:color w:val="1F3864" w:themeColor="accent1" w:themeShade="80"/>
                <w:sz w:val="20"/>
                <w:szCs w:val="20"/>
              </w:rPr>
            </w:pPr>
          </w:p>
        </w:tc>
        <w:tc>
          <w:tcPr>
            <w:tcW w:w="3690" w:type="dxa"/>
            <w:vAlign w:val="center"/>
          </w:tcPr>
          <w:p w14:paraId="3A1FC1AD" w14:textId="42F695E2" w:rsidR="007A4E2E" w:rsidRPr="00387013" w:rsidRDefault="007A4E2E" w:rsidP="007A4E2E">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NURS 1X000</w:t>
            </w:r>
          </w:p>
        </w:tc>
      </w:tr>
      <w:tr w:rsidR="007A4E2E" w:rsidRPr="00387013" w14:paraId="017E9687" w14:textId="77777777" w:rsidTr="00B8001B">
        <w:trPr>
          <w:cantSplit/>
          <w:trHeight w:val="452"/>
        </w:trPr>
        <w:tc>
          <w:tcPr>
            <w:tcW w:w="4855" w:type="dxa"/>
            <w:vAlign w:val="center"/>
          </w:tcPr>
          <w:p w14:paraId="5FC82716" w14:textId="68D5C145" w:rsidR="007A4E2E" w:rsidRPr="00387013" w:rsidRDefault="007A4E2E" w:rsidP="007A4E2E">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BIO-2300 Human Anatomy*</w:t>
            </w:r>
          </w:p>
        </w:tc>
        <w:tc>
          <w:tcPr>
            <w:tcW w:w="900" w:type="dxa"/>
            <w:vAlign w:val="center"/>
          </w:tcPr>
          <w:p w14:paraId="63763E51" w14:textId="6FA782E1" w:rsidR="007A4E2E" w:rsidRPr="00387013" w:rsidRDefault="007A4E2E" w:rsidP="007A4E2E">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 xml:space="preserve">4 </w:t>
            </w:r>
          </w:p>
        </w:tc>
        <w:tc>
          <w:tcPr>
            <w:tcW w:w="810" w:type="dxa"/>
            <w:vAlign w:val="center"/>
          </w:tcPr>
          <w:p w14:paraId="1C905D92" w14:textId="4B152A6C" w:rsidR="007A4E2E" w:rsidRPr="00387013" w:rsidRDefault="007A4E2E" w:rsidP="007A4E2E">
            <w:pPr>
              <w:pStyle w:val="NoSpacing"/>
              <w:jc w:val="center"/>
              <w:rPr>
                <w:rFonts w:ascii="National Book" w:hAnsi="National Book"/>
                <w:color w:val="1F3864" w:themeColor="accent1" w:themeShade="80"/>
                <w:sz w:val="20"/>
                <w:szCs w:val="20"/>
              </w:rPr>
            </w:pPr>
          </w:p>
        </w:tc>
        <w:tc>
          <w:tcPr>
            <w:tcW w:w="3690" w:type="dxa"/>
            <w:vAlign w:val="center"/>
          </w:tcPr>
          <w:p w14:paraId="69627710" w14:textId="260DAAC9" w:rsidR="007A4E2E" w:rsidRPr="00387013" w:rsidRDefault="007A4E2E" w:rsidP="007A4E2E">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BIO</w:t>
            </w:r>
            <w:r w:rsidR="00A84E10" w:rsidRPr="00387013">
              <w:rPr>
                <w:rFonts w:ascii="National Book" w:hAnsi="National Book" w:cs="Arial"/>
                <w:color w:val="1F3864" w:themeColor="accent1" w:themeShade="80"/>
                <w:sz w:val="20"/>
                <w:szCs w:val="20"/>
              </w:rPr>
              <w:t>-</w:t>
            </w:r>
            <w:r w:rsidRPr="00387013">
              <w:rPr>
                <w:rFonts w:ascii="National Book" w:hAnsi="National Book" w:cs="Arial"/>
                <w:color w:val="1F3864" w:themeColor="accent1" w:themeShade="80"/>
                <w:sz w:val="20"/>
                <w:szCs w:val="20"/>
              </w:rPr>
              <w:t>2300 + BIO</w:t>
            </w:r>
            <w:r w:rsidR="00A84E10" w:rsidRPr="00387013">
              <w:rPr>
                <w:rFonts w:ascii="National Book" w:hAnsi="National Book" w:cs="Arial"/>
                <w:color w:val="1F3864" w:themeColor="accent1" w:themeShade="80"/>
                <w:sz w:val="20"/>
                <w:szCs w:val="20"/>
              </w:rPr>
              <w:t>-</w:t>
            </w:r>
            <w:r w:rsidRPr="00387013">
              <w:rPr>
                <w:rFonts w:ascii="National Book" w:hAnsi="National Book" w:cs="Arial"/>
                <w:color w:val="1F3864" w:themeColor="accent1" w:themeShade="80"/>
                <w:sz w:val="20"/>
                <w:szCs w:val="20"/>
              </w:rPr>
              <w:t>2301 equates to ATTR 25057 (KBS, KLAB) &amp; 25058 (KBS, KLAB)</w:t>
            </w:r>
          </w:p>
        </w:tc>
      </w:tr>
      <w:tr w:rsidR="007A4E2E" w:rsidRPr="00387013" w14:paraId="2FC62343" w14:textId="77777777" w:rsidTr="00B8001B">
        <w:trPr>
          <w:cantSplit/>
          <w:trHeight w:val="233"/>
        </w:trPr>
        <w:tc>
          <w:tcPr>
            <w:tcW w:w="4855" w:type="dxa"/>
            <w:vAlign w:val="center"/>
          </w:tcPr>
          <w:p w14:paraId="70617A3A" w14:textId="1FD9A612" w:rsidR="007A4E2E" w:rsidRPr="00387013" w:rsidRDefault="007A4E2E" w:rsidP="007A4E2E">
            <w:pPr>
              <w:pStyle w:val="NoSpacing"/>
              <w:rPr>
                <w:rFonts w:ascii="National Book" w:hAnsi="National Book"/>
                <w:color w:val="1F3864" w:themeColor="accent1" w:themeShade="80"/>
                <w:sz w:val="20"/>
                <w:szCs w:val="20"/>
              </w:rPr>
            </w:pPr>
            <w:r w:rsidRPr="00387013">
              <w:rPr>
                <w:rFonts w:ascii="National Book" w:hAnsi="National Book"/>
                <w:color w:val="1F3864" w:themeColor="accent1" w:themeShade="80"/>
                <w:sz w:val="20"/>
                <w:szCs w:val="20"/>
              </w:rPr>
              <w:t>NURS-1150 Pharmacology Concepts in Nursing I</w:t>
            </w:r>
          </w:p>
        </w:tc>
        <w:tc>
          <w:tcPr>
            <w:tcW w:w="900" w:type="dxa"/>
            <w:vAlign w:val="center"/>
          </w:tcPr>
          <w:p w14:paraId="0EBCEDAA" w14:textId="7BC4C386" w:rsidR="007A4E2E" w:rsidRPr="00387013" w:rsidRDefault="007A4E2E" w:rsidP="007A4E2E">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1</w:t>
            </w:r>
          </w:p>
        </w:tc>
        <w:tc>
          <w:tcPr>
            <w:tcW w:w="810" w:type="dxa"/>
            <w:vAlign w:val="center"/>
          </w:tcPr>
          <w:p w14:paraId="669B0452" w14:textId="5039BDD0" w:rsidR="007A4E2E" w:rsidRPr="00387013" w:rsidRDefault="007A4E2E" w:rsidP="007A4E2E">
            <w:pPr>
              <w:pStyle w:val="NoSpacing"/>
              <w:jc w:val="center"/>
              <w:rPr>
                <w:rFonts w:ascii="National Book" w:hAnsi="National Book"/>
                <w:color w:val="1F3864" w:themeColor="accent1" w:themeShade="80"/>
                <w:sz w:val="20"/>
                <w:szCs w:val="20"/>
              </w:rPr>
            </w:pPr>
          </w:p>
        </w:tc>
        <w:tc>
          <w:tcPr>
            <w:tcW w:w="3690" w:type="dxa"/>
            <w:vAlign w:val="center"/>
          </w:tcPr>
          <w:p w14:paraId="6401AFE7" w14:textId="406A7C92" w:rsidR="007A4E2E" w:rsidRPr="00387013" w:rsidRDefault="007A4E2E" w:rsidP="007A4E2E">
            <w:pPr>
              <w:pStyle w:val="NoSpacing"/>
              <w:rPr>
                <w:rFonts w:ascii="National Book" w:hAnsi="National Book"/>
                <w:color w:val="1F3864" w:themeColor="accent1" w:themeShade="80"/>
                <w:sz w:val="20"/>
                <w:szCs w:val="20"/>
              </w:rPr>
            </w:pPr>
          </w:p>
        </w:tc>
      </w:tr>
      <w:tr w:rsidR="00B8001B" w:rsidRPr="00387013" w14:paraId="6CC6C052" w14:textId="77777777" w:rsidTr="00B8001B">
        <w:trPr>
          <w:cantSplit/>
          <w:trHeight w:val="233"/>
        </w:trPr>
        <w:tc>
          <w:tcPr>
            <w:tcW w:w="4855" w:type="dxa"/>
            <w:shd w:val="clear" w:color="auto" w:fill="002060"/>
          </w:tcPr>
          <w:p w14:paraId="59B4DAA4" w14:textId="204C6880" w:rsidR="00B8001B" w:rsidRPr="00387013" w:rsidRDefault="00B8001B" w:rsidP="007A4E2E">
            <w:pPr>
              <w:pStyle w:val="NoSpacing"/>
              <w:rPr>
                <w:rFonts w:ascii="National Book" w:hAnsi="National Book"/>
                <w:b/>
                <w:color w:val="1F3864" w:themeColor="accent1" w:themeShade="80"/>
                <w:sz w:val="20"/>
                <w:szCs w:val="20"/>
              </w:rPr>
            </w:pPr>
            <w:r w:rsidRPr="00387013">
              <w:rPr>
                <w:rFonts w:ascii="National Book" w:hAnsi="National Book" w:cs="Arial"/>
                <w:b/>
                <w:color w:val="FFFFFF" w:themeColor="background1"/>
                <w:sz w:val="20"/>
                <w:szCs w:val="20"/>
              </w:rPr>
              <w:t xml:space="preserve">Semester Two: [13 Credit Hours] </w:t>
            </w:r>
          </w:p>
        </w:tc>
        <w:tc>
          <w:tcPr>
            <w:tcW w:w="900" w:type="dxa"/>
            <w:shd w:val="clear" w:color="auto" w:fill="002060"/>
          </w:tcPr>
          <w:p w14:paraId="0A34B3E0" w14:textId="77777777" w:rsidR="00B8001B" w:rsidRPr="00387013" w:rsidRDefault="00B8001B" w:rsidP="007A4E2E">
            <w:pPr>
              <w:pStyle w:val="NoSpacing"/>
              <w:rPr>
                <w:rFonts w:ascii="National Book" w:hAnsi="National Book"/>
                <w:b/>
                <w:color w:val="1F3864" w:themeColor="accent1" w:themeShade="80"/>
                <w:sz w:val="20"/>
                <w:szCs w:val="20"/>
              </w:rPr>
            </w:pPr>
          </w:p>
        </w:tc>
        <w:tc>
          <w:tcPr>
            <w:tcW w:w="810" w:type="dxa"/>
            <w:shd w:val="clear" w:color="auto" w:fill="002060"/>
          </w:tcPr>
          <w:p w14:paraId="22E55A3D" w14:textId="77777777" w:rsidR="00B8001B" w:rsidRPr="00387013" w:rsidRDefault="00B8001B" w:rsidP="007A4E2E">
            <w:pPr>
              <w:pStyle w:val="NoSpacing"/>
              <w:rPr>
                <w:rFonts w:ascii="National Book" w:hAnsi="National Book"/>
                <w:b/>
                <w:color w:val="1F3864" w:themeColor="accent1" w:themeShade="80"/>
                <w:sz w:val="20"/>
                <w:szCs w:val="20"/>
              </w:rPr>
            </w:pPr>
          </w:p>
        </w:tc>
        <w:tc>
          <w:tcPr>
            <w:tcW w:w="3690" w:type="dxa"/>
            <w:shd w:val="clear" w:color="auto" w:fill="002060"/>
          </w:tcPr>
          <w:p w14:paraId="3686CF2D" w14:textId="233C41CB" w:rsidR="00B8001B" w:rsidRPr="00387013" w:rsidRDefault="00B8001B" w:rsidP="007A4E2E">
            <w:pPr>
              <w:pStyle w:val="NoSpacing"/>
              <w:rPr>
                <w:rFonts w:ascii="National Book" w:hAnsi="National Book"/>
                <w:b/>
                <w:color w:val="1F3864" w:themeColor="accent1" w:themeShade="80"/>
                <w:sz w:val="20"/>
                <w:szCs w:val="20"/>
              </w:rPr>
            </w:pPr>
          </w:p>
        </w:tc>
      </w:tr>
      <w:tr w:rsidR="007A4E2E" w:rsidRPr="00387013" w14:paraId="34A7A515" w14:textId="77777777" w:rsidTr="00B8001B">
        <w:trPr>
          <w:cantSplit/>
          <w:trHeight w:val="467"/>
        </w:trPr>
        <w:tc>
          <w:tcPr>
            <w:tcW w:w="4855" w:type="dxa"/>
            <w:vAlign w:val="center"/>
          </w:tcPr>
          <w:p w14:paraId="5A9DBB36" w14:textId="48F07667" w:rsidR="007A4E2E" w:rsidRPr="00387013" w:rsidRDefault="007A4E2E" w:rsidP="007A4E2E">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NURS-1873 Concepts of Nursing Care Related to Common Health Problems</w:t>
            </w:r>
          </w:p>
        </w:tc>
        <w:tc>
          <w:tcPr>
            <w:tcW w:w="900" w:type="dxa"/>
            <w:vAlign w:val="center"/>
          </w:tcPr>
          <w:p w14:paraId="634130C3" w14:textId="1FE42395" w:rsidR="007A4E2E" w:rsidRPr="00387013" w:rsidRDefault="007A4E2E" w:rsidP="007A4E2E">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8</w:t>
            </w:r>
          </w:p>
        </w:tc>
        <w:tc>
          <w:tcPr>
            <w:tcW w:w="810" w:type="dxa"/>
            <w:vAlign w:val="center"/>
          </w:tcPr>
          <w:p w14:paraId="7023E0E7" w14:textId="060959B0" w:rsidR="007A4E2E" w:rsidRPr="00387013" w:rsidRDefault="007A4E2E" w:rsidP="007A4E2E">
            <w:pPr>
              <w:pStyle w:val="NoSpacing"/>
              <w:jc w:val="center"/>
              <w:rPr>
                <w:rFonts w:ascii="National Book" w:hAnsi="National Book"/>
                <w:color w:val="1F3864" w:themeColor="accent1" w:themeShade="80"/>
                <w:sz w:val="20"/>
                <w:szCs w:val="20"/>
              </w:rPr>
            </w:pPr>
          </w:p>
        </w:tc>
        <w:tc>
          <w:tcPr>
            <w:tcW w:w="3690" w:type="dxa"/>
            <w:vAlign w:val="center"/>
          </w:tcPr>
          <w:p w14:paraId="2B77F967" w14:textId="77777777" w:rsidR="007A4E2E" w:rsidRPr="00387013" w:rsidRDefault="007A4E2E" w:rsidP="007A4E2E">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NURS 1X000</w:t>
            </w:r>
          </w:p>
        </w:tc>
      </w:tr>
      <w:tr w:rsidR="00331C31" w:rsidRPr="00387013" w14:paraId="30477837" w14:textId="77777777" w:rsidTr="00B8001B">
        <w:trPr>
          <w:cantSplit/>
          <w:trHeight w:val="467"/>
        </w:trPr>
        <w:tc>
          <w:tcPr>
            <w:tcW w:w="4855" w:type="dxa"/>
            <w:vAlign w:val="center"/>
          </w:tcPr>
          <w:p w14:paraId="6DC27614" w14:textId="52EB028F" w:rsidR="00331C31" w:rsidRPr="00387013" w:rsidRDefault="00331C31" w:rsidP="00331C31">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NURS-1151 Pharmacology Concepts in Nursing II</w:t>
            </w:r>
          </w:p>
        </w:tc>
        <w:tc>
          <w:tcPr>
            <w:tcW w:w="900" w:type="dxa"/>
            <w:vAlign w:val="center"/>
          </w:tcPr>
          <w:p w14:paraId="5838CF28" w14:textId="6E6BD218"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 xml:space="preserve">1 </w:t>
            </w:r>
          </w:p>
        </w:tc>
        <w:tc>
          <w:tcPr>
            <w:tcW w:w="810" w:type="dxa"/>
            <w:vAlign w:val="center"/>
          </w:tcPr>
          <w:p w14:paraId="16700EF8" w14:textId="2FC2705B" w:rsidR="00331C31" w:rsidRPr="00387013" w:rsidRDefault="00331C31" w:rsidP="00331C31">
            <w:pPr>
              <w:pStyle w:val="NoSpacing"/>
              <w:jc w:val="center"/>
              <w:rPr>
                <w:rFonts w:ascii="National Book" w:hAnsi="National Book" w:cs="Arial"/>
                <w:color w:val="1F3864" w:themeColor="accent1" w:themeShade="80"/>
                <w:sz w:val="20"/>
                <w:szCs w:val="20"/>
              </w:rPr>
            </w:pPr>
          </w:p>
        </w:tc>
        <w:tc>
          <w:tcPr>
            <w:tcW w:w="3690" w:type="dxa"/>
            <w:vAlign w:val="center"/>
          </w:tcPr>
          <w:p w14:paraId="63FB06F9" w14:textId="5F48C2A0" w:rsidR="00331C31" w:rsidRPr="00387013" w:rsidRDefault="00331C31" w:rsidP="00331C31">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NURS 1X000</w:t>
            </w:r>
          </w:p>
        </w:tc>
      </w:tr>
      <w:tr w:rsidR="00331C31" w:rsidRPr="00387013" w14:paraId="00F8849A" w14:textId="77777777" w:rsidTr="00B8001B">
        <w:trPr>
          <w:cantSplit/>
          <w:trHeight w:val="467"/>
        </w:trPr>
        <w:tc>
          <w:tcPr>
            <w:tcW w:w="4855" w:type="dxa"/>
            <w:vAlign w:val="center"/>
          </w:tcPr>
          <w:p w14:paraId="1E74E71B" w14:textId="7E2C147D" w:rsidR="00331C31" w:rsidRPr="00387013" w:rsidRDefault="00331C31" w:rsidP="00331C31">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BIO-2301 Human Physiology*</w:t>
            </w:r>
          </w:p>
        </w:tc>
        <w:tc>
          <w:tcPr>
            <w:tcW w:w="900" w:type="dxa"/>
            <w:vAlign w:val="center"/>
          </w:tcPr>
          <w:p w14:paraId="30D12B3B" w14:textId="0E35C01B"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4</w:t>
            </w:r>
          </w:p>
        </w:tc>
        <w:tc>
          <w:tcPr>
            <w:tcW w:w="810" w:type="dxa"/>
            <w:vAlign w:val="center"/>
          </w:tcPr>
          <w:p w14:paraId="05D2AD6F" w14:textId="515D2E78" w:rsidR="00331C31" w:rsidRPr="00387013" w:rsidRDefault="00331C31" w:rsidP="00331C31">
            <w:pPr>
              <w:pStyle w:val="NoSpacing"/>
              <w:jc w:val="center"/>
              <w:rPr>
                <w:rFonts w:ascii="National Book" w:hAnsi="National Book"/>
                <w:color w:val="1F3864" w:themeColor="accent1" w:themeShade="80"/>
                <w:sz w:val="20"/>
                <w:szCs w:val="20"/>
              </w:rPr>
            </w:pPr>
          </w:p>
        </w:tc>
        <w:tc>
          <w:tcPr>
            <w:tcW w:w="3690" w:type="dxa"/>
            <w:vAlign w:val="center"/>
          </w:tcPr>
          <w:p w14:paraId="7E543EC2" w14:textId="26E4E675" w:rsidR="00331C31" w:rsidRPr="00387013" w:rsidRDefault="00331C31" w:rsidP="00331C31">
            <w:pPr>
              <w:pStyle w:val="NoSpacing"/>
              <w:rPr>
                <w:rFonts w:ascii="National Book" w:hAnsi="National Book"/>
                <w:color w:val="1F3864" w:themeColor="accent1" w:themeShade="80"/>
                <w:sz w:val="20"/>
                <w:szCs w:val="20"/>
              </w:rPr>
            </w:pPr>
            <w:r w:rsidRPr="00387013">
              <w:rPr>
                <w:rFonts w:ascii="National Book" w:hAnsi="National Book" w:cs="Arial"/>
                <w:color w:val="002060"/>
                <w:sz w:val="20"/>
                <w:szCs w:val="20"/>
              </w:rPr>
              <w:t>BIO</w:t>
            </w:r>
            <w:r w:rsidR="00A84E10" w:rsidRPr="00387013">
              <w:rPr>
                <w:rFonts w:ascii="National Book" w:hAnsi="National Book" w:cs="Arial"/>
                <w:color w:val="002060"/>
                <w:sz w:val="20"/>
                <w:szCs w:val="20"/>
              </w:rPr>
              <w:t>-</w:t>
            </w:r>
            <w:r w:rsidRPr="00387013">
              <w:rPr>
                <w:rFonts w:ascii="National Book" w:hAnsi="National Book" w:cs="Arial"/>
                <w:color w:val="002060"/>
                <w:sz w:val="20"/>
                <w:szCs w:val="20"/>
              </w:rPr>
              <w:t>2300 + BIO</w:t>
            </w:r>
            <w:r w:rsidR="00A84E10" w:rsidRPr="00387013">
              <w:rPr>
                <w:rFonts w:ascii="National Book" w:hAnsi="National Book" w:cs="Arial"/>
                <w:color w:val="002060"/>
                <w:sz w:val="20"/>
                <w:szCs w:val="20"/>
              </w:rPr>
              <w:t>-</w:t>
            </w:r>
            <w:r w:rsidRPr="00387013">
              <w:rPr>
                <w:rFonts w:ascii="National Book" w:hAnsi="National Book" w:cs="Arial"/>
                <w:color w:val="002060"/>
                <w:sz w:val="20"/>
                <w:szCs w:val="20"/>
              </w:rPr>
              <w:t>2301 equates to ATTR 25057 (KBS, KLAB) &amp; 25058 (KBS, KLAB)</w:t>
            </w:r>
          </w:p>
        </w:tc>
      </w:tr>
      <w:tr w:rsidR="00ED67C1" w:rsidRPr="00387013" w14:paraId="2EE1AF3B" w14:textId="77777777" w:rsidTr="00ED67C1">
        <w:trPr>
          <w:cantSplit/>
          <w:trHeight w:val="219"/>
        </w:trPr>
        <w:tc>
          <w:tcPr>
            <w:tcW w:w="4855" w:type="dxa"/>
            <w:shd w:val="clear" w:color="auto" w:fill="002060"/>
          </w:tcPr>
          <w:p w14:paraId="6EF849E1" w14:textId="722E6F96" w:rsidR="00ED67C1" w:rsidRPr="00387013" w:rsidRDefault="00ED67C1" w:rsidP="00331C31">
            <w:pPr>
              <w:pStyle w:val="NoSpacing"/>
              <w:rPr>
                <w:rFonts w:ascii="National Book" w:hAnsi="National Book"/>
                <w:b/>
                <w:color w:val="1F3864" w:themeColor="accent1" w:themeShade="80"/>
                <w:sz w:val="20"/>
                <w:szCs w:val="20"/>
              </w:rPr>
            </w:pPr>
            <w:r w:rsidRPr="00387013">
              <w:rPr>
                <w:rFonts w:ascii="National Book" w:hAnsi="National Book" w:cs="Arial"/>
                <w:b/>
                <w:color w:val="FFFFFF" w:themeColor="background1"/>
                <w:sz w:val="20"/>
                <w:szCs w:val="20"/>
              </w:rPr>
              <w:t>Semester Three [12 Credit Hours]</w:t>
            </w:r>
            <w:r w:rsidRPr="00387013">
              <w:rPr>
                <w:rFonts w:ascii="National Book" w:hAnsi="National Book" w:cs="Arial"/>
                <w:b/>
                <w:bCs/>
                <w:color w:val="FFFFFF" w:themeColor="background1"/>
                <w:sz w:val="20"/>
                <w:szCs w:val="20"/>
              </w:rPr>
              <w:t xml:space="preserve"> </w:t>
            </w:r>
          </w:p>
        </w:tc>
        <w:tc>
          <w:tcPr>
            <w:tcW w:w="900" w:type="dxa"/>
            <w:shd w:val="clear" w:color="auto" w:fill="002060"/>
          </w:tcPr>
          <w:p w14:paraId="46372E8E" w14:textId="77777777" w:rsidR="00ED67C1" w:rsidRPr="00387013" w:rsidRDefault="00ED67C1" w:rsidP="00331C31">
            <w:pPr>
              <w:pStyle w:val="NoSpacing"/>
              <w:rPr>
                <w:rFonts w:ascii="National Book" w:hAnsi="National Book"/>
                <w:b/>
                <w:color w:val="1F3864" w:themeColor="accent1" w:themeShade="80"/>
                <w:sz w:val="20"/>
                <w:szCs w:val="20"/>
              </w:rPr>
            </w:pPr>
          </w:p>
        </w:tc>
        <w:tc>
          <w:tcPr>
            <w:tcW w:w="810" w:type="dxa"/>
            <w:shd w:val="clear" w:color="auto" w:fill="002060"/>
          </w:tcPr>
          <w:p w14:paraId="4E01D421" w14:textId="77777777" w:rsidR="00ED67C1" w:rsidRPr="00387013" w:rsidRDefault="00ED67C1" w:rsidP="00331C31">
            <w:pPr>
              <w:pStyle w:val="NoSpacing"/>
              <w:rPr>
                <w:rFonts w:ascii="National Book" w:hAnsi="National Book"/>
                <w:b/>
                <w:color w:val="1F3864" w:themeColor="accent1" w:themeShade="80"/>
                <w:sz w:val="20"/>
                <w:szCs w:val="20"/>
              </w:rPr>
            </w:pPr>
          </w:p>
        </w:tc>
        <w:tc>
          <w:tcPr>
            <w:tcW w:w="3690" w:type="dxa"/>
            <w:shd w:val="clear" w:color="auto" w:fill="002060"/>
          </w:tcPr>
          <w:p w14:paraId="0DE54055" w14:textId="341D9C0C" w:rsidR="00ED67C1" w:rsidRPr="00387013" w:rsidRDefault="00ED67C1" w:rsidP="00331C31">
            <w:pPr>
              <w:pStyle w:val="NoSpacing"/>
              <w:rPr>
                <w:rFonts w:ascii="National Book" w:hAnsi="National Book"/>
                <w:b/>
                <w:color w:val="1F3864" w:themeColor="accent1" w:themeShade="80"/>
                <w:sz w:val="20"/>
                <w:szCs w:val="20"/>
              </w:rPr>
            </w:pPr>
          </w:p>
        </w:tc>
      </w:tr>
      <w:tr w:rsidR="00331C31" w:rsidRPr="00387013" w14:paraId="11FD4776" w14:textId="77777777" w:rsidTr="00B8001B">
        <w:trPr>
          <w:cantSplit/>
          <w:trHeight w:val="935"/>
        </w:trPr>
        <w:tc>
          <w:tcPr>
            <w:tcW w:w="4855" w:type="dxa"/>
          </w:tcPr>
          <w:p w14:paraId="4A365A07" w14:textId="3FF17ECE" w:rsidR="00331C31" w:rsidRPr="00387013" w:rsidRDefault="00331C31" w:rsidP="00331C31">
            <w:pPr>
              <w:pStyle w:val="NoSpacing"/>
              <w:rPr>
                <w:rFonts w:ascii="National Book" w:hAnsi="National Book"/>
                <w:bCs/>
                <w:color w:val="1F3864" w:themeColor="accent1" w:themeShade="80"/>
                <w:sz w:val="20"/>
                <w:szCs w:val="20"/>
              </w:rPr>
            </w:pPr>
            <w:r w:rsidRPr="00387013">
              <w:rPr>
                <w:rFonts w:ascii="National Book" w:hAnsi="National Book"/>
                <w:bCs/>
                <w:color w:val="1F3864" w:themeColor="accent1" w:themeShade="80"/>
                <w:sz w:val="20"/>
                <w:szCs w:val="20"/>
              </w:rPr>
              <w:t>Choose one Technical Course Requirement:</w:t>
            </w:r>
            <w:r w:rsidRPr="00387013">
              <w:rPr>
                <w:rFonts w:ascii="National Book" w:hAnsi="National Book"/>
                <w:bCs/>
                <w:color w:val="1F3864" w:themeColor="accent1" w:themeShade="80"/>
                <w:sz w:val="20"/>
                <w:szCs w:val="20"/>
              </w:rPr>
              <w:br/>
              <w:t xml:space="preserve">NURS-2864 </w:t>
            </w:r>
          </w:p>
          <w:p w14:paraId="0CC09E61" w14:textId="0C7AA431" w:rsidR="00331C31" w:rsidRPr="00387013" w:rsidRDefault="00331C31" w:rsidP="00331C31">
            <w:pPr>
              <w:pStyle w:val="NoSpacing"/>
              <w:rPr>
                <w:rFonts w:ascii="National Book" w:hAnsi="National Book"/>
                <w:bCs/>
                <w:color w:val="1F3864" w:themeColor="accent1" w:themeShade="80"/>
                <w:sz w:val="20"/>
                <w:szCs w:val="20"/>
              </w:rPr>
            </w:pPr>
            <w:r w:rsidRPr="00387013">
              <w:rPr>
                <w:rFonts w:ascii="National Book" w:hAnsi="National Book"/>
                <w:bCs/>
                <w:color w:val="1F3864" w:themeColor="accent1" w:themeShade="80"/>
                <w:sz w:val="20"/>
                <w:szCs w:val="20"/>
              </w:rPr>
              <w:t xml:space="preserve">or NURS-2866 </w:t>
            </w:r>
          </w:p>
          <w:p w14:paraId="230C46AC" w14:textId="213777BF" w:rsidR="00331C31" w:rsidRPr="00387013" w:rsidRDefault="00331C31" w:rsidP="00331C31">
            <w:pPr>
              <w:pStyle w:val="NoSpacing"/>
              <w:rPr>
                <w:rFonts w:ascii="National Book" w:hAnsi="National Book"/>
                <w:bCs/>
                <w:color w:val="1F3864" w:themeColor="accent1" w:themeShade="80"/>
                <w:sz w:val="20"/>
                <w:szCs w:val="20"/>
              </w:rPr>
            </w:pPr>
            <w:r w:rsidRPr="00387013">
              <w:rPr>
                <w:rFonts w:ascii="National Book" w:hAnsi="National Book"/>
                <w:bCs/>
                <w:color w:val="1F3864" w:themeColor="accent1" w:themeShade="80"/>
                <w:sz w:val="20"/>
                <w:szCs w:val="20"/>
              </w:rPr>
              <w:t xml:space="preserve">or NURS-2872 </w:t>
            </w:r>
          </w:p>
        </w:tc>
        <w:tc>
          <w:tcPr>
            <w:tcW w:w="900" w:type="dxa"/>
            <w:vAlign w:val="center"/>
          </w:tcPr>
          <w:p w14:paraId="296EFEFE" w14:textId="747681C2" w:rsidR="00331C31" w:rsidRPr="00387013" w:rsidRDefault="00331C31" w:rsidP="00331C31">
            <w:pPr>
              <w:pStyle w:val="NoSpacing"/>
              <w:jc w:val="center"/>
              <w:rPr>
                <w:rFonts w:ascii="National Book" w:hAnsi="National Book"/>
                <w:b/>
                <w:color w:val="1F3864" w:themeColor="accent1" w:themeShade="80"/>
                <w:sz w:val="20"/>
                <w:szCs w:val="20"/>
              </w:rPr>
            </w:pPr>
            <w:r w:rsidRPr="00387013">
              <w:rPr>
                <w:rFonts w:ascii="National Book" w:hAnsi="National Book"/>
                <w:b/>
                <w:color w:val="1F3864" w:themeColor="accent1" w:themeShade="80"/>
                <w:sz w:val="20"/>
                <w:szCs w:val="20"/>
              </w:rPr>
              <w:t>3</w:t>
            </w:r>
          </w:p>
        </w:tc>
        <w:tc>
          <w:tcPr>
            <w:tcW w:w="810" w:type="dxa"/>
            <w:vAlign w:val="center"/>
          </w:tcPr>
          <w:p w14:paraId="28FFFEF7" w14:textId="7ECCA282" w:rsidR="00331C31" w:rsidRPr="00387013" w:rsidRDefault="00331C31" w:rsidP="00331C31">
            <w:pPr>
              <w:pStyle w:val="NoSpacing"/>
              <w:jc w:val="center"/>
              <w:rPr>
                <w:rFonts w:ascii="National Book" w:hAnsi="National Book"/>
                <w:b/>
                <w:color w:val="1F3864" w:themeColor="accent1" w:themeShade="80"/>
                <w:sz w:val="20"/>
                <w:szCs w:val="20"/>
              </w:rPr>
            </w:pPr>
          </w:p>
        </w:tc>
        <w:tc>
          <w:tcPr>
            <w:tcW w:w="3690" w:type="dxa"/>
            <w:vAlign w:val="center"/>
          </w:tcPr>
          <w:p w14:paraId="7FE51255" w14:textId="77777777" w:rsidR="00331C31" w:rsidRPr="00387013" w:rsidRDefault="00331C31" w:rsidP="00331C31">
            <w:pPr>
              <w:pStyle w:val="NoSpacing"/>
              <w:rPr>
                <w:rFonts w:ascii="National Book" w:hAnsi="National Book"/>
                <w:b/>
                <w:color w:val="1F3864" w:themeColor="accent1" w:themeShade="80"/>
                <w:sz w:val="20"/>
                <w:szCs w:val="20"/>
              </w:rPr>
            </w:pPr>
            <w:r w:rsidRPr="00387013">
              <w:rPr>
                <w:rFonts w:ascii="National Book" w:hAnsi="National Book" w:cs="Arial"/>
                <w:color w:val="1F3864" w:themeColor="accent1" w:themeShade="80"/>
                <w:sz w:val="20"/>
                <w:szCs w:val="20"/>
              </w:rPr>
              <w:t>NURS 2X000</w:t>
            </w:r>
          </w:p>
        </w:tc>
      </w:tr>
      <w:tr w:rsidR="00331C31" w:rsidRPr="00387013" w14:paraId="3DF8FEB0" w14:textId="77777777" w:rsidTr="00B8001B">
        <w:trPr>
          <w:cantSplit/>
          <w:trHeight w:val="233"/>
        </w:trPr>
        <w:tc>
          <w:tcPr>
            <w:tcW w:w="4855" w:type="dxa"/>
            <w:vAlign w:val="center"/>
          </w:tcPr>
          <w:p w14:paraId="3CAB21A8" w14:textId="706D1349" w:rsidR="00331C31" w:rsidRPr="00387013" w:rsidRDefault="00331C31" w:rsidP="00331C31">
            <w:pPr>
              <w:pStyle w:val="NoSpacing"/>
              <w:rPr>
                <w:rFonts w:ascii="National Book" w:hAnsi="National Book"/>
                <w:b/>
                <w:color w:val="1F3864" w:themeColor="accent1" w:themeShade="80"/>
                <w:sz w:val="20"/>
                <w:szCs w:val="20"/>
              </w:rPr>
            </w:pPr>
            <w:r w:rsidRPr="00387013">
              <w:rPr>
                <w:rFonts w:ascii="National Book" w:hAnsi="National Book" w:cs="Arial"/>
                <w:color w:val="1F3864" w:themeColor="accent1" w:themeShade="80"/>
                <w:sz w:val="20"/>
                <w:szCs w:val="20"/>
              </w:rPr>
              <w:t>ENGL-1100 Composition I</w:t>
            </w:r>
          </w:p>
        </w:tc>
        <w:tc>
          <w:tcPr>
            <w:tcW w:w="900" w:type="dxa"/>
            <w:vAlign w:val="center"/>
          </w:tcPr>
          <w:p w14:paraId="6DDCB13C" w14:textId="015CF5FA"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vAlign w:val="center"/>
          </w:tcPr>
          <w:p w14:paraId="0C36EED2" w14:textId="0B834B2B" w:rsidR="00331C31" w:rsidRPr="00387013" w:rsidRDefault="00331C31" w:rsidP="00331C31">
            <w:pPr>
              <w:pStyle w:val="NoSpacing"/>
              <w:jc w:val="center"/>
              <w:rPr>
                <w:rFonts w:ascii="National Book" w:hAnsi="National Book"/>
                <w:b/>
                <w:color w:val="1F3864" w:themeColor="accent1" w:themeShade="80"/>
                <w:sz w:val="20"/>
                <w:szCs w:val="20"/>
              </w:rPr>
            </w:pPr>
          </w:p>
        </w:tc>
        <w:tc>
          <w:tcPr>
            <w:tcW w:w="3690" w:type="dxa"/>
            <w:vAlign w:val="center"/>
          </w:tcPr>
          <w:p w14:paraId="32749806" w14:textId="77777777" w:rsidR="00331C31" w:rsidRPr="00387013" w:rsidRDefault="00331C31" w:rsidP="00331C31">
            <w:pPr>
              <w:pStyle w:val="NoSpacing"/>
              <w:rPr>
                <w:rFonts w:ascii="National Book" w:hAnsi="National Book"/>
                <w:b/>
                <w:color w:val="1F3864" w:themeColor="accent1" w:themeShade="80"/>
                <w:sz w:val="20"/>
                <w:szCs w:val="20"/>
              </w:rPr>
            </w:pPr>
            <w:r w:rsidRPr="00387013">
              <w:rPr>
                <w:rFonts w:ascii="National Book" w:hAnsi="National Book" w:cs="Arial"/>
                <w:color w:val="1F3864" w:themeColor="accent1" w:themeShade="80"/>
                <w:sz w:val="20"/>
                <w:szCs w:val="20"/>
              </w:rPr>
              <w:t>ENG 11011 (KCP1)</w:t>
            </w:r>
          </w:p>
        </w:tc>
      </w:tr>
      <w:tr w:rsidR="00331C31" w:rsidRPr="00387013" w14:paraId="2D6BAD9F" w14:textId="77777777" w:rsidTr="00B8001B">
        <w:trPr>
          <w:cantSplit/>
          <w:trHeight w:val="219"/>
        </w:trPr>
        <w:tc>
          <w:tcPr>
            <w:tcW w:w="4855" w:type="dxa"/>
            <w:vAlign w:val="center"/>
          </w:tcPr>
          <w:p w14:paraId="144F7DFB" w14:textId="76BEAD10" w:rsidR="00331C31" w:rsidRPr="00387013" w:rsidRDefault="00331C31" w:rsidP="00331C31">
            <w:pPr>
              <w:pStyle w:val="NoSpacing"/>
              <w:rPr>
                <w:rFonts w:ascii="National Book" w:hAnsi="National Book"/>
                <w:b/>
                <w:color w:val="1F3864" w:themeColor="accent1" w:themeShade="80"/>
                <w:sz w:val="20"/>
                <w:szCs w:val="20"/>
              </w:rPr>
            </w:pPr>
            <w:r w:rsidRPr="00387013">
              <w:rPr>
                <w:rFonts w:ascii="National Book" w:hAnsi="National Book" w:cs="Arial"/>
                <w:color w:val="1F3864" w:themeColor="accent1" w:themeShade="80"/>
                <w:sz w:val="20"/>
                <w:szCs w:val="20"/>
              </w:rPr>
              <w:t>PSY-1100 Introduction to Psychology</w:t>
            </w:r>
          </w:p>
        </w:tc>
        <w:tc>
          <w:tcPr>
            <w:tcW w:w="900" w:type="dxa"/>
            <w:vAlign w:val="center"/>
          </w:tcPr>
          <w:p w14:paraId="78B9655F" w14:textId="66552D18"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vAlign w:val="center"/>
          </w:tcPr>
          <w:p w14:paraId="48A0CA12" w14:textId="46E76080" w:rsidR="00331C31" w:rsidRPr="00387013" w:rsidRDefault="00331C31" w:rsidP="00331C31">
            <w:pPr>
              <w:pStyle w:val="NoSpacing"/>
              <w:jc w:val="center"/>
              <w:rPr>
                <w:rFonts w:ascii="National Book" w:hAnsi="National Book"/>
                <w:b/>
                <w:color w:val="1F3864" w:themeColor="accent1" w:themeShade="80"/>
                <w:sz w:val="20"/>
                <w:szCs w:val="20"/>
              </w:rPr>
            </w:pPr>
          </w:p>
        </w:tc>
        <w:tc>
          <w:tcPr>
            <w:tcW w:w="3690" w:type="dxa"/>
            <w:vAlign w:val="center"/>
          </w:tcPr>
          <w:p w14:paraId="5B74DDBE" w14:textId="4FFA1F77" w:rsidR="00331C31" w:rsidRPr="00387013" w:rsidRDefault="00331C31" w:rsidP="00331C31">
            <w:pPr>
              <w:pStyle w:val="NoSpacing"/>
              <w:rPr>
                <w:rFonts w:ascii="National Book" w:hAnsi="National Book"/>
                <w:b/>
                <w:color w:val="1F3864" w:themeColor="accent1" w:themeShade="80"/>
                <w:sz w:val="20"/>
                <w:szCs w:val="20"/>
              </w:rPr>
            </w:pPr>
            <w:r w:rsidRPr="00387013">
              <w:rPr>
                <w:rFonts w:ascii="National Book" w:hAnsi="National Book" w:cs="Arial"/>
                <w:color w:val="1F3864" w:themeColor="accent1" w:themeShade="80"/>
                <w:sz w:val="20"/>
                <w:szCs w:val="20"/>
              </w:rPr>
              <w:t>PSY 11762</w:t>
            </w:r>
            <w:permStart w:id="1177232154" w:edGrp="everyone"/>
            <w:permEnd w:id="1177232154"/>
            <w:r w:rsidRPr="00387013">
              <w:rPr>
                <w:rFonts w:ascii="National Book" w:hAnsi="National Book" w:cs="Arial"/>
                <w:color w:val="1F3864" w:themeColor="accent1" w:themeShade="80"/>
                <w:sz w:val="20"/>
                <w:szCs w:val="20"/>
              </w:rPr>
              <w:t xml:space="preserve"> (KSS)</w:t>
            </w:r>
          </w:p>
        </w:tc>
      </w:tr>
      <w:tr w:rsidR="00331C31" w:rsidRPr="00387013" w14:paraId="45EBDB93" w14:textId="77777777" w:rsidTr="00B8001B">
        <w:trPr>
          <w:cantSplit/>
          <w:trHeight w:val="467"/>
        </w:trPr>
        <w:tc>
          <w:tcPr>
            <w:tcW w:w="4855" w:type="dxa"/>
            <w:vAlign w:val="center"/>
          </w:tcPr>
          <w:p w14:paraId="5687742B" w14:textId="4A8F0CED" w:rsidR="00331C31" w:rsidRPr="00387013" w:rsidRDefault="00331C31" w:rsidP="00331C31">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 xml:space="preserve">HNTR-1153 Nutrition for a Healthy Lifestyle </w:t>
            </w:r>
          </w:p>
          <w:p w14:paraId="16F0804F" w14:textId="6F0CBBA4" w:rsidR="00331C31" w:rsidRPr="00387013" w:rsidRDefault="00331C31" w:rsidP="00331C31">
            <w:pPr>
              <w:pStyle w:val="NoSpacing"/>
              <w:rPr>
                <w:rFonts w:ascii="National Book" w:hAnsi="National Book"/>
                <w:b/>
                <w:color w:val="1F3864" w:themeColor="accent1" w:themeShade="80"/>
                <w:sz w:val="20"/>
                <w:szCs w:val="20"/>
              </w:rPr>
            </w:pPr>
            <w:r w:rsidRPr="00387013">
              <w:rPr>
                <w:rFonts w:ascii="National Book" w:hAnsi="National Book" w:cs="Arial"/>
                <w:color w:val="1F3864" w:themeColor="accent1" w:themeShade="80"/>
                <w:sz w:val="20"/>
                <w:szCs w:val="20"/>
              </w:rPr>
              <w:t>(</w:t>
            </w:r>
            <w:r w:rsidRPr="00387013">
              <w:rPr>
                <w:rFonts w:ascii="National Book" w:hAnsi="National Book"/>
                <w:color w:val="1F3864" w:themeColor="accent1" w:themeShade="80"/>
                <w:sz w:val="20"/>
                <w:szCs w:val="20"/>
              </w:rPr>
              <w:t>Basic Related Elective)</w:t>
            </w:r>
          </w:p>
        </w:tc>
        <w:tc>
          <w:tcPr>
            <w:tcW w:w="900" w:type="dxa"/>
            <w:vAlign w:val="center"/>
          </w:tcPr>
          <w:p w14:paraId="1CECC6FB" w14:textId="6CAFD12D"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vAlign w:val="center"/>
          </w:tcPr>
          <w:p w14:paraId="23771E7C" w14:textId="356DEAF6" w:rsidR="00331C31" w:rsidRPr="00387013" w:rsidRDefault="00331C31" w:rsidP="00331C31">
            <w:pPr>
              <w:pStyle w:val="NoSpacing"/>
              <w:jc w:val="center"/>
              <w:rPr>
                <w:rFonts w:ascii="National Book" w:hAnsi="National Book"/>
                <w:b/>
                <w:color w:val="1F3864" w:themeColor="accent1" w:themeShade="80"/>
                <w:sz w:val="20"/>
                <w:szCs w:val="20"/>
              </w:rPr>
            </w:pPr>
          </w:p>
        </w:tc>
        <w:tc>
          <w:tcPr>
            <w:tcW w:w="3690" w:type="dxa"/>
            <w:vAlign w:val="center"/>
          </w:tcPr>
          <w:p w14:paraId="2BD92EF9" w14:textId="77777777" w:rsidR="00331C31" w:rsidRPr="00387013" w:rsidRDefault="00331C31" w:rsidP="00331C31">
            <w:pPr>
              <w:pStyle w:val="NoSpacing"/>
              <w:rPr>
                <w:rFonts w:ascii="National Book" w:hAnsi="National Book"/>
                <w:b/>
                <w:color w:val="1F3864" w:themeColor="accent1" w:themeShade="80"/>
                <w:sz w:val="20"/>
                <w:szCs w:val="20"/>
              </w:rPr>
            </w:pPr>
            <w:r w:rsidRPr="00387013">
              <w:rPr>
                <w:rFonts w:ascii="National Book" w:hAnsi="National Book" w:cs="Arial"/>
                <w:color w:val="1F3864" w:themeColor="accent1" w:themeShade="80"/>
                <w:sz w:val="20"/>
                <w:szCs w:val="20"/>
              </w:rPr>
              <w:t>NUTR 23511 (KBS)</w:t>
            </w:r>
          </w:p>
        </w:tc>
      </w:tr>
      <w:tr w:rsidR="00CF31C7" w:rsidRPr="00387013" w14:paraId="1C326709" w14:textId="77777777" w:rsidTr="00CF31C7">
        <w:trPr>
          <w:cantSplit/>
          <w:trHeight w:val="233"/>
        </w:trPr>
        <w:tc>
          <w:tcPr>
            <w:tcW w:w="4855" w:type="dxa"/>
            <w:shd w:val="clear" w:color="auto" w:fill="002060"/>
          </w:tcPr>
          <w:p w14:paraId="2161FBB0" w14:textId="02BDFA69" w:rsidR="00CF31C7" w:rsidRPr="00387013" w:rsidRDefault="00CF31C7" w:rsidP="00331C31">
            <w:pPr>
              <w:pStyle w:val="NoSpacing"/>
              <w:rPr>
                <w:rFonts w:ascii="National Book" w:hAnsi="National Book"/>
                <w:b/>
                <w:color w:val="1F3864" w:themeColor="accent1" w:themeShade="80"/>
                <w:sz w:val="20"/>
                <w:szCs w:val="20"/>
              </w:rPr>
            </w:pPr>
            <w:r w:rsidRPr="00387013">
              <w:rPr>
                <w:rFonts w:ascii="National Book" w:hAnsi="National Book" w:cs="Arial"/>
                <w:b/>
                <w:color w:val="FFFFFF" w:themeColor="background1"/>
                <w:sz w:val="20"/>
                <w:szCs w:val="20"/>
              </w:rPr>
              <w:t xml:space="preserve">Semester Four [13 Credit Hours] </w:t>
            </w:r>
          </w:p>
        </w:tc>
        <w:tc>
          <w:tcPr>
            <w:tcW w:w="900" w:type="dxa"/>
            <w:shd w:val="clear" w:color="auto" w:fill="002060"/>
          </w:tcPr>
          <w:p w14:paraId="4701415D" w14:textId="77777777" w:rsidR="00CF31C7" w:rsidRPr="00387013" w:rsidRDefault="00CF31C7" w:rsidP="00331C31">
            <w:pPr>
              <w:pStyle w:val="NoSpacing"/>
              <w:rPr>
                <w:rFonts w:ascii="National Book" w:hAnsi="National Book"/>
                <w:b/>
                <w:color w:val="1F3864" w:themeColor="accent1" w:themeShade="80"/>
                <w:sz w:val="20"/>
                <w:szCs w:val="20"/>
              </w:rPr>
            </w:pPr>
          </w:p>
        </w:tc>
        <w:tc>
          <w:tcPr>
            <w:tcW w:w="810" w:type="dxa"/>
            <w:shd w:val="clear" w:color="auto" w:fill="002060"/>
          </w:tcPr>
          <w:p w14:paraId="16356FFE" w14:textId="77777777" w:rsidR="00CF31C7" w:rsidRPr="00387013" w:rsidRDefault="00CF31C7" w:rsidP="00331C31">
            <w:pPr>
              <w:pStyle w:val="NoSpacing"/>
              <w:rPr>
                <w:rFonts w:ascii="National Book" w:hAnsi="National Book"/>
                <w:b/>
                <w:color w:val="1F3864" w:themeColor="accent1" w:themeShade="80"/>
                <w:sz w:val="20"/>
                <w:szCs w:val="20"/>
              </w:rPr>
            </w:pPr>
          </w:p>
        </w:tc>
        <w:tc>
          <w:tcPr>
            <w:tcW w:w="3690" w:type="dxa"/>
            <w:shd w:val="clear" w:color="auto" w:fill="002060"/>
          </w:tcPr>
          <w:p w14:paraId="39A5797C" w14:textId="61194467" w:rsidR="00CF31C7" w:rsidRPr="00387013" w:rsidRDefault="00CF31C7" w:rsidP="00331C31">
            <w:pPr>
              <w:pStyle w:val="NoSpacing"/>
              <w:rPr>
                <w:rFonts w:ascii="National Book" w:hAnsi="National Book"/>
                <w:b/>
                <w:color w:val="1F3864" w:themeColor="accent1" w:themeShade="80"/>
                <w:sz w:val="20"/>
                <w:szCs w:val="20"/>
              </w:rPr>
            </w:pPr>
          </w:p>
        </w:tc>
      </w:tr>
      <w:tr w:rsidR="00331C31" w:rsidRPr="00387013" w14:paraId="37EB8585" w14:textId="77777777" w:rsidTr="00B8001B">
        <w:trPr>
          <w:cantSplit/>
          <w:trHeight w:val="463"/>
        </w:trPr>
        <w:tc>
          <w:tcPr>
            <w:tcW w:w="4855" w:type="dxa"/>
            <w:vAlign w:val="center"/>
          </w:tcPr>
          <w:p w14:paraId="54A787B4" w14:textId="436FAB71" w:rsidR="00331C31" w:rsidRPr="00387013" w:rsidRDefault="00331C31" w:rsidP="00331C31">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NURS-</w:t>
            </w:r>
            <w:proofErr w:type="gramStart"/>
            <w:r w:rsidRPr="00387013">
              <w:rPr>
                <w:rFonts w:ascii="National Book" w:hAnsi="National Book" w:cs="Arial"/>
                <w:color w:val="1F3864" w:themeColor="accent1" w:themeShade="80"/>
                <w:sz w:val="20"/>
                <w:szCs w:val="20"/>
              </w:rPr>
              <w:t>20</w:t>
            </w:r>
            <w:r w:rsidR="00AA3C42" w:rsidRPr="00387013">
              <w:rPr>
                <w:rFonts w:ascii="National Book" w:hAnsi="National Book" w:cs="Arial"/>
                <w:color w:val="1F3864" w:themeColor="accent1" w:themeShade="80"/>
                <w:sz w:val="20"/>
                <w:szCs w:val="20"/>
              </w:rPr>
              <w:t>5</w:t>
            </w:r>
            <w:r w:rsidRPr="00387013">
              <w:rPr>
                <w:rFonts w:ascii="National Book" w:hAnsi="National Book" w:cs="Arial"/>
                <w:color w:val="1F3864" w:themeColor="accent1" w:themeShade="80"/>
                <w:sz w:val="20"/>
                <w:szCs w:val="20"/>
              </w:rPr>
              <w:t xml:space="preserve">2 </w:t>
            </w:r>
            <w:r w:rsidR="00AA3C42" w:rsidRPr="00387013">
              <w:rPr>
                <w:rFonts w:ascii="National Book" w:hAnsi="National Book" w:cs="Arial"/>
                <w:color w:val="1F3864" w:themeColor="accent1" w:themeShade="80"/>
                <w:sz w:val="20"/>
                <w:szCs w:val="20"/>
              </w:rPr>
              <w:t xml:space="preserve"> Pharmacology</w:t>
            </w:r>
            <w:proofErr w:type="gramEnd"/>
            <w:r w:rsidR="00AA3C42" w:rsidRPr="00387013">
              <w:rPr>
                <w:rFonts w:ascii="National Book" w:hAnsi="National Book" w:cs="Arial"/>
                <w:color w:val="1F3864" w:themeColor="accent1" w:themeShade="80"/>
                <w:sz w:val="20"/>
                <w:szCs w:val="20"/>
              </w:rPr>
              <w:t xml:space="preserve"> Concepts in Nursing III</w:t>
            </w:r>
          </w:p>
        </w:tc>
        <w:tc>
          <w:tcPr>
            <w:tcW w:w="900" w:type="dxa"/>
            <w:vAlign w:val="center"/>
          </w:tcPr>
          <w:p w14:paraId="3DDA1509" w14:textId="7EBF77B5"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1</w:t>
            </w:r>
          </w:p>
        </w:tc>
        <w:tc>
          <w:tcPr>
            <w:tcW w:w="810" w:type="dxa"/>
            <w:vAlign w:val="center"/>
          </w:tcPr>
          <w:p w14:paraId="3A0DF083" w14:textId="54DBBEC0" w:rsidR="00331C31" w:rsidRPr="00387013" w:rsidRDefault="00331C31" w:rsidP="00331C31">
            <w:pPr>
              <w:pStyle w:val="NoSpacing"/>
              <w:jc w:val="center"/>
              <w:rPr>
                <w:rFonts w:ascii="National Book" w:hAnsi="National Book"/>
                <w:color w:val="1F3864" w:themeColor="accent1" w:themeShade="80"/>
                <w:sz w:val="20"/>
                <w:szCs w:val="20"/>
              </w:rPr>
            </w:pPr>
          </w:p>
        </w:tc>
        <w:tc>
          <w:tcPr>
            <w:tcW w:w="3690" w:type="dxa"/>
            <w:vAlign w:val="center"/>
          </w:tcPr>
          <w:p w14:paraId="43D0AF8D" w14:textId="77777777" w:rsidR="00331C31" w:rsidRPr="00387013" w:rsidRDefault="00331C31" w:rsidP="00331C31">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NURS 2X000</w:t>
            </w:r>
          </w:p>
        </w:tc>
      </w:tr>
      <w:tr w:rsidR="00331C31" w:rsidRPr="00387013" w14:paraId="642BD1B1" w14:textId="77777777" w:rsidTr="00B8001B">
        <w:trPr>
          <w:cantSplit/>
          <w:trHeight w:val="935"/>
        </w:trPr>
        <w:tc>
          <w:tcPr>
            <w:tcW w:w="4855" w:type="dxa"/>
            <w:vAlign w:val="center"/>
          </w:tcPr>
          <w:p w14:paraId="616E1C3A" w14:textId="64B7BC02" w:rsidR="00331C31" w:rsidRPr="00387013" w:rsidRDefault="00331C31" w:rsidP="00331C31">
            <w:pPr>
              <w:pStyle w:val="NoSpacing"/>
              <w:rPr>
                <w:rFonts w:ascii="National Book" w:hAnsi="National Book"/>
                <w:bCs/>
                <w:color w:val="1F3864" w:themeColor="accent1" w:themeShade="80"/>
                <w:sz w:val="20"/>
                <w:szCs w:val="20"/>
              </w:rPr>
            </w:pPr>
            <w:r w:rsidRPr="00387013">
              <w:rPr>
                <w:rFonts w:ascii="National Book" w:hAnsi="National Book"/>
                <w:bCs/>
                <w:color w:val="1F3864" w:themeColor="accent1" w:themeShade="80"/>
                <w:sz w:val="20"/>
                <w:szCs w:val="20"/>
              </w:rPr>
              <w:t>Choose two Technical Course Requirement:</w:t>
            </w:r>
            <w:r w:rsidRPr="00387013">
              <w:rPr>
                <w:rFonts w:ascii="National Book" w:hAnsi="National Book"/>
                <w:bCs/>
                <w:color w:val="1F3864" w:themeColor="accent1" w:themeShade="80"/>
                <w:sz w:val="20"/>
                <w:szCs w:val="20"/>
              </w:rPr>
              <w:br/>
              <w:t xml:space="preserve">NURS-2864 </w:t>
            </w:r>
            <w:r w:rsidRPr="00387013">
              <w:rPr>
                <w:rFonts w:ascii="National Book" w:hAnsi="National Book"/>
                <w:bCs/>
                <w:color w:val="1F3864" w:themeColor="accent1" w:themeShade="80"/>
                <w:sz w:val="20"/>
                <w:szCs w:val="20"/>
              </w:rPr>
              <w:br/>
              <w:t xml:space="preserve">or NURS 2866 </w:t>
            </w:r>
            <w:r w:rsidRPr="00387013">
              <w:rPr>
                <w:rFonts w:ascii="National Book" w:hAnsi="National Book"/>
                <w:bCs/>
                <w:color w:val="1F3864" w:themeColor="accent1" w:themeShade="80"/>
                <w:sz w:val="20"/>
                <w:szCs w:val="20"/>
              </w:rPr>
              <w:br/>
              <w:t xml:space="preserve">or NURS 2872 </w:t>
            </w:r>
          </w:p>
        </w:tc>
        <w:tc>
          <w:tcPr>
            <w:tcW w:w="900" w:type="dxa"/>
            <w:vAlign w:val="center"/>
          </w:tcPr>
          <w:p w14:paraId="0B11053D" w14:textId="12604D06"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6</w:t>
            </w:r>
          </w:p>
        </w:tc>
        <w:tc>
          <w:tcPr>
            <w:tcW w:w="810" w:type="dxa"/>
            <w:vAlign w:val="center"/>
          </w:tcPr>
          <w:p w14:paraId="583DBFE6" w14:textId="0D31AE5C" w:rsidR="00331C31" w:rsidRPr="00387013" w:rsidRDefault="00331C31" w:rsidP="00331C31">
            <w:pPr>
              <w:pStyle w:val="NoSpacing"/>
              <w:jc w:val="center"/>
              <w:rPr>
                <w:rFonts w:ascii="National Book" w:hAnsi="National Book"/>
                <w:color w:val="1F3864" w:themeColor="accent1" w:themeShade="80"/>
                <w:sz w:val="20"/>
                <w:szCs w:val="20"/>
              </w:rPr>
            </w:pPr>
          </w:p>
        </w:tc>
        <w:tc>
          <w:tcPr>
            <w:tcW w:w="3690" w:type="dxa"/>
            <w:vAlign w:val="center"/>
          </w:tcPr>
          <w:p w14:paraId="53F7CACC" w14:textId="77777777" w:rsidR="00331C31" w:rsidRPr="00387013" w:rsidRDefault="00331C31" w:rsidP="00331C31">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NURS 2X000</w:t>
            </w:r>
          </w:p>
        </w:tc>
      </w:tr>
      <w:tr w:rsidR="00331C31" w:rsidRPr="00387013" w14:paraId="533E552C" w14:textId="77777777" w:rsidTr="00B8001B">
        <w:trPr>
          <w:cantSplit/>
          <w:trHeight w:val="233"/>
        </w:trPr>
        <w:tc>
          <w:tcPr>
            <w:tcW w:w="4855" w:type="dxa"/>
            <w:vAlign w:val="center"/>
          </w:tcPr>
          <w:p w14:paraId="00186E7D" w14:textId="1A4709A0" w:rsidR="00331C31" w:rsidRPr="00387013" w:rsidRDefault="00331C31" w:rsidP="00331C31">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STAT-1350 Elementary Statistics</w:t>
            </w:r>
          </w:p>
        </w:tc>
        <w:tc>
          <w:tcPr>
            <w:tcW w:w="900" w:type="dxa"/>
            <w:vAlign w:val="center"/>
          </w:tcPr>
          <w:p w14:paraId="1D39F3D6" w14:textId="137792CF"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vAlign w:val="center"/>
          </w:tcPr>
          <w:p w14:paraId="44535633" w14:textId="45FAB465" w:rsidR="00331C31" w:rsidRPr="00387013" w:rsidRDefault="00331C31" w:rsidP="00331C31">
            <w:pPr>
              <w:pStyle w:val="NoSpacing"/>
              <w:jc w:val="center"/>
              <w:rPr>
                <w:rFonts w:ascii="National Book" w:hAnsi="National Book"/>
                <w:color w:val="1F3864" w:themeColor="accent1" w:themeShade="80"/>
                <w:sz w:val="20"/>
                <w:szCs w:val="20"/>
              </w:rPr>
            </w:pPr>
          </w:p>
        </w:tc>
        <w:tc>
          <w:tcPr>
            <w:tcW w:w="3690" w:type="dxa"/>
            <w:vAlign w:val="center"/>
          </w:tcPr>
          <w:p w14:paraId="4C1EC37C" w14:textId="77777777" w:rsidR="00331C31" w:rsidRPr="00387013" w:rsidRDefault="00331C31" w:rsidP="00331C31">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MATH 10041 (KMCR) (Statistics Elective)</w:t>
            </w:r>
          </w:p>
        </w:tc>
      </w:tr>
      <w:tr w:rsidR="00331C31" w:rsidRPr="00387013" w14:paraId="6255514C" w14:textId="77777777" w:rsidTr="00B8001B">
        <w:trPr>
          <w:cantSplit/>
          <w:trHeight w:val="219"/>
        </w:trPr>
        <w:tc>
          <w:tcPr>
            <w:tcW w:w="4855" w:type="dxa"/>
            <w:vAlign w:val="center"/>
          </w:tcPr>
          <w:p w14:paraId="19564CC2" w14:textId="44CDA585" w:rsidR="00331C31" w:rsidRPr="00387013" w:rsidRDefault="00331C31" w:rsidP="00331C31">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PSY-2340 Human Growth and Development/Life Span</w:t>
            </w:r>
          </w:p>
        </w:tc>
        <w:tc>
          <w:tcPr>
            <w:tcW w:w="900" w:type="dxa"/>
            <w:vAlign w:val="center"/>
          </w:tcPr>
          <w:p w14:paraId="7663D5ED" w14:textId="6D47C871"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 xml:space="preserve">3 </w:t>
            </w:r>
          </w:p>
        </w:tc>
        <w:tc>
          <w:tcPr>
            <w:tcW w:w="810" w:type="dxa"/>
            <w:vAlign w:val="center"/>
          </w:tcPr>
          <w:p w14:paraId="1ECB64CD" w14:textId="3DE770A4" w:rsidR="00331C31" w:rsidRPr="00387013" w:rsidRDefault="00331C31" w:rsidP="00331C31">
            <w:pPr>
              <w:pStyle w:val="NoSpacing"/>
              <w:jc w:val="center"/>
              <w:rPr>
                <w:rFonts w:ascii="National Book" w:hAnsi="National Book"/>
                <w:color w:val="1F3864" w:themeColor="accent1" w:themeShade="80"/>
                <w:sz w:val="20"/>
                <w:szCs w:val="20"/>
              </w:rPr>
            </w:pPr>
          </w:p>
        </w:tc>
        <w:tc>
          <w:tcPr>
            <w:tcW w:w="3690" w:type="dxa"/>
            <w:vAlign w:val="center"/>
          </w:tcPr>
          <w:p w14:paraId="7BE6DA65" w14:textId="77777777" w:rsidR="00331C31" w:rsidRPr="00387013" w:rsidRDefault="00331C31" w:rsidP="00331C31">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NURS 20950 (KSS)</w:t>
            </w:r>
          </w:p>
        </w:tc>
      </w:tr>
      <w:tr w:rsidR="00CF31C7" w:rsidRPr="00387013" w14:paraId="54FD1D5D" w14:textId="77777777" w:rsidTr="00CF31C7">
        <w:trPr>
          <w:cantSplit/>
          <w:trHeight w:val="233"/>
        </w:trPr>
        <w:tc>
          <w:tcPr>
            <w:tcW w:w="4855" w:type="dxa"/>
            <w:shd w:val="clear" w:color="auto" w:fill="002060"/>
          </w:tcPr>
          <w:p w14:paraId="5F126917" w14:textId="4E12D16D" w:rsidR="00CF31C7" w:rsidRPr="00387013" w:rsidRDefault="00CF31C7" w:rsidP="00331C31">
            <w:pPr>
              <w:pStyle w:val="NoSpacing"/>
              <w:rPr>
                <w:rFonts w:ascii="National Book" w:hAnsi="National Book" w:cs="Arial"/>
                <w:color w:val="1F3864" w:themeColor="accent1" w:themeShade="80"/>
                <w:sz w:val="20"/>
                <w:szCs w:val="20"/>
              </w:rPr>
            </w:pPr>
            <w:r w:rsidRPr="00387013">
              <w:rPr>
                <w:rFonts w:ascii="National Book" w:hAnsi="National Book" w:cs="Arial"/>
                <w:b/>
                <w:color w:val="FFFFFF" w:themeColor="background1"/>
                <w:sz w:val="20"/>
                <w:szCs w:val="20"/>
              </w:rPr>
              <w:t xml:space="preserve">Semester Five [12 Credit Hours] </w:t>
            </w:r>
          </w:p>
        </w:tc>
        <w:tc>
          <w:tcPr>
            <w:tcW w:w="900" w:type="dxa"/>
            <w:shd w:val="clear" w:color="auto" w:fill="002060"/>
          </w:tcPr>
          <w:p w14:paraId="605681AD" w14:textId="77777777" w:rsidR="00CF31C7" w:rsidRPr="00387013" w:rsidRDefault="00CF31C7" w:rsidP="00331C31">
            <w:pPr>
              <w:pStyle w:val="NoSpacing"/>
              <w:rPr>
                <w:rFonts w:ascii="National Book" w:hAnsi="National Book" w:cs="Arial"/>
                <w:color w:val="1F3864" w:themeColor="accent1" w:themeShade="80"/>
                <w:sz w:val="20"/>
                <w:szCs w:val="20"/>
              </w:rPr>
            </w:pPr>
          </w:p>
        </w:tc>
        <w:tc>
          <w:tcPr>
            <w:tcW w:w="810" w:type="dxa"/>
            <w:shd w:val="clear" w:color="auto" w:fill="002060"/>
          </w:tcPr>
          <w:p w14:paraId="71B9C062" w14:textId="77777777" w:rsidR="00CF31C7" w:rsidRPr="00387013" w:rsidRDefault="00CF31C7" w:rsidP="00331C31">
            <w:pPr>
              <w:pStyle w:val="NoSpacing"/>
              <w:rPr>
                <w:rFonts w:ascii="National Book" w:hAnsi="National Book" w:cs="Arial"/>
                <w:color w:val="1F3864" w:themeColor="accent1" w:themeShade="80"/>
                <w:sz w:val="20"/>
                <w:szCs w:val="20"/>
              </w:rPr>
            </w:pPr>
          </w:p>
        </w:tc>
        <w:tc>
          <w:tcPr>
            <w:tcW w:w="3690" w:type="dxa"/>
            <w:shd w:val="clear" w:color="auto" w:fill="002060"/>
          </w:tcPr>
          <w:p w14:paraId="3195A58F" w14:textId="3E22FB60" w:rsidR="00CF31C7" w:rsidRPr="00387013" w:rsidRDefault="00CF31C7" w:rsidP="00331C31">
            <w:pPr>
              <w:pStyle w:val="NoSpacing"/>
              <w:rPr>
                <w:rFonts w:ascii="National Book" w:hAnsi="National Book" w:cs="Arial"/>
                <w:color w:val="1F3864" w:themeColor="accent1" w:themeShade="80"/>
                <w:sz w:val="20"/>
                <w:szCs w:val="20"/>
              </w:rPr>
            </w:pPr>
          </w:p>
        </w:tc>
      </w:tr>
      <w:tr w:rsidR="00331C31" w:rsidRPr="00387013" w14:paraId="5935088F" w14:textId="77777777" w:rsidTr="00B8001B">
        <w:trPr>
          <w:cantSplit/>
          <w:trHeight w:val="467"/>
        </w:trPr>
        <w:tc>
          <w:tcPr>
            <w:tcW w:w="4855" w:type="dxa"/>
            <w:vAlign w:val="center"/>
          </w:tcPr>
          <w:p w14:paraId="0D5C5E64" w14:textId="49AAA5E8" w:rsidR="00331C31" w:rsidRPr="00387013" w:rsidRDefault="00331C31" w:rsidP="00331C31">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NURS-2873 Leadership and Nursing Care Multiple Health Problems</w:t>
            </w:r>
          </w:p>
        </w:tc>
        <w:tc>
          <w:tcPr>
            <w:tcW w:w="900" w:type="dxa"/>
            <w:vAlign w:val="center"/>
          </w:tcPr>
          <w:p w14:paraId="0D69B053" w14:textId="153A6BBA"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8</w:t>
            </w:r>
          </w:p>
        </w:tc>
        <w:tc>
          <w:tcPr>
            <w:tcW w:w="810" w:type="dxa"/>
            <w:vAlign w:val="center"/>
          </w:tcPr>
          <w:p w14:paraId="2B9DE17F" w14:textId="72D91745" w:rsidR="00331C31" w:rsidRPr="00387013" w:rsidRDefault="00331C31" w:rsidP="00331C31">
            <w:pPr>
              <w:pStyle w:val="NoSpacing"/>
              <w:jc w:val="center"/>
              <w:rPr>
                <w:rFonts w:ascii="National Book" w:hAnsi="National Book" w:cs="Arial"/>
                <w:color w:val="1F3864" w:themeColor="accent1" w:themeShade="80"/>
                <w:sz w:val="20"/>
                <w:szCs w:val="20"/>
              </w:rPr>
            </w:pPr>
          </w:p>
        </w:tc>
        <w:tc>
          <w:tcPr>
            <w:tcW w:w="3690" w:type="dxa"/>
            <w:vAlign w:val="center"/>
          </w:tcPr>
          <w:p w14:paraId="62E07D55" w14:textId="77777777" w:rsidR="00331C31" w:rsidRPr="00387013" w:rsidRDefault="00331C31" w:rsidP="00331C31">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NURS 2X000</w:t>
            </w:r>
          </w:p>
        </w:tc>
      </w:tr>
      <w:tr w:rsidR="00331C31" w:rsidRPr="00387013" w14:paraId="689F6175" w14:textId="77777777" w:rsidTr="00B8001B">
        <w:trPr>
          <w:cantSplit/>
          <w:trHeight w:val="219"/>
        </w:trPr>
        <w:tc>
          <w:tcPr>
            <w:tcW w:w="4855" w:type="dxa"/>
            <w:vAlign w:val="center"/>
          </w:tcPr>
          <w:p w14:paraId="62963841" w14:textId="5802444B" w:rsidR="00331C31" w:rsidRPr="00387013" w:rsidRDefault="00331C31" w:rsidP="00331C31">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BIO-2215</w:t>
            </w:r>
            <w:r w:rsidRPr="00387013">
              <w:rPr>
                <w:rFonts w:ascii="National Book" w:hAnsi="National Book"/>
                <w:color w:val="1F3864" w:themeColor="accent1" w:themeShade="80"/>
                <w:sz w:val="20"/>
                <w:szCs w:val="20"/>
              </w:rPr>
              <w:t xml:space="preserve"> </w:t>
            </w:r>
            <w:r w:rsidRPr="00387013">
              <w:rPr>
                <w:rFonts w:ascii="National Book" w:hAnsi="National Book" w:cs="Arial"/>
                <w:color w:val="1F3864" w:themeColor="accent1" w:themeShade="80"/>
                <w:sz w:val="20"/>
                <w:szCs w:val="20"/>
              </w:rPr>
              <w:t>Introduction to Microbiology</w:t>
            </w:r>
          </w:p>
        </w:tc>
        <w:tc>
          <w:tcPr>
            <w:tcW w:w="900" w:type="dxa"/>
            <w:vAlign w:val="center"/>
          </w:tcPr>
          <w:p w14:paraId="38F0FE7E" w14:textId="7D437E42" w:rsidR="00331C31" w:rsidRPr="00387013" w:rsidRDefault="00331C31" w:rsidP="00331C31">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4</w:t>
            </w:r>
          </w:p>
        </w:tc>
        <w:tc>
          <w:tcPr>
            <w:tcW w:w="810" w:type="dxa"/>
            <w:vAlign w:val="center"/>
          </w:tcPr>
          <w:p w14:paraId="37F8FB71" w14:textId="0D5EAE27" w:rsidR="00331C31" w:rsidRPr="00387013" w:rsidRDefault="00331C31" w:rsidP="00331C31">
            <w:pPr>
              <w:pStyle w:val="NoSpacing"/>
              <w:jc w:val="center"/>
              <w:rPr>
                <w:rFonts w:ascii="National Book" w:hAnsi="National Book" w:cs="Arial"/>
                <w:color w:val="1F3864" w:themeColor="accent1" w:themeShade="80"/>
                <w:sz w:val="20"/>
                <w:szCs w:val="20"/>
              </w:rPr>
            </w:pPr>
          </w:p>
        </w:tc>
        <w:tc>
          <w:tcPr>
            <w:tcW w:w="3690" w:type="dxa"/>
            <w:vAlign w:val="center"/>
          </w:tcPr>
          <w:p w14:paraId="65D2F21E" w14:textId="77777777" w:rsidR="00331C31" w:rsidRPr="00387013" w:rsidRDefault="00331C31" w:rsidP="00331C31">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BSCI 20021 and BSCI 20022 (KBS) (KLAB)</w:t>
            </w:r>
          </w:p>
        </w:tc>
      </w:tr>
    </w:tbl>
    <w:p w14:paraId="0E0086DF" w14:textId="07354C36" w:rsidR="00292C43" w:rsidRPr="0009305A" w:rsidRDefault="0009305A" w:rsidP="00FE12F6">
      <w:pPr>
        <w:tabs>
          <w:tab w:val="left" w:pos="5625"/>
        </w:tabs>
        <w:jc w:val="center"/>
      </w:pPr>
      <w:r w:rsidRPr="0009305A">
        <w:rPr>
          <w:rFonts w:ascii="National Book" w:hAnsi="National Book"/>
          <w:b/>
        </w:rPr>
        <w:t>64 TOTAL CREDIT HOURS TO COMPLETE AAS FROM COLUMBUS STATE</w:t>
      </w:r>
    </w:p>
    <w:tbl>
      <w:tblPr>
        <w:tblStyle w:val="TableGrid"/>
        <w:tblpPr w:leftFromText="180" w:rightFromText="180" w:vertAnchor="page" w:horzAnchor="margin" w:tblpX="-460" w:tblpY="1452"/>
        <w:tblW w:w="10080" w:type="dxa"/>
        <w:tblLook w:val="04A0" w:firstRow="1" w:lastRow="0" w:firstColumn="1" w:lastColumn="0" w:noHBand="0" w:noVBand="1"/>
      </w:tblPr>
      <w:tblGrid>
        <w:gridCol w:w="4855"/>
        <w:gridCol w:w="900"/>
        <w:gridCol w:w="810"/>
        <w:gridCol w:w="3515"/>
      </w:tblGrid>
      <w:tr w:rsidR="00C042F6" w:rsidRPr="00387013" w14:paraId="619E78E5" w14:textId="77777777" w:rsidTr="00E867FA">
        <w:trPr>
          <w:cantSplit/>
          <w:trHeight w:val="219"/>
        </w:trPr>
        <w:tc>
          <w:tcPr>
            <w:tcW w:w="4855" w:type="dxa"/>
            <w:shd w:val="clear" w:color="auto" w:fill="D9D9D9" w:themeFill="background1" w:themeFillShade="D9"/>
            <w:vAlign w:val="center"/>
          </w:tcPr>
          <w:p w14:paraId="58FD58CC" w14:textId="32D874ED" w:rsidR="00C042F6" w:rsidRPr="00387013" w:rsidRDefault="00C042F6" w:rsidP="00E867FA">
            <w:pPr>
              <w:pStyle w:val="NoSpacing"/>
              <w:rPr>
                <w:rFonts w:ascii="National Book" w:hAnsi="National Book"/>
                <w:b/>
                <w:color w:val="1F3864" w:themeColor="accent1" w:themeShade="80"/>
                <w:sz w:val="20"/>
                <w:szCs w:val="20"/>
              </w:rPr>
            </w:pPr>
            <w:r w:rsidRPr="00387013">
              <w:rPr>
                <w:rFonts w:ascii="National Book" w:hAnsi="National Book" w:cs="Arial"/>
                <w:color w:val="002060"/>
                <w:sz w:val="16"/>
                <w:szCs w:val="16"/>
              </w:rPr>
              <w:t>Course Subject and Title</w:t>
            </w:r>
          </w:p>
        </w:tc>
        <w:tc>
          <w:tcPr>
            <w:tcW w:w="900" w:type="dxa"/>
            <w:shd w:val="clear" w:color="auto" w:fill="D9D9D9" w:themeFill="background1" w:themeFillShade="D9"/>
            <w:vAlign w:val="center"/>
          </w:tcPr>
          <w:p w14:paraId="350A85AF" w14:textId="77777777" w:rsidR="00C042F6" w:rsidRPr="00387013" w:rsidRDefault="00C042F6" w:rsidP="00E867FA">
            <w:pPr>
              <w:tabs>
                <w:tab w:val="left" w:pos="720"/>
              </w:tabs>
              <w:jc w:val="center"/>
              <w:rPr>
                <w:rFonts w:ascii="National Book" w:hAnsi="National Book" w:cs="Arial"/>
                <w:color w:val="002060"/>
                <w:sz w:val="16"/>
                <w:szCs w:val="16"/>
              </w:rPr>
            </w:pPr>
            <w:r w:rsidRPr="00387013">
              <w:rPr>
                <w:rFonts w:ascii="National Book" w:hAnsi="National Book" w:cs="Arial"/>
                <w:color w:val="002060"/>
                <w:sz w:val="16"/>
                <w:szCs w:val="16"/>
              </w:rPr>
              <w:t>Credit</w:t>
            </w:r>
          </w:p>
          <w:p w14:paraId="0A44763C" w14:textId="6FB75F64" w:rsidR="00C042F6" w:rsidRPr="00387013" w:rsidRDefault="00C042F6" w:rsidP="00E867FA">
            <w:pPr>
              <w:pStyle w:val="NoSpacing"/>
              <w:jc w:val="center"/>
              <w:rPr>
                <w:rFonts w:ascii="National Book" w:hAnsi="National Book"/>
                <w:b/>
                <w:color w:val="1F3864" w:themeColor="accent1" w:themeShade="80"/>
                <w:sz w:val="20"/>
                <w:szCs w:val="20"/>
              </w:rPr>
            </w:pPr>
            <w:r w:rsidRPr="00387013">
              <w:rPr>
                <w:rFonts w:ascii="National Book" w:hAnsi="National Book" w:cs="Arial"/>
                <w:color w:val="002060"/>
                <w:sz w:val="16"/>
                <w:szCs w:val="16"/>
              </w:rPr>
              <w:t>Hours</w:t>
            </w:r>
          </w:p>
        </w:tc>
        <w:tc>
          <w:tcPr>
            <w:tcW w:w="810" w:type="dxa"/>
            <w:shd w:val="clear" w:color="auto" w:fill="D9D9D9" w:themeFill="background1" w:themeFillShade="D9"/>
            <w:vAlign w:val="center"/>
          </w:tcPr>
          <w:p w14:paraId="68D370D8" w14:textId="77777777" w:rsidR="00C042F6" w:rsidRPr="00387013" w:rsidRDefault="00C042F6" w:rsidP="00E867FA">
            <w:pPr>
              <w:tabs>
                <w:tab w:val="left" w:pos="720"/>
              </w:tabs>
              <w:jc w:val="center"/>
              <w:rPr>
                <w:rFonts w:ascii="National Book" w:hAnsi="National Book" w:cs="Arial"/>
                <w:color w:val="002060"/>
                <w:sz w:val="16"/>
                <w:szCs w:val="16"/>
              </w:rPr>
            </w:pPr>
            <w:r w:rsidRPr="00387013">
              <w:rPr>
                <w:rFonts w:ascii="National Book" w:hAnsi="National Book" w:cs="Arial"/>
                <w:color w:val="002060"/>
                <w:sz w:val="16"/>
                <w:szCs w:val="16"/>
              </w:rPr>
              <w:t>Upper</w:t>
            </w:r>
          </w:p>
          <w:p w14:paraId="7F789364" w14:textId="129CEF81" w:rsidR="00C042F6" w:rsidRPr="00387013" w:rsidRDefault="00C042F6" w:rsidP="00E867FA">
            <w:pPr>
              <w:pStyle w:val="NoSpacing"/>
              <w:jc w:val="center"/>
              <w:rPr>
                <w:rFonts w:ascii="National Book" w:hAnsi="National Book"/>
                <w:b/>
                <w:color w:val="1F3864" w:themeColor="accent1" w:themeShade="80"/>
                <w:sz w:val="20"/>
                <w:szCs w:val="20"/>
              </w:rPr>
            </w:pPr>
            <w:r w:rsidRPr="00387013">
              <w:rPr>
                <w:rFonts w:ascii="National Book" w:hAnsi="National Book" w:cs="Arial"/>
                <w:color w:val="002060"/>
                <w:sz w:val="16"/>
                <w:szCs w:val="16"/>
              </w:rPr>
              <w:t>Division</w:t>
            </w:r>
          </w:p>
        </w:tc>
        <w:tc>
          <w:tcPr>
            <w:tcW w:w="3515" w:type="dxa"/>
            <w:shd w:val="clear" w:color="auto" w:fill="D9D9D9" w:themeFill="background1" w:themeFillShade="D9"/>
            <w:vAlign w:val="center"/>
          </w:tcPr>
          <w:p w14:paraId="4FBB5AFD" w14:textId="299CE3F5" w:rsidR="00C042F6" w:rsidRPr="00387013" w:rsidRDefault="00C042F6" w:rsidP="00E867FA">
            <w:pPr>
              <w:pStyle w:val="NoSpacing"/>
              <w:jc w:val="center"/>
              <w:rPr>
                <w:rFonts w:ascii="National Book" w:hAnsi="National Book"/>
                <w:b/>
                <w:color w:val="1F3864" w:themeColor="accent1" w:themeShade="80"/>
                <w:sz w:val="20"/>
                <w:szCs w:val="20"/>
              </w:rPr>
            </w:pPr>
            <w:r w:rsidRPr="00387013">
              <w:rPr>
                <w:rFonts w:ascii="National Book" w:hAnsi="National Book" w:cs="Arial"/>
                <w:color w:val="002060"/>
                <w:sz w:val="16"/>
                <w:szCs w:val="16"/>
              </w:rPr>
              <w:t>Notes on Transfer Coursework to Kent State</w:t>
            </w:r>
          </w:p>
        </w:tc>
      </w:tr>
      <w:tr w:rsidR="005D35F9" w:rsidRPr="00387013" w14:paraId="32F6F531" w14:textId="77777777" w:rsidTr="005D35F9">
        <w:trPr>
          <w:cantSplit/>
          <w:trHeight w:val="219"/>
        </w:trPr>
        <w:tc>
          <w:tcPr>
            <w:tcW w:w="4855" w:type="dxa"/>
            <w:shd w:val="clear" w:color="auto" w:fill="002060"/>
          </w:tcPr>
          <w:p w14:paraId="2C49A110" w14:textId="6C2C7A81" w:rsidR="005D35F9" w:rsidRPr="00387013" w:rsidRDefault="005D35F9" w:rsidP="00E867FA">
            <w:pPr>
              <w:pStyle w:val="NoSpacing"/>
              <w:rPr>
                <w:rFonts w:ascii="National Book" w:hAnsi="National Book"/>
                <w:b/>
                <w:color w:val="1F3864" w:themeColor="accent1" w:themeShade="80"/>
                <w:sz w:val="20"/>
                <w:szCs w:val="20"/>
              </w:rPr>
            </w:pPr>
            <w:r w:rsidRPr="00387013">
              <w:rPr>
                <w:rFonts w:ascii="National Book" w:hAnsi="National Book" w:cs="Arial"/>
                <w:b/>
                <w:color w:val="FFFFFF" w:themeColor="background1"/>
                <w:sz w:val="20"/>
                <w:szCs w:val="20"/>
              </w:rPr>
              <w:t xml:space="preserve">Semester Six: [12 Credit Hours] </w:t>
            </w:r>
          </w:p>
        </w:tc>
        <w:tc>
          <w:tcPr>
            <w:tcW w:w="900" w:type="dxa"/>
            <w:shd w:val="clear" w:color="auto" w:fill="002060"/>
          </w:tcPr>
          <w:p w14:paraId="6A92362C" w14:textId="40135AB4" w:rsidR="005D35F9" w:rsidRPr="00387013" w:rsidRDefault="005D35F9" w:rsidP="00E867FA">
            <w:pPr>
              <w:pStyle w:val="NoSpacing"/>
              <w:rPr>
                <w:rFonts w:ascii="National Book" w:hAnsi="National Book"/>
                <w:b/>
                <w:color w:val="1F3864" w:themeColor="accent1" w:themeShade="80"/>
                <w:sz w:val="20"/>
                <w:szCs w:val="20"/>
              </w:rPr>
            </w:pPr>
          </w:p>
        </w:tc>
        <w:tc>
          <w:tcPr>
            <w:tcW w:w="810" w:type="dxa"/>
            <w:shd w:val="clear" w:color="auto" w:fill="002060"/>
          </w:tcPr>
          <w:p w14:paraId="06352E9F" w14:textId="77777777" w:rsidR="005D35F9" w:rsidRPr="00387013" w:rsidRDefault="005D35F9" w:rsidP="00E867FA">
            <w:pPr>
              <w:pStyle w:val="NoSpacing"/>
              <w:rPr>
                <w:rFonts w:ascii="National Book" w:hAnsi="National Book"/>
                <w:b/>
                <w:color w:val="1F3864" w:themeColor="accent1" w:themeShade="80"/>
                <w:sz w:val="20"/>
                <w:szCs w:val="20"/>
              </w:rPr>
            </w:pPr>
          </w:p>
        </w:tc>
        <w:tc>
          <w:tcPr>
            <w:tcW w:w="3515" w:type="dxa"/>
            <w:shd w:val="clear" w:color="auto" w:fill="002060"/>
          </w:tcPr>
          <w:p w14:paraId="1877474C" w14:textId="5789D855" w:rsidR="005D35F9" w:rsidRPr="00387013" w:rsidRDefault="005D35F9" w:rsidP="00E867FA">
            <w:pPr>
              <w:pStyle w:val="NoSpacing"/>
              <w:rPr>
                <w:rFonts w:ascii="National Book" w:hAnsi="National Book"/>
                <w:b/>
                <w:color w:val="1F3864" w:themeColor="accent1" w:themeShade="80"/>
                <w:sz w:val="20"/>
                <w:szCs w:val="20"/>
              </w:rPr>
            </w:pPr>
          </w:p>
        </w:tc>
      </w:tr>
      <w:tr w:rsidR="00C042F6" w:rsidRPr="00387013" w14:paraId="38C41084" w14:textId="77777777" w:rsidTr="00E867FA">
        <w:trPr>
          <w:cantSplit/>
          <w:trHeight w:val="706"/>
        </w:trPr>
        <w:tc>
          <w:tcPr>
            <w:tcW w:w="4855" w:type="dxa"/>
            <w:vAlign w:val="center"/>
          </w:tcPr>
          <w:p w14:paraId="472936B0" w14:textId="77777777" w:rsidR="00C042F6" w:rsidRPr="00387013" w:rsidRDefault="00C042F6" w:rsidP="00E867FA">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CHEM 10050 Fundamentals of Chemistry (KBS)</w:t>
            </w:r>
          </w:p>
          <w:p w14:paraId="1323C845" w14:textId="77777777" w:rsidR="00C042F6" w:rsidRPr="00387013" w:rsidRDefault="00C042F6" w:rsidP="00E867FA">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or CHEM 10055 Molecules of Life (KBS)</w:t>
            </w:r>
          </w:p>
          <w:p w14:paraId="5EC6B9BC" w14:textId="2E5D3ACE" w:rsidR="00C042F6" w:rsidRPr="00387013" w:rsidRDefault="00C042F6"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 xml:space="preserve">or CHEM 10060 General Chemistry I (KBS)** </w:t>
            </w:r>
          </w:p>
        </w:tc>
        <w:tc>
          <w:tcPr>
            <w:tcW w:w="900" w:type="dxa"/>
            <w:vAlign w:val="center"/>
          </w:tcPr>
          <w:p w14:paraId="3CE4217E" w14:textId="02F4ED36"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2163D013" w14:textId="4F8BAFCD" w:rsidR="00C042F6" w:rsidRPr="00387013" w:rsidRDefault="00C042F6" w:rsidP="00E867FA">
            <w:pPr>
              <w:pStyle w:val="NoSpacing"/>
              <w:jc w:val="center"/>
              <w:rPr>
                <w:rFonts w:ascii="National Book" w:hAnsi="National Book" w:cs="Arial"/>
                <w:color w:val="1F3864" w:themeColor="accent1" w:themeShade="80"/>
                <w:sz w:val="20"/>
                <w:szCs w:val="20"/>
              </w:rPr>
            </w:pPr>
          </w:p>
        </w:tc>
        <w:tc>
          <w:tcPr>
            <w:tcW w:w="3515" w:type="dxa"/>
            <w:vAlign w:val="center"/>
          </w:tcPr>
          <w:p w14:paraId="08D043C2" w14:textId="13D1BFFE" w:rsidR="00C042F6" w:rsidRPr="00387013" w:rsidRDefault="00281025" w:rsidP="00E867FA">
            <w:pPr>
              <w:pStyle w:val="NoSpacing"/>
              <w:spacing w:before="240"/>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@CHEM</w:t>
            </w:r>
            <w:r w:rsidR="00672149" w:rsidRPr="00387013">
              <w:rPr>
                <w:rFonts w:ascii="National Book" w:hAnsi="National Book" w:cs="Arial"/>
                <w:color w:val="1F3864" w:themeColor="accent1" w:themeShade="80"/>
                <w:sz w:val="20"/>
                <w:szCs w:val="20"/>
              </w:rPr>
              <w:t>-</w:t>
            </w:r>
            <w:r w:rsidRPr="00387013">
              <w:rPr>
                <w:rFonts w:ascii="National Book" w:hAnsi="National Book" w:cs="Arial"/>
                <w:color w:val="1F3864" w:themeColor="accent1" w:themeShade="80"/>
                <w:sz w:val="20"/>
                <w:szCs w:val="20"/>
              </w:rPr>
              <w:t>1171 = CHEM 10060 + CHEM 10062</w:t>
            </w:r>
          </w:p>
        </w:tc>
      </w:tr>
      <w:tr w:rsidR="00C042F6" w:rsidRPr="00387013" w14:paraId="52406AB5" w14:textId="77777777" w:rsidTr="00E867FA">
        <w:trPr>
          <w:cantSplit/>
          <w:trHeight w:val="235"/>
        </w:trPr>
        <w:tc>
          <w:tcPr>
            <w:tcW w:w="4855" w:type="dxa"/>
            <w:vAlign w:val="center"/>
          </w:tcPr>
          <w:p w14:paraId="54BA63C8" w14:textId="49A5CE32" w:rsidR="00C042F6" w:rsidRPr="00387013" w:rsidRDefault="00C042F6"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 xml:space="preserve">ENG 21011 </w:t>
            </w:r>
            <w:r w:rsidR="00281025" w:rsidRPr="00387013">
              <w:rPr>
                <w:rFonts w:ascii="National Book" w:hAnsi="National Book" w:cs="Arial"/>
                <w:color w:val="1F3864" w:themeColor="accent1" w:themeShade="80"/>
                <w:sz w:val="20"/>
                <w:szCs w:val="20"/>
              </w:rPr>
              <w:t>Research Writing</w:t>
            </w:r>
            <w:r w:rsidRPr="00387013">
              <w:rPr>
                <w:rFonts w:ascii="National Book" w:hAnsi="National Book" w:cs="Arial"/>
                <w:color w:val="1F3864" w:themeColor="accent1" w:themeShade="80"/>
                <w:sz w:val="20"/>
                <w:szCs w:val="20"/>
              </w:rPr>
              <w:t xml:space="preserve"> (KCP2) </w:t>
            </w:r>
          </w:p>
        </w:tc>
        <w:tc>
          <w:tcPr>
            <w:tcW w:w="900" w:type="dxa"/>
            <w:vAlign w:val="center"/>
          </w:tcPr>
          <w:p w14:paraId="16133B72" w14:textId="093CE033"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4D35D323" w14:textId="5AF57841" w:rsidR="00C042F6" w:rsidRPr="00387013" w:rsidRDefault="00C042F6" w:rsidP="00E867FA">
            <w:pPr>
              <w:pStyle w:val="NoSpacing"/>
              <w:jc w:val="center"/>
              <w:rPr>
                <w:rFonts w:ascii="National Book" w:hAnsi="National Book" w:cs="Arial"/>
                <w:color w:val="1F3864" w:themeColor="accent1" w:themeShade="80"/>
                <w:sz w:val="20"/>
                <w:szCs w:val="20"/>
              </w:rPr>
            </w:pPr>
          </w:p>
        </w:tc>
        <w:tc>
          <w:tcPr>
            <w:tcW w:w="3515" w:type="dxa"/>
            <w:vAlign w:val="center"/>
          </w:tcPr>
          <w:p w14:paraId="0D92C29B" w14:textId="43E5DBD9" w:rsidR="00C042F6" w:rsidRPr="00387013" w:rsidRDefault="00281025"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w:t>
            </w:r>
          </w:p>
        </w:tc>
      </w:tr>
      <w:tr w:rsidR="00C042F6" w:rsidRPr="00387013" w14:paraId="39CF826F" w14:textId="77777777" w:rsidTr="00E867FA">
        <w:trPr>
          <w:cantSplit/>
          <w:trHeight w:val="219"/>
        </w:trPr>
        <w:tc>
          <w:tcPr>
            <w:tcW w:w="4855" w:type="dxa"/>
            <w:vAlign w:val="center"/>
          </w:tcPr>
          <w:p w14:paraId="0C4A76A7" w14:textId="78E43A70" w:rsidR="00C042F6" w:rsidRPr="00387013" w:rsidRDefault="00C042F6"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 xml:space="preserve">Kent Core Fine Art (KFA) </w:t>
            </w:r>
          </w:p>
        </w:tc>
        <w:tc>
          <w:tcPr>
            <w:tcW w:w="900" w:type="dxa"/>
            <w:vAlign w:val="center"/>
          </w:tcPr>
          <w:p w14:paraId="0B1F3364" w14:textId="7F71C51D"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21A234AD" w14:textId="5DEDE962" w:rsidR="00C042F6" w:rsidRPr="00387013" w:rsidRDefault="00C042F6" w:rsidP="00E867FA">
            <w:pPr>
              <w:pStyle w:val="NoSpacing"/>
              <w:jc w:val="center"/>
              <w:rPr>
                <w:rFonts w:ascii="National Book" w:hAnsi="National Book" w:cs="Arial"/>
                <w:color w:val="1F3864" w:themeColor="accent1" w:themeShade="80"/>
                <w:sz w:val="20"/>
                <w:szCs w:val="20"/>
              </w:rPr>
            </w:pPr>
          </w:p>
        </w:tc>
        <w:tc>
          <w:tcPr>
            <w:tcW w:w="3515" w:type="dxa"/>
            <w:vAlign w:val="center"/>
          </w:tcPr>
          <w:p w14:paraId="1FB6906E" w14:textId="642FE26E" w:rsidR="00C042F6" w:rsidRPr="00387013" w:rsidRDefault="00281025"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w:t>
            </w:r>
          </w:p>
        </w:tc>
      </w:tr>
      <w:tr w:rsidR="00C042F6" w:rsidRPr="00387013" w14:paraId="6006C0E6" w14:textId="77777777" w:rsidTr="00E867FA">
        <w:trPr>
          <w:cantSplit/>
          <w:trHeight w:val="235"/>
        </w:trPr>
        <w:tc>
          <w:tcPr>
            <w:tcW w:w="4855" w:type="dxa"/>
            <w:vAlign w:val="center"/>
          </w:tcPr>
          <w:p w14:paraId="68CBB82F" w14:textId="66A2D891" w:rsidR="00C042F6" w:rsidRPr="00387013" w:rsidRDefault="00C042F6"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 xml:space="preserve">Kent Core Humanity (KHUM) </w:t>
            </w:r>
          </w:p>
        </w:tc>
        <w:tc>
          <w:tcPr>
            <w:tcW w:w="900" w:type="dxa"/>
            <w:vAlign w:val="center"/>
          </w:tcPr>
          <w:p w14:paraId="1490364F" w14:textId="4AA3F065"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 xml:space="preserve">3 </w:t>
            </w:r>
          </w:p>
        </w:tc>
        <w:tc>
          <w:tcPr>
            <w:tcW w:w="810" w:type="dxa"/>
          </w:tcPr>
          <w:p w14:paraId="6ECC72F8" w14:textId="56E11930" w:rsidR="00C042F6" w:rsidRPr="00387013" w:rsidRDefault="00C042F6" w:rsidP="00E867FA">
            <w:pPr>
              <w:pStyle w:val="NoSpacing"/>
              <w:jc w:val="center"/>
              <w:rPr>
                <w:rFonts w:ascii="National Book" w:hAnsi="National Book" w:cs="Arial"/>
                <w:color w:val="1F3864" w:themeColor="accent1" w:themeShade="80"/>
                <w:sz w:val="20"/>
                <w:szCs w:val="20"/>
              </w:rPr>
            </w:pPr>
          </w:p>
        </w:tc>
        <w:tc>
          <w:tcPr>
            <w:tcW w:w="3515" w:type="dxa"/>
            <w:vAlign w:val="center"/>
          </w:tcPr>
          <w:p w14:paraId="6A65D770" w14:textId="1C0E848F" w:rsidR="00C042F6" w:rsidRPr="00387013" w:rsidRDefault="00281025"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w:t>
            </w:r>
          </w:p>
        </w:tc>
      </w:tr>
      <w:tr w:rsidR="005D35F9" w:rsidRPr="00387013" w14:paraId="3ADAA1CA" w14:textId="77777777" w:rsidTr="005D35F9">
        <w:trPr>
          <w:cantSplit/>
          <w:trHeight w:val="235"/>
        </w:trPr>
        <w:tc>
          <w:tcPr>
            <w:tcW w:w="4855" w:type="dxa"/>
            <w:shd w:val="clear" w:color="auto" w:fill="002060"/>
          </w:tcPr>
          <w:p w14:paraId="7970935C" w14:textId="021E5283" w:rsidR="005D35F9" w:rsidRPr="00387013" w:rsidRDefault="005D35F9" w:rsidP="00E867FA">
            <w:pPr>
              <w:pStyle w:val="NoSpacing"/>
              <w:rPr>
                <w:rFonts w:ascii="National Book" w:hAnsi="National Book"/>
                <w:b/>
                <w:color w:val="1F3864" w:themeColor="accent1" w:themeShade="80"/>
                <w:sz w:val="20"/>
                <w:szCs w:val="20"/>
              </w:rPr>
            </w:pPr>
            <w:r w:rsidRPr="00387013">
              <w:rPr>
                <w:rFonts w:ascii="National Book" w:hAnsi="National Book" w:cs="Arial"/>
                <w:b/>
                <w:color w:val="FFFFFF" w:themeColor="background1"/>
                <w:sz w:val="20"/>
                <w:szCs w:val="20"/>
              </w:rPr>
              <w:t xml:space="preserve">Summer Semester [9 Credit Hours] </w:t>
            </w:r>
          </w:p>
        </w:tc>
        <w:tc>
          <w:tcPr>
            <w:tcW w:w="900" w:type="dxa"/>
            <w:shd w:val="clear" w:color="auto" w:fill="002060"/>
          </w:tcPr>
          <w:p w14:paraId="6ED21832" w14:textId="77777777" w:rsidR="005D35F9" w:rsidRPr="00387013" w:rsidRDefault="005D35F9" w:rsidP="00E867FA">
            <w:pPr>
              <w:pStyle w:val="NoSpacing"/>
              <w:rPr>
                <w:rFonts w:ascii="National Book" w:hAnsi="National Book"/>
                <w:b/>
                <w:color w:val="1F3864" w:themeColor="accent1" w:themeShade="80"/>
                <w:sz w:val="20"/>
                <w:szCs w:val="20"/>
              </w:rPr>
            </w:pPr>
          </w:p>
        </w:tc>
        <w:tc>
          <w:tcPr>
            <w:tcW w:w="810" w:type="dxa"/>
            <w:shd w:val="clear" w:color="auto" w:fill="002060"/>
          </w:tcPr>
          <w:p w14:paraId="0CF72609" w14:textId="77777777" w:rsidR="005D35F9" w:rsidRPr="00387013" w:rsidRDefault="005D35F9" w:rsidP="00E867FA">
            <w:pPr>
              <w:pStyle w:val="NoSpacing"/>
              <w:rPr>
                <w:rFonts w:ascii="National Book" w:hAnsi="National Book"/>
                <w:b/>
                <w:color w:val="1F3864" w:themeColor="accent1" w:themeShade="80"/>
                <w:sz w:val="20"/>
                <w:szCs w:val="20"/>
              </w:rPr>
            </w:pPr>
          </w:p>
        </w:tc>
        <w:tc>
          <w:tcPr>
            <w:tcW w:w="3515" w:type="dxa"/>
            <w:shd w:val="clear" w:color="auto" w:fill="002060"/>
          </w:tcPr>
          <w:p w14:paraId="6611258E" w14:textId="7BA80FBC" w:rsidR="005D35F9" w:rsidRPr="00387013" w:rsidRDefault="005D35F9" w:rsidP="00E867FA">
            <w:pPr>
              <w:pStyle w:val="NoSpacing"/>
              <w:rPr>
                <w:rFonts w:ascii="National Book" w:hAnsi="National Book"/>
                <w:b/>
                <w:color w:val="1F3864" w:themeColor="accent1" w:themeShade="80"/>
                <w:sz w:val="20"/>
                <w:szCs w:val="20"/>
              </w:rPr>
            </w:pPr>
          </w:p>
        </w:tc>
      </w:tr>
      <w:tr w:rsidR="00C042F6" w:rsidRPr="00387013" w14:paraId="6D3B75CD" w14:textId="77777777" w:rsidTr="00E867FA">
        <w:trPr>
          <w:cantSplit/>
          <w:trHeight w:val="219"/>
        </w:trPr>
        <w:tc>
          <w:tcPr>
            <w:tcW w:w="4855" w:type="dxa"/>
            <w:vAlign w:val="center"/>
          </w:tcPr>
          <w:p w14:paraId="707D8DC2" w14:textId="105B1283" w:rsidR="00C042F6" w:rsidRPr="00387013" w:rsidRDefault="00C042F6"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 xml:space="preserve">Kent Core Fine Art or Humanity (KHUM/KFA) </w:t>
            </w:r>
          </w:p>
        </w:tc>
        <w:tc>
          <w:tcPr>
            <w:tcW w:w="900" w:type="dxa"/>
            <w:vAlign w:val="center"/>
          </w:tcPr>
          <w:p w14:paraId="1350FBEB" w14:textId="48746C28"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 xml:space="preserve">3 </w:t>
            </w:r>
          </w:p>
        </w:tc>
        <w:tc>
          <w:tcPr>
            <w:tcW w:w="810" w:type="dxa"/>
          </w:tcPr>
          <w:p w14:paraId="6681128E" w14:textId="44267B32" w:rsidR="00C042F6" w:rsidRPr="00387013" w:rsidRDefault="00C042F6" w:rsidP="00E867FA">
            <w:pPr>
              <w:pStyle w:val="NoSpacing"/>
              <w:jc w:val="center"/>
              <w:rPr>
                <w:rFonts w:ascii="National Book" w:hAnsi="National Book" w:cs="Arial"/>
                <w:color w:val="1F3864" w:themeColor="accent1" w:themeShade="80"/>
                <w:sz w:val="20"/>
                <w:szCs w:val="20"/>
              </w:rPr>
            </w:pPr>
          </w:p>
        </w:tc>
        <w:tc>
          <w:tcPr>
            <w:tcW w:w="3515" w:type="dxa"/>
            <w:vAlign w:val="center"/>
          </w:tcPr>
          <w:p w14:paraId="1BB44157" w14:textId="74001952" w:rsidR="00C042F6" w:rsidRPr="00387013" w:rsidRDefault="00281025"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w:t>
            </w:r>
          </w:p>
        </w:tc>
      </w:tr>
      <w:tr w:rsidR="00C042F6" w:rsidRPr="00387013" w14:paraId="56515108" w14:textId="77777777" w:rsidTr="00E867FA">
        <w:trPr>
          <w:cantSplit/>
          <w:trHeight w:val="228"/>
        </w:trPr>
        <w:tc>
          <w:tcPr>
            <w:tcW w:w="4855" w:type="dxa"/>
            <w:vAlign w:val="center"/>
          </w:tcPr>
          <w:p w14:paraId="1D233974" w14:textId="6175EFFB" w:rsidR="00C042F6" w:rsidRPr="00387013" w:rsidRDefault="00C042F6"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 xml:space="preserve">SOC 12050 Introduction to Sociology </w:t>
            </w:r>
          </w:p>
        </w:tc>
        <w:tc>
          <w:tcPr>
            <w:tcW w:w="900" w:type="dxa"/>
            <w:vAlign w:val="center"/>
          </w:tcPr>
          <w:p w14:paraId="22EFEAE8" w14:textId="35660D2E"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 xml:space="preserve">3 </w:t>
            </w:r>
          </w:p>
        </w:tc>
        <w:tc>
          <w:tcPr>
            <w:tcW w:w="810" w:type="dxa"/>
          </w:tcPr>
          <w:p w14:paraId="31BA9131" w14:textId="6DEFC89C" w:rsidR="00C042F6" w:rsidRPr="00387013" w:rsidRDefault="00C042F6" w:rsidP="00E867FA">
            <w:pPr>
              <w:pStyle w:val="NoSpacing"/>
              <w:jc w:val="center"/>
              <w:rPr>
                <w:rFonts w:ascii="National Book" w:hAnsi="National Book" w:cs="Arial"/>
                <w:color w:val="1F3864" w:themeColor="accent1" w:themeShade="80"/>
                <w:sz w:val="20"/>
                <w:szCs w:val="20"/>
              </w:rPr>
            </w:pPr>
          </w:p>
        </w:tc>
        <w:tc>
          <w:tcPr>
            <w:tcW w:w="3515" w:type="dxa"/>
            <w:vAlign w:val="center"/>
          </w:tcPr>
          <w:p w14:paraId="6B5FD3E8" w14:textId="5260AA66" w:rsidR="00C042F6" w:rsidRPr="00387013" w:rsidRDefault="00281025"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@SOC1101</w:t>
            </w:r>
          </w:p>
        </w:tc>
      </w:tr>
      <w:tr w:rsidR="00C042F6" w:rsidRPr="00387013" w14:paraId="0B5B9A16" w14:textId="77777777" w:rsidTr="00E867FA">
        <w:trPr>
          <w:cantSplit/>
          <w:trHeight w:val="471"/>
        </w:trPr>
        <w:tc>
          <w:tcPr>
            <w:tcW w:w="4855" w:type="dxa"/>
            <w:vAlign w:val="center"/>
          </w:tcPr>
          <w:p w14:paraId="089E9386" w14:textId="77777777" w:rsidR="00C042F6" w:rsidRPr="00387013" w:rsidRDefault="00C042F6" w:rsidP="00E867FA">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BSCI 30050 Human Genetics</w:t>
            </w:r>
          </w:p>
          <w:p w14:paraId="468E3992" w14:textId="77777777" w:rsidR="00C042F6" w:rsidRPr="00387013" w:rsidRDefault="00C042F6" w:rsidP="00E867FA">
            <w:pPr>
              <w:pStyle w:val="NoSpacing"/>
              <w:rPr>
                <w:rFonts w:ascii="National Book" w:hAnsi="National Book" w:cstheme="minorHAnsi"/>
                <w:color w:val="1F3864" w:themeColor="accent1" w:themeShade="80"/>
                <w:sz w:val="20"/>
                <w:szCs w:val="20"/>
              </w:rPr>
            </w:pPr>
            <w:r w:rsidRPr="00387013">
              <w:rPr>
                <w:rFonts w:ascii="National Book" w:hAnsi="National Book" w:cstheme="minorHAnsi"/>
                <w:color w:val="1F3864" w:themeColor="accent1" w:themeShade="80"/>
                <w:sz w:val="20"/>
                <w:szCs w:val="20"/>
              </w:rPr>
              <w:t>or BSCI 30156 Elements of Genetics</w:t>
            </w:r>
          </w:p>
        </w:tc>
        <w:tc>
          <w:tcPr>
            <w:tcW w:w="900" w:type="dxa"/>
            <w:vAlign w:val="center"/>
          </w:tcPr>
          <w:p w14:paraId="6DD97A2D" w14:textId="2714759B"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6C15C41E" w14:textId="65BA5652" w:rsidR="00C042F6" w:rsidRPr="00387013" w:rsidRDefault="000A4F41" w:rsidP="00E867FA">
            <w:pPr>
              <w:pStyle w:val="NoSpacing"/>
              <w:spacing w:before="120"/>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5943713A" w14:textId="7417B367" w:rsidR="00C042F6" w:rsidRPr="00387013" w:rsidRDefault="00C042F6" w:rsidP="00E867FA">
            <w:pPr>
              <w:pStyle w:val="NoSpacing"/>
              <w:rPr>
                <w:rFonts w:ascii="National Book" w:hAnsi="National Book"/>
                <w:color w:val="1F3864" w:themeColor="accent1" w:themeShade="80"/>
                <w:sz w:val="20"/>
                <w:szCs w:val="20"/>
              </w:rPr>
            </w:pPr>
          </w:p>
        </w:tc>
      </w:tr>
      <w:tr w:rsidR="005D35F9" w:rsidRPr="00387013" w14:paraId="3C98F27B" w14:textId="77777777" w:rsidTr="005D35F9">
        <w:trPr>
          <w:cantSplit/>
          <w:trHeight w:val="219"/>
        </w:trPr>
        <w:tc>
          <w:tcPr>
            <w:tcW w:w="4855" w:type="dxa"/>
            <w:shd w:val="clear" w:color="auto" w:fill="002060"/>
          </w:tcPr>
          <w:p w14:paraId="2F437996" w14:textId="0C5BE380" w:rsidR="005D35F9" w:rsidRPr="00387013" w:rsidRDefault="005D35F9" w:rsidP="00E867FA">
            <w:pPr>
              <w:pStyle w:val="NoSpacing"/>
              <w:rPr>
                <w:rFonts w:ascii="National Book" w:hAnsi="National Book"/>
                <w:b/>
                <w:color w:val="1F3864" w:themeColor="accent1" w:themeShade="80"/>
                <w:sz w:val="20"/>
                <w:szCs w:val="20"/>
              </w:rPr>
            </w:pPr>
            <w:r w:rsidRPr="00387013">
              <w:rPr>
                <w:rFonts w:ascii="National Book" w:hAnsi="National Book" w:cs="Arial"/>
                <w:b/>
                <w:color w:val="FFFFFF" w:themeColor="background1"/>
                <w:sz w:val="20"/>
                <w:szCs w:val="20"/>
              </w:rPr>
              <w:t xml:space="preserve">Semester Seven: [12 Credit Hours] </w:t>
            </w:r>
          </w:p>
        </w:tc>
        <w:tc>
          <w:tcPr>
            <w:tcW w:w="900" w:type="dxa"/>
            <w:shd w:val="clear" w:color="auto" w:fill="002060"/>
          </w:tcPr>
          <w:p w14:paraId="4A9C2DC2" w14:textId="77777777" w:rsidR="005D35F9" w:rsidRPr="00387013" w:rsidRDefault="005D35F9" w:rsidP="00E867FA">
            <w:pPr>
              <w:pStyle w:val="NoSpacing"/>
              <w:rPr>
                <w:rFonts w:ascii="National Book" w:hAnsi="National Book"/>
                <w:b/>
                <w:color w:val="1F3864" w:themeColor="accent1" w:themeShade="80"/>
                <w:sz w:val="20"/>
                <w:szCs w:val="20"/>
              </w:rPr>
            </w:pPr>
          </w:p>
        </w:tc>
        <w:tc>
          <w:tcPr>
            <w:tcW w:w="810" w:type="dxa"/>
            <w:shd w:val="clear" w:color="auto" w:fill="002060"/>
          </w:tcPr>
          <w:p w14:paraId="64944324" w14:textId="77777777" w:rsidR="005D35F9" w:rsidRPr="00387013" w:rsidRDefault="005D35F9" w:rsidP="00E867FA">
            <w:pPr>
              <w:pStyle w:val="NoSpacing"/>
              <w:rPr>
                <w:rFonts w:ascii="National Book" w:hAnsi="National Book"/>
                <w:b/>
                <w:color w:val="1F3864" w:themeColor="accent1" w:themeShade="80"/>
                <w:sz w:val="20"/>
                <w:szCs w:val="20"/>
              </w:rPr>
            </w:pPr>
          </w:p>
        </w:tc>
        <w:tc>
          <w:tcPr>
            <w:tcW w:w="3515" w:type="dxa"/>
            <w:shd w:val="clear" w:color="auto" w:fill="002060"/>
          </w:tcPr>
          <w:p w14:paraId="41AA4800" w14:textId="1553146E" w:rsidR="005D35F9" w:rsidRPr="00387013" w:rsidRDefault="005D35F9" w:rsidP="00E867FA">
            <w:pPr>
              <w:pStyle w:val="NoSpacing"/>
              <w:rPr>
                <w:rFonts w:ascii="National Book" w:hAnsi="National Book"/>
                <w:b/>
                <w:color w:val="1F3864" w:themeColor="accent1" w:themeShade="80"/>
                <w:sz w:val="20"/>
                <w:szCs w:val="20"/>
              </w:rPr>
            </w:pPr>
          </w:p>
        </w:tc>
      </w:tr>
      <w:tr w:rsidR="00C042F6" w:rsidRPr="00387013" w14:paraId="02B3033C" w14:textId="77777777" w:rsidTr="00E867FA">
        <w:trPr>
          <w:cantSplit/>
          <w:trHeight w:val="235"/>
        </w:trPr>
        <w:tc>
          <w:tcPr>
            <w:tcW w:w="4855" w:type="dxa"/>
            <w:vAlign w:val="center"/>
          </w:tcPr>
          <w:p w14:paraId="529B214A" w14:textId="77777777" w:rsidR="00C042F6" w:rsidRPr="00387013" w:rsidRDefault="00C042F6" w:rsidP="00E867FA">
            <w:pPr>
              <w:pStyle w:val="NoSpacing"/>
              <w:rPr>
                <w:rFonts w:ascii="National Book" w:hAnsi="National Book" w:cstheme="minorHAnsi"/>
                <w:color w:val="1F3864" w:themeColor="accent1" w:themeShade="80"/>
                <w:sz w:val="20"/>
                <w:szCs w:val="20"/>
              </w:rPr>
            </w:pPr>
            <w:r w:rsidRPr="00387013">
              <w:rPr>
                <w:rFonts w:ascii="National Book" w:hAnsi="National Book" w:cs="Arial"/>
                <w:color w:val="1F3864" w:themeColor="accent1" w:themeShade="80"/>
                <w:sz w:val="20"/>
                <w:szCs w:val="20"/>
              </w:rPr>
              <w:t xml:space="preserve">NURS 40075 </w:t>
            </w:r>
            <w:r w:rsidRPr="00387013">
              <w:rPr>
                <w:rFonts w:ascii="National Book" w:hAnsi="National Book" w:cs="Helvetica"/>
                <w:color w:val="1F3864" w:themeColor="accent1" w:themeShade="80"/>
                <w:sz w:val="20"/>
                <w:szCs w:val="20"/>
              </w:rPr>
              <w:t>Info and Patient Care Tech for Healthcare Professionals</w:t>
            </w:r>
          </w:p>
        </w:tc>
        <w:tc>
          <w:tcPr>
            <w:tcW w:w="900" w:type="dxa"/>
            <w:vAlign w:val="center"/>
          </w:tcPr>
          <w:p w14:paraId="048C0C1F" w14:textId="29C9C950"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009992F1" w14:textId="5EC8CBB7" w:rsidR="00C042F6" w:rsidRPr="00387013" w:rsidRDefault="000A4F41" w:rsidP="00E867FA">
            <w:pPr>
              <w:pStyle w:val="NoSpacing"/>
              <w:spacing w:before="120"/>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2458EE19" w14:textId="0938E275" w:rsidR="00C042F6" w:rsidRPr="00387013" w:rsidRDefault="00C042F6" w:rsidP="00E867FA">
            <w:pPr>
              <w:pStyle w:val="NoSpacing"/>
              <w:rPr>
                <w:rFonts w:ascii="National Book" w:hAnsi="National Book" w:cstheme="minorHAnsi"/>
                <w:color w:val="1F3864" w:themeColor="accent1" w:themeShade="80"/>
                <w:sz w:val="20"/>
                <w:szCs w:val="20"/>
              </w:rPr>
            </w:pPr>
          </w:p>
        </w:tc>
      </w:tr>
      <w:tr w:rsidR="00C042F6" w:rsidRPr="00387013" w14:paraId="21581D95" w14:textId="77777777" w:rsidTr="00E867FA">
        <w:trPr>
          <w:cantSplit/>
          <w:trHeight w:val="235"/>
        </w:trPr>
        <w:tc>
          <w:tcPr>
            <w:tcW w:w="4855" w:type="dxa"/>
            <w:vAlign w:val="center"/>
          </w:tcPr>
          <w:p w14:paraId="288FD995" w14:textId="77777777" w:rsidR="00C042F6" w:rsidRPr="00387013" w:rsidRDefault="00C042F6" w:rsidP="00E867FA">
            <w:pPr>
              <w:pStyle w:val="NoSpacing"/>
              <w:rPr>
                <w:rFonts w:ascii="National Book" w:hAnsi="National Book" w:cstheme="minorHAnsi"/>
                <w:color w:val="1F3864" w:themeColor="accent1" w:themeShade="80"/>
                <w:sz w:val="20"/>
                <w:szCs w:val="20"/>
              </w:rPr>
            </w:pPr>
            <w:r w:rsidRPr="00387013">
              <w:rPr>
                <w:rFonts w:ascii="National Book" w:hAnsi="National Book" w:cs="Arial"/>
                <w:color w:val="1F3864" w:themeColor="accent1" w:themeShade="80"/>
                <w:sz w:val="20"/>
                <w:szCs w:val="20"/>
              </w:rPr>
              <w:t xml:space="preserve">NURS 41000 </w:t>
            </w:r>
            <w:r w:rsidRPr="00387013">
              <w:rPr>
                <w:rFonts w:ascii="National Book" w:hAnsi="National Book" w:cs="Helvetica"/>
                <w:color w:val="1F3864" w:themeColor="accent1" w:themeShade="80"/>
                <w:sz w:val="20"/>
                <w:szCs w:val="20"/>
              </w:rPr>
              <w:t>Concepts &amp; Issues for Professional Nursing Practice</w:t>
            </w:r>
          </w:p>
        </w:tc>
        <w:tc>
          <w:tcPr>
            <w:tcW w:w="900" w:type="dxa"/>
            <w:vAlign w:val="center"/>
          </w:tcPr>
          <w:p w14:paraId="19F81CE7" w14:textId="3D3CCECA"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0BDD44B2" w14:textId="3EA418A3" w:rsidR="00C042F6" w:rsidRPr="00387013" w:rsidRDefault="000A4F41" w:rsidP="00E867FA">
            <w:pPr>
              <w:pStyle w:val="NoSpacing"/>
              <w:spacing w:before="120"/>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319AF93B" w14:textId="665461F7" w:rsidR="00C042F6" w:rsidRPr="00387013" w:rsidRDefault="00C042F6" w:rsidP="00E867FA">
            <w:pPr>
              <w:pStyle w:val="NoSpacing"/>
              <w:rPr>
                <w:rFonts w:ascii="National Book" w:hAnsi="National Book" w:cstheme="minorHAnsi"/>
                <w:color w:val="1F3864" w:themeColor="accent1" w:themeShade="80"/>
                <w:sz w:val="20"/>
                <w:szCs w:val="20"/>
              </w:rPr>
            </w:pPr>
          </w:p>
        </w:tc>
      </w:tr>
      <w:tr w:rsidR="00C042F6" w:rsidRPr="00387013" w14:paraId="2FEA5373" w14:textId="77777777" w:rsidTr="00E867FA">
        <w:trPr>
          <w:cantSplit/>
          <w:trHeight w:val="219"/>
        </w:trPr>
        <w:tc>
          <w:tcPr>
            <w:tcW w:w="4855" w:type="dxa"/>
            <w:vAlign w:val="center"/>
          </w:tcPr>
          <w:p w14:paraId="4C73AC1A" w14:textId="77777777" w:rsidR="00C042F6" w:rsidRPr="00387013" w:rsidRDefault="00C042F6" w:rsidP="00E867FA">
            <w:pPr>
              <w:pStyle w:val="NoSpacing"/>
              <w:rPr>
                <w:rFonts w:ascii="National Book" w:hAnsi="National Book" w:cstheme="minorHAnsi"/>
                <w:color w:val="1F3864" w:themeColor="accent1" w:themeShade="80"/>
                <w:sz w:val="20"/>
                <w:szCs w:val="20"/>
              </w:rPr>
            </w:pPr>
            <w:r w:rsidRPr="00387013">
              <w:rPr>
                <w:rFonts w:ascii="National Book" w:hAnsi="National Book" w:cs="Arial"/>
                <w:color w:val="1F3864" w:themeColor="accent1" w:themeShade="80"/>
                <w:sz w:val="20"/>
                <w:szCs w:val="20"/>
              </w:rPr>
              <w:t xml:space="preserve">NURS 42000 </w:t>
            </w:r>
            <w:r w:rsidRPr="00387013">
              <w:rPr>
                <w:rFonts w:ascii="National Book" w:hAnsi="National Book" w:cs="Helvetica"/>
                <w:color w:val="1F3864" w:themeColor="accent1" w:themeShade="80"/>
                <w:sz w:val="20"/>
                <w:szCs w:val="20"/>
              </w:rPr>
              <w:t>Leadership &amp; Management for Professional Nursing Practice</w:t>
            </w:r>
          </w:p>
        </w:tc>
        <w:tc>
          <w:tcPr>
            <w:tcW w:w="900" w:type="dxa"/>
            <w:vAlign w:val="center"/>
          </w:tcPr>
          <w:p w14:paraId="30CE76F6" w14:textId="60D5F538"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45FB301E" w14:textId="07300761" w:rsidR="00C042F6" w:rsidRPr="00387013" w:rsidRDefault="000A4F41" w:rsidP="00E867FA">
            <w:pPr>
              <w:pStyle w:val="NoSpacing"/>
              <w:spacing w:before="120"/>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0C9E4C85" w14:textId="4E3F3B2A" w:rsidR="00C042F6" w:rsidRPr="00387013" w:rsidRDefault="00C042F6" w:rsidP="00E867FA">
            <w:pPr>
              <w:pStyle w:val="NoSpacing"/>
              <w:rPr>
                <w:rFonts w:ascii="National Book" w:hAnsi="National Book" w:cstheme="minorHAnsi"/>
                <w:color w:val="1F3864" w:themeColor="accent1" w:themeShade="80"/>
                <w:sz w:val="20"/>
                <w:szCs w:val="20"/>
              </w:rPr>
            </w:pPr>
          </w:p>
        </w:tc>
      </w:tr>
      <w:tr w:rsidR="00C042F6" w:rsidRPr="00387013" w14:paraId="717E9329" w14:textId="77777777" w:rsidTr="00E867FA">
        <w:trPr>
          <w:cantSplit/>
          <w:trHeight w:val="235"/>
        </w:trPr>
        <w:tc>
          <w:tcPr>
            <w:tcW w:w="4855" w:type="dxa"/>
            <w:vAlign w:val="center"/>
          </w:tcPr>
          <w:p w14:paraId="4B90210B" w14:textId="77777777" w:rsidR="00C042F6" w:rsidRPr="00387013" w:rsidRDefault="00C042F6" w:rsidP="00E867FA">
            <w:pPr>
              <w:pStyle w:val="NoSpacing"/>
              <w:rPr>
                <w:rFonts w:ascii="National Book" w:hAnsi="National Book" w:cstheme="minorHAnsi"/>
                <w:color w:val="1F3864" w:themeColor="accent1" w:themeShade="80"/>
                <w:sz w:val="20"/>
                <w:szCs w:val="20"/>
              </w:rPr>
            </w:pPr>
            <w:r w:rsidRPr="00387013">
              <w:rPr>
                <w:rFonts w:ascii="National Book" w:hAnsi="National Book" w:cs="Arial"/>
                <w:color w:val="1F3864" w:themeColor="accent1" w:themeShade="80"/>
                <w:sz w:val="20"/>
                <w:szCs w:val="20"/>
              </w:rPr>
              <w:t>Nursing Upper-Division Elective</w:t>
            </w:r>
          </w:p>
        </w:tc>
        <w:tc>
          <w:tcPr>
            <w:tcW w:w="900" w:type="dxa"/>
            <w:vAlign w:val="center"/>
          </w:tcPr>
          <w:p w14:paraId="63657E7B" w14:textId="0B2D5D62"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3B24A05D" w14:textId="19FAEC39" w:rsidR="00C042F6" w:rsidRPr="00387013" w:rsidRDefault="000A4F41"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73507AA9" w14:textId="6ACD8C74" w:rsidR="00C042F6" w:rsidRPr="00387013" w:rsidRDefault="00C042F6" w:rsidP="00E867FA">
            <w:pPr>
              <w:pStyle w:val="NoSpacing"/>
              <w:rPr>
                <w:rFonts w:ascii="National Book" w:hAnsi="National Book" w:cstheme="minorHAnsi"/>
                <w:color w:val="1F3864" w:themeColor="accent1" w:themeShade="80"/>
                <w:sz w:val="20"/>
                <w:szCs w:val="20"/>
              </w:rPr>
            </w:pPr>
          </w:p>
        </w:tc>
      </w:tr>
      <w:tr w:rsidR="005D35F9" w:rsidRPr="00387013" w14:paraId="2553D857" w14:textId="77777777" w:rsidTr="005D35F9">
        <w:trPr>
          <w:cantSplit/>
          <w:trHeight w:val="235"/>
        </w:trPr>
        <w:tc>
          <w:tcPr>
            <w:tcW w:w="4855" w:type="dxa"/>
            <w:shd w:val="clear" w:color="auto" w:fill="002060"/>
          </w:tcPr>
          <w:p w14:paraId="300DD4C2" w14:textId="527A1D85" w:rsidR="005D35F9" w:rsidRPr="00387013" w:rsidRDefault="005D35F9" w:rsidP="00E867FA">
            <w:pPr>
              <w:pStyle w:val="NoSpacing"/>
              <w:rPr>
                <w:rFonts w:ascii="National Book" w:hAnsi="National Book"/>
                <w:b/>
                <w:color w:val="1F3864" w:themeColor="accent1" w:themeShade="80"/>
                <w:sz w:val="20"/>
                <w:szCs w:val="20"/>
              </w:rPr>
            </w:pPr>
            <w:r w:rsidRPr="00387013">
              <w:rPr>
                <w:rFonts w:ascii="National Book" w:hAnsi="National Book" w:cs="Arial"/>
                <w:b/>
                <w:color w:val="FFFFFF" w:themeColor="background1"/>
                <w:sz w:val="20"/>
                <w:szCs w:val="20"/>
              </w:rPr>
              <w:t xml:space="preserve">Semester Eight: [12 Credit Hours] </w:t>
            </w:r>
          </w:p>
        </w:tc>
        <w:tc>
          <w:tcPr>
            <w:tcW w:w="900" w:type="dxa"/>
            <w:shd w:val="clear" w:color="auto" w:fill="002060"/>
          </w:tcPr>
          <w:p w14:paraId="1DA7D6EB" w14:textId="77777777" w:rsidR="005D35F9" w:rsidRPr="00387013" w:rsidRDefault="005D35F9" w:rsidP="00E867FA">
            <w:pPr>
              <w:pStyle w:val="NoSpacing"/>
              <w:rPr>
                <w:rFonts w:ascii="National Book" w:hAnsi="National Book"/>
                <w:b/>
                <w:color w:val="1F3864" w:themeColor="accent1" w:themeShade="80"/>
                <w:sz w:val="20"/>
                <w:szCs w:val="20"/>
              </w:rPr>
            </w:pPr>
          </w:p>
        </w:tc>
        <w:tc>
          <w:tcPr>
            <w:tcW w:w="810" w:type="dxa"/>
            <w:shd w:val="clear" w:color="auto" w:fill="002060"/>
          </w:tcPr>
          <w:p w14:paraId="4AECB0F0" w14:textId="77777777" w:rsidR="005D35F9" w:rsidRPr="00387013" w:rsidRDefault="005D35F9" w:rsidP="00E867FA">
            <w:pPr>
              <w:pStyle w:val="NoSpacing"/>
              <w:rPr>
                <w:rFonts w:ascii="National Book" w:hAnsi="National Book"/>
                <w:b/>
                <w:color w:val="1F3864" w:themeColor="accent1" w:themeShade="80"/>
                <w:sz w:val="20"/>
                <w:szCs w:val="20"/>
              </w:rPr>
            </w:pPr>
          </w:p>
        </w:tc>
        <w:tc>
          <w:tcPr>
            <w:tcW w:w="3515" w:type="dxa"/>
            <w:shd w:val="clear" w:color="auto" w:fill="002060"/>
          </w:tcPr>
          <w:p w14:paraId="4FDE7C50" w14:textId="14698B33" w:rsidR="005D35F9" w:rsidRPr="00387013" w:rsidRDefault="005D35F9" w:rsidP="00E867FA">
            <w:pPr>
              <w:pStyle w:val="NoSpacing"/>
              <w:rPr>
                <w:rFonts w:ascii="National Book" w:hAnsi="National Book"/>
                <w:b/>
                <w:color w:val="1F3864" w:themeColor="accent1" w:themeShade="80"/>
                <w:sz w:val="20"/>
                <w:szCs w:val="20"/>
              </w:rPr>
            </w:pPr>
          </w:p>
        </w:tc>
      </w:tr>
      <w:tr w:rsidR="00C042F6" w:rsidRPr="00387013" w14:paraId="2171F586" w14:textId="77777777" w:rsidTr="00E867FA">
        <w:trPr>
          <w:cantSplit/>
          <w:trHeight w:val="219"/>
        </w:trPr>
        <w:tc>
          <w:tcPr>
            <w:tcW w:w="4855" w:type="dxa"/>
            <w:vAlign w:val="center"/>
          </w:tcPr>
          <w:p w14:paraId="1C9F3BD4" w14:textId="62E662BF" w:rsidR="00C042F6" w:rsidRPr="00387013" w:rsidRDefault="00C042F6" w:rsidP="00E867FA">
            <w:pPr>
              <w:pStyle w:val="NoSpacing"/>
              <w:rPr>
                <w:rFonts w:ascii="National Book" w:hAnsi="National Book"/>
                <w:i/>
                <w:color w:val="1F3864" w:themeColor="accent1" w:themeShade="80"/>
                <w:sz w:val="20"/>
                <w:szCs w:val="20"/>
              </w:rPr>
            </w:pPr>
            <w:r w:rsidRPr="00387013">
              <w:rPr>
                <w:rFonts w:ascii="National Book" w:hAnsi="National Book" w:cs="Arial"/>
                <w:color w:val="1F3864" w:themeColor="accent1" w:themeShade="80"/>
                <w:sz w:val="20"/>
                <w:szCs w:val="20"/>
              </w:rPr>
              <w:t xml:space="preserve">NURS 43001 </w:t>
            </w:r>
            <w:r w:rsidRPr="00387013">
              <w:rPr>
                <w:rFonts w:ascii="National Book" w:hAnsi="National Book" w:cs="Helvetica"/>
                <w:color w:val="1F3864" w:themeColor="accent1" w:themeShade="80"/>
                <w:sz w:val="20"/>
                <w:szCs w:val="20"/>
              </w:rPr>
              <w:t>Health Promotion in Professional Nursing Practice (ELR)</w:t>
            </w:r>
          </w:p>
        </w:tc>
        <w:tc>
          <w:tcPr>
            <w:tcW w:w="900" w:type="dxa"/>
            <w:vAlign w:val="center"/>
          </w:tcPr>
          <w:p w14:paraId="04EDB5C4" w14:textId="787E1647"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20246C73" w14:textId="7AFD5CFE" w:rsidR="00C042F6" w:rsidRPr="00387013" w:rsidRDefault="000A4F41" w:rsidP="00E867FA">
            <w:pPr>
              <w:pStyle w:val="NoSpacing"/>
              <w:spacing w:before="120"/>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23C6ECAA" w14:textId="1BF21527" w:rsidR="00C042F6" w:rsidRPr="00387013" w:rsidRDefault="00C042F6" w:rsidP="00E867FA">
            <w:pPr>
              <w:pStyle w:val="NoSpacing"/>
              <w:rPr>
                <w:rFonts w:ascii="National Book" w:hAnsi="National Book"/>
                <w:color w:val="1F3864" w:themeColor="accent1" w:themeShade="80"/>
                <w:sz w:val="20"/>
                <w:szCs w:val="20"/>
              </w:rPr>
            </w:pPr>
          </w:p>
        </w:tc>
      </w:tr>
      <w:tr w:rsidR="00C042F6" w:rsidRPr="00387013" w14:paraId="24F50B07" w14:textId="77777777" w:rsidTr="00E867FA">
        <w:trPr>
          <w:cantSplit/>
          <w:trHeight w:val="235"/>
        </w:trPr>
        <w:tc>
          <w:tcPr>
            <w:tcW w:w="4855" w:type="dxa"/>
            <w:vAlign w:val="center"/>
          </w:tcPr>
          <w:p w14:paraId="2BE4DF43" w14:textId="38018A72" w:rsidR="00C042F6" w:rsidRPr="00387013" w:rsidRDefault="00C042F6"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 xml:space="preserve">NURS 44001 </w:t>
            </w:r>
            <w:r w:rsidRPr="00387013">
              <w:rPr>
                <w:rFonts w:ascii="National Book" w:hAnsi="National Book" w:cs="Helvetica"/>
                <w:color w:val="1F3864" w:themeColor="accent1" w:themeShade="80"/>
                <w:sz w:val="20"/>
                <w:szCs w:val="20"/>
              </w:rPr>
              <w:t>Populatio</w:t>
            </w:r>
            <w:r w:rsidR="0068290E" w:rsidRPr="00387013">
              <w:rPr>
                <w:rFonts w:ascii="National Book" w:hAnsi="National Book" w:cs="Helvetica"/>
                <w:color w:val="1F3864" w:themeColor="accent1" w:themeShade="80"/>
                <w:sz w:val="20"/>
                <w:szCs w:val="20"/>
              </w:rPr>
              <w:t>n-B</w:t>
            </w:r>
            <w:r w:rsidRPr="00387013">
              <w:rPr>
                <w:rFonts w:ascii="National Book" w:hAnsi="National Book" w:cs="Helvetica"/>
                <w:color w:val="1F3864" w:themeColor="accent1" w:themeShade="80"/>
                <w:sz w:val="20"/>
                <w:szCs w:val="20"/>
              </w:rPr>
              <w:t>ased Nursing for Professional Nursing Practice (DIVG)</w:t>
            </w:r>
          </w:p>
        </w:tc>
        <w:tc>
          <w:tcPr>
            <w:tcW w:w="900" w:type="dxa"/>
            <w:vAlign w:val="center"/>
          </w:tcPr>
          <w:p w14:paraId="73B59C8A" w14:textId="1829909D"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1A764EEF" w14:textId="137E9D9A" w:rsidR="00C042F6" w:rsidRPr="00387013" w:rsidRDefault="000A4F41" w:rsidP="00E867FA">
            <w:pPr>
              <w:pStyle w:val="NoSpacing"/>
              <w:spacing w:before="120"/>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0655CF0E" w14:textId="31223855" w:rsidR="00C042F6" w:rsidRPr="00387013" w:rsidRDefault="00C042F6" w:rsidP="00E867FA">
            <w:pPr>
              <w:pStyle w:val="NoSpacing"/>
              <w:rPr>
                <w:rFonts w:ascii="National Book" w:hAnsi="National Book"/>
                <w:color w:val="1F3864" w:themeColor="accent1" w:themeShade="80"/>
                <w:sz w:val="20"/>
                <w:szCs w:val="20"/>
              </w:rPr>
            </w:pPr>
          </w:p>
        </w:tc>
      </w:tr>
      <w:tr w:rsidR="00C042F6" w:rsidRPr="00387013" w14:paraId="52EAA86F" w14:textId="77777777" w:rsidTr="00E867FA">
        <w:trPr>
          <w:cantSplit/>
          <w:trHeight w:val="235"/>
        </w:trPr>
        <w:tc>
          <w:tcPr>
            <w:tcW w:w="4855" w:type="dxa"/>
            <w:vAlign w:val="center"/>
          </w:tcPr>
          <w:p w14:paraId="67B4D532" w14:textId="77777777" w:rsidR="00C042F6" w:rsidRPr="00387013" w:rsidRDefault="00C042F6" w:rsidP="00E867FA">
            <w:pPr>
              <w:pStyle w:val="NoSpacing"/>
              <w:rPr>
                <w:rFonts w:ascii="National Book" w:hAnsi="National Book"/>
                <w:color w:val="1F3864" w:themeColor="accent1" w:themeShade="80"/>
                <w:sz w:val="20"/>
                <w:szCs w:val="20"/>
              </w:rPr>
            </w:pPr>
            <w:r w:rsidRPr="00387013">
              <w:rPr>
                <w:rFonts w:ascii="National Book" w:hAnsi="National Book" w:cs="Arial"/>
                <w:color w:val="1F3864" w:themeColor="accent1" w:themeShade="80"/>
                <w:sz w:val="20"/>
                <w:szCs w:val="20"/>
              </w:rPr>
              <w:t xml:space="preserve">NURS 40873 </w:t>
            </w:r>
            <w:r w:rsidRPr="00387013">
              <w:rPr>
                <w:rFonts w:ascii="National Book" w:hAnsi="National Book" w:cs="Helvetica"/>
                <w:color w:val="1F3864" w:themeColor="accent1" w:themeShade="80"/>
                <w:sz w:val="20"/>
                <w:szCs w:val="20"/>
              </w:rPr>
              <w:t>Intro to Evidence Based Practice for Registered Nurses</w:t>
            </w:r>
          </w:p>
        </w:tc>
        <w:tc>
          <w:tcPr>
            <w:tcW w:w="900" w:type="dxa"/>
            <w:vAlign w:val="center"/>
          </w:tcPr>
          <w:p w14:paraId="6CD68275" w14:textId="0D9DA364"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67834795" w14:textId="30D21404" w:rsidR="00C042F6" w:rsidRPr="00387013" w:rsidRDefault="000A4F41" w:rsidP="00E867FA">
            <w:pPr>
              <w:pStyle w:val="NoSpacing"/>
              <w:spacing w:before="120"/>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1F63CE36" w14:textId="08D7F371" w:rsidR="00C042F6" w:rsidRPr="00387013" w:rsidRDefault="00C042F6" w:rsidP="00E867FA">
            <w:pPr>
              <w:pStyle w:val="NoSpacing"/>
              <w:rPr>
                <w:rFonts w:ascii="National Book" w:hAnsi="National Book"/>
                <w:color w:val="1F3864" w:themeColor="accent1" w:themeShade="80"/>
                <w:sz w:val="20"/>
                <w:szCs w:val="20"/>
              </w:rPr>
            </w:pPr>
          </w:p>
        </w:tc>
      </w:tr>
      <w:tr w:rsidR="00C042F6" w:rsidRPr="00387013" w14:paraId="6C9BD4F0" w14:textId="77777777" w:rsidTr="00E867FA">
        <w:trPr>
          <w:cantSplit/>
          <w:trHeight w:val="219"/>
        </w:trPr>
        <w:tc>
          <w:tcPr>
            <w:tcW w:w="4855" w:type="dxa"/>
            <w:vAlign w:val="center"/>
          </w:tcPr>
          <w:p w14:paraId="0F4C9AB8" w14:textId="77777777" w:rsidR="00C042F6" w:rsidRPr="00387013" w:rsidRDefault="00C042F6" w:rsidP="00E867FA">
            <w:pPr>
              <w:pStyle w:val="NoSpacing"/>
              <w:rPr>
                <w:rFonts w:ascii="National Book" w:hAnsi="National Book"/>
                <w:color w:val="1F3864" w:themeColor="accent1" w:themeShade="80"/>
                <w:sz w:val="20"/>
                <w:szCs w:val="20"/>
              </w:rPr>
            </w:pPr>
            <w:r w:rsidRPr="00387013">
              <w:rPr>
                <w:rFonts w:ascii="National Book" w:hAnsi="National Book"/>
                <w:color w:val="1F3864" w:themeColor="accent1" w:themeShade="80"/>
                <w:sz w:val="20"/>
                <w:szCs w:val="20"/>
              </w:rPr>
              <w:t>Upper-Division Elective (If needed to reach 39 UD hours)</w:t>
            </w:r>
          </w:p>
        </w:tc>
        <w:tc>
          <w:tcPr>
            <w:tcW w:w="900" w:type="dxa"/>
            <w:vAlign w:val="center"/>
          </w:tcPr>
          <w:p w14:paraId="4A931919" w14:textId="7391EA53"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3A3609F0" w14:textId="14EA44F0" w:rsidR="00C042F6" w:rsidRPr="00387013" w:rsidRDefault="000A4F41"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08D84A02" w14:textId="5FA2F25E" w:rsidR="00C042F6" w:rsidRPr="00387013" w:rsidRDefault="00C042F6" w:rsidP="00E867FA">
            <w:pPr>
              <w:pStyle w:val="NoSpacing"/>
              <w:rPr>
                <w:rFonts w:ascii="National Book" w:hAnsi="National Book"/>
                <w:color w:val="1F3864" w:themeColor="accent1" w:themeShade="80"/>
                <w:sz w:val="20"/>
                <w:szCs w:val="20"/>
              </w:rPr>
            </w:pPr>
          </w:p>
        </w:tc>
      </w:tr>
      <w:tr w:rsidR="005D35F9" w:rsidRPr="00387013" w14:paraId="51225B5A" w14:textId="77777777" w:rsidTr="005D35F9">
        <w:trPr>
          <w:cantSplit/>
          <w:trHeight w:val="235"/>
        </w:trPr>
        <w:tc>
          <w:tcPr>
            <w:tcW w:w="4855" w:type="dxa"/>
            <w:shd w:val="clear" w:color="auto" w:fill="002060"/>
          </w:tcPr>
          <w:p w14:paraId="24ADF37E" w14:textId="0DFFA318" w:rsidR="005D35F9" w:rsidRPr="00387013" w:rsidRDefault="005D35F9" w:rsidP="00E867FA">
            <w:pPr>
              <w:pStyle w:val="NoSpacing"/>
              <w:rPr>
                <w:rFonts w:ascii="National Book" w:hAnsi="National Book"/>
                <w:b/>
                <w:color w:val="1F3864" w:themeColor="accent1" w:themeShade="80"/>
                <w:sz w:val="20"/>
                <w:szCs w:val="20"/>
              </w:rPr>
            </w:pPr>
            <w:r w:rsidRPr="00387013">
              <w:rPr>
                <w:rFonts w:ascii="National Book" w:hAnsi="National Book" w:cs="Arial"/>
                <w:b/>
                <w:color w:val="FFFFFF" w:themeColor="background1"/>
                <w:sz w:val="20"/>
                <w:szCs w:val="20"/>
              </w:rPr>
              <w:t xml:space="preserve">Semester Nine: [12 Credit Hours] </w:t>
            </w:r>
          </w:p>
        </w:tc>
        <w:tc>
          <w:tcPr>
            <w:tcW w:w="900" w:type="dxa"/>
            <w:shd w:val="clear" w:color="auto" w:fill="002060"/>
          </w:tcPr>
          <w:p w14:paraId="4062EF5B" w14:textId="77777777" w:rsidR="005D35F9" w:rsidRPr="00387013" w:rsidRDefault="005D35F9" w:rsidP="00E867FA">
            <w:pPr>
              <w:pStyle w:val="NoSpacing"/>
              <w:rPr>
                <w:rFonts w:ascii="National Book" w:hAnsi="National Book"/>
                <w:b/>
                <w:color w:val="1F3864" w:themeColor="accent1" w:themeShade="80"/>
                <w:sz w:val="20"/>
                <w:szCs w:val="20"/>
              </w:rPr>
            </w:pPr>
          </w:p>
        </w:tc>
        <w:tc>
          <w:tcPr>
            <w:tcW w:w="810" w:type="dxa"/>
            <w:shd w:val="clear" w:color="auto" w:fill="002060"/>
          </w:tcPr>
          <w:p w14:paraId="2E8553F2" w14:textId="77777777" w:rsidR="005D35F9" w:rsidRPr="00387013" w:rsidRDefault="005D35F9" w:rsidP="00E867FA">
            <w:pPr>
              <w:pStyle w:val="NoSpacing"/>
              <w:rPr>
                <w:rFonts w:ascii="National Book" w:hAnsi="National Book"/>
                <w:b/>
                <w:color w:val="1F3864" w:themeColor="accent1" w:themeShade="80"/>
                <w:sz w:val="20"/>
                <w:szCs w:val="20"/>
              </w:rPr>
            </w:pPr>
          </w:p>
        </w:tc>
        <w:tc>
          <w:tcPr>
            <w:tcW w:w="3515" w:type="dxa"/>
            <w:shd w:val="clear" w:color="auto" w:fill="002060"/>
          </w:tcPr>
          <w:p w14:paraId="4BBA9CE8" w14:textId="26DA6DAB" w:rsidR="005D35F9" w:rsidRPr="00387013" w:rsidRDefault="005D35F9" w:rsidP="00E867FA">
            <w:pPr>
              <w:pStyle w:val="NoSpacing"/>
              <w:rPr>
                <w:rFonts w:ascii="National Book" w:hAnsi="National Book"/>
                <w:b/>
                <w:color w:val="1F3864" w:themeColor="accent1" w:themeShade="80"/>
                <w:sz w:val="20"/>
                <w:szCs w:val="20"/>
              </w:rPr>
            </w:pPr>
          </w:p>
        </w:tc>
      </w:tr>
      <w:tr w:rsidR="00C042F6" w:rsidRPr="00387013" w14:paraId="37DDF4D8" w14:textId="77777777" w:rsidTr="00E867FA">
        <w:trPr>
          <w:cantSplit/>
          <w:trHeight w:val="235"/>
        </w:trPr>
        <w:tc>
          <w:tcPr>
            <w:tcW w:w="4855" w:type="dxa"/>
            <w:vAlign w:val="center"/>
          </w:tcPr>
          <w:p w14:paraId="2E177B31" w14:textId="77777777" w:rsidR="00C042F6" w:rsidRPr="00387013" w:rsidRDefault="00C042F6" w:rsidP="00E867FA">
            <w:pPr>
              <w:pStyle w:val="NoSpacing"/>
              <w:rPr>
                <w:rFonts w:ascii="National Book" w:hAnsi="National Book"/>
                <w:b/>
                <w:color w:val="1F3864" w:themeColor="accent1" w:themeShade="80"/>
                <w:sz w:val="20"/>
                <w:szCs w:val="20"/>
              </w:rPr>
            </w:pPr>
            <w:r w:rsidRPr="00387013">
              <w:rPr>
                <w:rFonts w:ascii="National Book" w:hAnsi="National Book" w:cs="Arial"/>
                <w:color w:val="1F3864" w:themeColor="accent1" w:themeShade="80"/>
                <w:sz w:val="20"/>
                <w:szCs w:val="20"/>
              </w:rPr>
              <w:t xml:space="preserve">NURS 45000 </w:t>
            </w:r>
            <w:r w:rsidRPr="00387013">
              <w:rPr>
                <w:rFonts w:ascii="National Book" w:hAnsi="National Book" w:cs="Helvetica"/>
                <w:color w:val="1F3864" w:themeColor="accent1" w:themeShade="80"/>
                <w:sz w:val="20"/>
                <w:szCs w:val="20"/>
              </w:rPr>
              <w:t>Health Maintenance &amp; Restoration for Professional Nursing Practice</w:t>
            </w:r>
          </w:p>
        </w:tc>
        <w:tc>
          <w:tcPr>
            <w:tcW w:w="900" w:type="dxa"/>
            <w:vAlign w:val="center"/>
          </w:tcPr>
          <w:p w14:paraId="7D66BF9C" w14:textId="3D506269"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4408BD98" w14:textId="79A4BEB1" w:rsidR="00C042F6" w:rsidRPr="00387013" w:rsidRDefault="000A4F41" w:rsidP="00E867FA">
            <w:pPr>
              <w:pStyle w:val="NoSpacing"/>
              <w:spacing w:before="120"/>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55DDC511" w14:textId="62831495" w:rsidR="00C042F6" w:rsidRPr="00387013" w:rsidRDefault="00C042F6" w:rsidP="00E867FA">
            <w:pPr>
              <w:pStyle w:val="NoSpacing"/>
              <w:rPr>
                <w:rFonts w:ascii="National Book" w:hAnsi="National Book"/>
                <w:b/>
                <w:color w:val="1F3864" w:themeColor="accent1" w:themeShade="80"/>
                <w:sz w:val="20"/>
                <w:szCs w:val="20"/>
              </w:rPr>
            </w:pPr>
          </w:p>
        </w:tc>
      </w:tr>
      <w:tr w:rsidR="00C042F6" w:rsidRPr="00387013" w14:paraId="3F2518CC" w14:textId="77777777" w:rsidTr="00E867FA">
        <w:trPr>
          <w:cantSplit/>
          <w:trHeight w:val="219"/>
        </w:trPr>
        <w:tc>
          <w:tcPr>
            <w:tcW w:w="4855" w:type="dxa"/>
            <w:vAlign w:val="center"/>
          </w:tcPr>
          <w:p w14:paraId="5906C9E0" w14:textId="77777777" w:rsidR="00C042F6" w:rsidRPr="00387013" w:rsidRDefault="00C042F6" w:rsidP="00E867FA">
            <w:pPr>
              <w:pStyle w:val="NoSpacing"/>
              <w:rPr>
                <w:rFonts w:ascii="National Book" w:hAnsi="National Book"/>
                <w:b/>
                <w:color w:val="1F3864" w:themeColor="accent1" w:themeShade="80"/>
                <w:sz w:val="20"/>
                <w:szCs w:val="20"/>
              </w:rPr>
            </w:pPr>
            <w:r w:rsidRPr="00387013">
              <w:rPr>
                <w:rFonts w:ascii="National Book" w:hAnsi="National Book" w:cs="Arial"/>
                <w:color w:val="1F3864" w:themeColor="accent1" w:themeShade="80"/>
                <w:sz w:val="20"/>
                <w:szCs w:val="20"/>
              </w:rPr>
              <w:t xml:space="preserve">NURS 46000 </w:t>
            </w:r>
            <w:r w:rsidRPr="00387013">
              <w:rPr>
                <w:rFonts w:ascii="National Book" w:hAnsi="National Book" w:cs="Helvetica"/>
                <w:color w:val="1F3864" w:themeColor="accent1" w:themeShade="80"/>
                <w:sz w:val="20"/>
                <w:szCs w:val="20"/>
              </w:rPr>
              <w:t>Health Care Policy</w:t>
            </w:r>
          </w:p>
        </w:tc>
        <w:tc>
          <w:tcPr>
            <w:tcW w:w="900" w:type="dxa"/>
            <w:vAlign w:val="center"/>
          </w:tcPr>
          <w:p w14:paraId="4E86CB7C" w14:textId="4FDC3680"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4F798CD3" w14:textId="5377ECBB" w:rsidR="00C042F6" w:rsidRPr="00387013" w:rsidRDefault="000A4F41" w:rsidP="00E867FA">
            <w:pPr>
              <w:pStyle w:val="NoSpacing"/>
              <w:spacing w:before="120"/>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747B742F" w14:textId="59B99555" w:rsidR="00C042F6" w:rsidRPr="00387013" w:rsidRDefault="00C042F6" w:rsidP="00E867FA">
            <w:pPr>
              <w:pStyle w:val="NoSpacing"/>
              <w:rPr>
                <w:rFonts w:ascii="National Book" w:hAnsi="National Book"/>
                <w:b/>
                <w:color w:val="1F3864" w:themeColor="accent1" w:themeShade="80"/>
                <w:sz w:val="20"/>
                <w:szCs w:val="20"/>
              </w:rPr>
            </w:pPr>
          </w:p>
        </w:tc>
      </w:tr>
      <w:tr w:rsidR="00C042F6" w:rsidRPr="00387013" w14:paraId="7B340D0B" w14:textId="77777777" w:rsidTr="00E867FA">
        <w:trPr>
          <w:cantSplit/>
          <w:trHeight w:val="70"/>
        </w:trPr>
        <w:tc>
          <w:tcPr>
            <w:tcW w:w="4855" w:type="dxa"/>
            <w:vAlign w:val="center"/>
          </w:tcPr>
          <w:p w14:paraId="4A7B9CAB" w14:textId="77777777" w:rsidR="00A91C6A" w:rsidRPr="00387013" w:rsidRDefault="0068290E" w:rsidP="00E867FA">
            <w:pPr>
              <w:pStyle w:val="NoSpacing"/>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NURS 47000 Capstone Clinical for Professional Nursing Practice</w:t>
            </w:r>
            <w:r w:rsidR="00A91C6A" w:rsidRPr="00387013">
              <w:rPr>
                <w:rFonts w:ascii="National Book" w:hAnsi="National Book" w:cs="Arial"/>
                <w:color w:val="1F3864" w:themeColor="accent1" w:themeShade="80"/>
                <w:sz w:val="20"/>
                <w:szCs w:val="20"/>
              </w:rPr>
              <w:t xml:space="preserve"> (WIC)</w:t>
            </w:r>
          </w:p>
          <w:p w14:paraId="0D352F57" w14:textId="044EAD7C" w:rsidR="00C042F6" w:rsidRPr="00387013" w:rsidRDefault="00A91C6A" w:rsidP="00E867FA">
            <w:pPr>
              <w:pStyle w:val="NoSpacing"/>
              <w:rPr>
                <w:rFonts w:ascii="National Book" w:hAnsi="National Book"/>
                <w:b/>
                <w:color w:val="1F3864" w:themeColor="accent1" w:themeShade="80"/>
                <w:sz w:val="20"/>
                <w:szCs w:val="20"/>
              </w:rPr>
            </w:pPr>
            <w:r w:rsidRPr="00387013">
              <w:rPr>
                <w:rFonts w:ascii="National Book" w:hAnsi="National Book" w:cs="Arial"/>
                <w:color w:val="1F3864" w:themeColor="accent1" w:themeShade="80"/>
                <w:sz w:val="20"/>
                <w:szCs w:val="20"/>
              </w:rPr>
              <w:t xml:space="preserve">or </w:t>
            </w:r>
            <w:r w:rsidR="00C042F6" w:rsidRPr="00387013">
              <w:rPr>
                <w:rFonts w:ascii="National Book" w:hAnsi="National Book" w:cs="Arial"/>
                <w:color w:val="1F3864" w:themeColor="accent1" w:themeShade="80"/>
                <w:sz w:val="20"/>
                <w:szCs w:val="20"/>
              </w:rPr>
              <w:t xml:space="preserve">NURS 47099 </w:t>
            </w:r>
            <w:r w:rsidR="00C042F6" w:rsidRPr="00387013">
              <w:rPr>
                <w:rFonts w:ascii="National Book" w:hAnsi="National Book" w:cs="Helvetica"/>
                <w:color w:val="1F3864" w:themeColor="accent1" w:themeShade="80"/>
                <w:sz w:val="20"/>
                <w:szCs w:val="20"/>
              </w:rPr>
              <w:t>Capstone for Professional Nursing Practice (ELR) (WIC)</w:t>
            </w:r>
          </w:p>
        </w:tc>
        <w:tc>
          <w:tcPr>
            <w:tcW w:w="900" w:type="dxa"/>
            <w:vAlign w:val="center"/>
          </w:tcPr>
          <w:p w14:paraId="34A18A03" w14:textId="4E23BCF8"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2AC892E0" w14:textId="6E738F72" w:rsidR="00C042F6" w:rsidRPr="00387013" w:rsidRDefault="000A4F41" w:rsidP="00E867FA">
            <w:pPr>
              <w:pStyle w:val="NoSpacing"/>
              <w:spacing w:before="120"/>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4C65DF4B" w14:textId="3FA2CBB9" w:rsidR="00C042F6" w:rsidRPr="00387013" w:rsidRDefault="00C042F6" w:rsidP="00E867FA">
            <w:pPr>
              <w:pStyle w:val="NoSpacing"/>
              <w:rPr>
                <w:rFonts w:ascii="National Book" w:hAnsi="National Book"/>
                <w:b/>
                <w:color w:val="1F3864" w:themeColor="accent1" w:themeShade="80"/>
                <w:sz w:val="20"/>
                <w:szCs w:val="20"/>
              </w:rPr>
            </w:pPr>
          </w:p>
        </w:tc>
      </w:tr>
      <w:tr w:rsidR="00C042F6" w:rsidRPr="00387013" w14:paraId="3CD66AC0" w14:textId="77777777" w:rsidTr="00E867FA">
        <w:trPr>
          <w:cantSplit/>
          <w:trHeight w:val="235"/>
        </w:trPr>
        <w:tc>
          <w:tcPr>
            <w:tcW w:w="4855" w:type="dxa"/>
            <w:vAlign w:val="center"/>
          </w:tcPr>
          <w:p w14:paraId="16E5662B" w14:textId="77777777" w:rsidR="00C042F6" w:rsidRPr="00387013" w:rsidRDefault="00C042F6" w:rsidP="00E867FA">
            <w:pPr>
              <w:pStyle w:val="NoSpacing"/>
              <w:rPr>
                <w:rFonts w:ascii="National Book" w:hAnsi="National Book"/>
                <w:b/>
                <w:color w:val="1F3864" w:themeColor="accent1" w:themeShade="80"/>
                <w:sz w:val="20"/>
                <w:szCs w:val="20"/>
              </w:rPr>
            </w:pPr>
            <w:r w:rsidRPr="00387013">
              <w:rPr>
                <w:rFonts w:ascii="National Book" w:hAnsi="National Book"/>
                <w:color w:val="1F3864" w:themeColor="accent1" w:themeShade="80"/>
                <w:sz w:val="20"/>
                <w:szCs w:val="20"/>
              </w:rPr>
              <w:t>Upper-Division Elective (If needed to reach 39 UD hours)</w:t>
            </w:r>
          </w:p>
        </w:tc>
        <w:tc>
          <w:tcPr>
            <w:tcW w:w="900" w:type="dxa"/>
            <w:vAlign w:val="center"/>
          </w:tcPr>
          <w:p w14:paraId="67EBA4CA" w14:textId="4C154238" w:rsidR="00C042F6" w:rsidRPr="00387013" w:rsidRDefault="00C042F6"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1F3864" w:themeColor="accent1" w:themeShade="80"/>
                <w:sz w:val="20"/>
                <w:szCs w:val="20"/>
              </w:rPr>
              <w:t>3</w:t>
            </w:r>
          </w:p>
        </w:tc>
        <w:tc>
          <w:tcPr>
            <w:tcW w:w="810" w:type="dxa"/>
          </w:tcPr>
          <w:p w14:paraId="1C9A7141" w14:textId="114FCC09" w:rsidR="00C042F6" w:rsidRPr="00387013" w:rsidRDefault="000A4F41" w:rsidP="00E867FA">
            <w:pPr>
              <w:pStyle w:val="NoSpacing"/>
              <w:jc w:val="center"/>
              <w:rPr>
                <w:rFonts w:ascii="National Book" w:hAnsi="National Book" w:cs="Arial"/>
                <w:color w:val="1F3864" w:themeColor="accent1" w:themeShade="80"/>
                <w:sz w:val="20"/>
                <w:szCs w:val="20"/>
              </w:rPr>
            </w:pPr>
            <w:r w:rsidRPr="00387013">
              <w:rPr>
                <w:rFonts w:ascii="National Book" w:hAnsi="National Book" w:cs="Arial"/>
                <w:color w:val="002060"/>
                <w:sz w:val="20"/>
                <w:szCs w:val="20"/>
              </w:rPr>
              <w:t>■</w:t>
            </w:r>
          </w:p>
        </w:tc>
        <w:tc>
          <w:tcPr>
            <w:tcW w:w="3515" w:type="dxa"/>
            <w:vAlign w:val="center"/>
          </w:tcPr>
          <w:p w14:paraId="798D4D2B" w14:textId="636E5CFC" w:rsidR="00C042F6" w:rsidRPr="00387013" w:rsidRDefault="00C042F6" w:rsidP="00E867FA">
            <w:pPr>
              <w:pStyle w:val="NoSpacing"/>
              <w:jc w:val="center"/>
              <w:rPr>
                <w:rFonts w:ascii="National Book" w:hAnsi="National Book"/>
                <w:b/>
                <w:color w:val="1F3864" w:themeColor="accent1" w:themeShade="80"/>
                <w:sz w:val="20"/>
                <w:szCs w:val="20"/>
              </w:rPr>
            </w:pPr>
          </w:p>
        </w:tc>
      </w:tr>
    </w:tbl>
    <w:p w14:paraId="778F747B" w14:textId="55748EC4" w:rsidR="00C74EB3" w:rsidRPr="00C74EB3" w:rsidRDefault="00C74EB3" w:rsidP="00C74EB3">
      <w:pPr>
        <w:tabs>
          <w:tab w:val="left" w:pos="5625"/>
        </w:tabs>
        <w:jc w:val="center"/>
        <w:rPr>
          <w:rFonts w:ascii="National Book" w:hAnsi="National Book"/>
          <w:b/>
        </w:rPr>
      </w:pPr>
      <w:r w:rsidRPr="00C74EB3">
        <w:rPr>
          <w:rFonts w:ascii="National Book" w:hAnsi="National Book"/>
          <w:b/>
        </w:rPr>
        <w:t>SUGGESTED SEQUENCE AT KENT STATE</w:t>
      </w:r>
    </w:p>
    <w:p w14:paraId="7CC7174E" w14:textId="1D5C4352" w:rsidR="007857F5" w:rsidRDefault="007857F5" w:rsidP="00C74EB3">
      <w:pPr>
        <w:tabs>
          <w:tab w:val="left" w:pos="5625"/>
        </w:tabs>
        <w:jc w:val="center"/>
        <w:rPr>
          <w:rFonts w:ascii="National Book" w:hAnsi="National Book"/>
          <w:b/>
        </w:rPr>
      </w:pPr>
      <w:r w:rsidRPr="007857F5">
        <w:rPr>
          <w:rFonts w:ascii="National Book" w:hAnsi="National Book"/>
          <w:b/>
        </w:rPr>
        <w:t>121 TOTAL CREDIT HOURS TO COMPLETE BSN FROM KSU, INCLUDING TRANSFE</w:t>
      </w:r>
      <w:r w:rsidR="00C74EB3">
        <w:rPr>
          <w:rFonts w:ascii="National Book" w:hAnsi="National Book"/>
          <w:b/>
        </w:rPr>
        <w:t xml:space="preserve">R </w:t>
      </w:r>
      <w:r w:rsidRPr="007857F5">
        <w:rPr>
          <w:rFonts w:ascii="National Book" w:hAnsi="National Book"/>
          <w:b/>
        </w:rPr>
        <w:t>COURSEWORK</w:t>
      </w:r>
    </w:p>
    <w:p w14:paraId="02F2784C" w14:textId="77777777" w:rsidR="007857F5" w:rsidRPr="007857F5" w:rsidRDefault="007857F5" w:rsidP="007857F5">
      <w:pPr>
        <w:tabs>
          <w:tab w:val="left" w:pos="5625"/>
        </w:tabs>
        <w:jc w:val="center"/>
      </w:pPr>
    </w:p>
    <w:p w14:paraId="2A07E16B" w14:textId="1C339BF3" w:rsidR="00E40C82" w:rsidRPr="00150AC6" w:rsidRDefault="00E40C82" w:rsidP="00E40C82">
      <w:pPr>
        <w:rPr>
          <w:rFonts w:ascii="National Book" w:hAnsi="National Book" w:cs="Arial"/>
          <w:color w:val="1F3864" w:themeColor="accent1" w:themeShade="80"/>
          <w:sz w:val="22"/>
          <w:szCs w:val="22"/>
        </w:rPr>
      </w:pPr>
      <w:r w:rsidRPr="00150AC6">
        <w:rPr>
          <w:rFonts w:ascii="National Book" w:hAnsi="National Book" w:cs="Arial"/>
          <w:color w:val="1F3864" w:themeColor="accent1" w:themeShade="80"/>
          <w:sz w:val="22"/>
          <w:szCs w:val="22"/>
        </w:rPr>
        <w:t>* If BIO2300 Human Anatomy and BIO2301 Human Physiology are both completed with a passing grade, the two courses combined will</w:t>
      </w:r>
      <w:r w:rsidR="0063138A">
        <w:rPr>
          <w:rFonts w:ascii="National Book" w:hAnsi="National Book" w:cs="Arial"/>
          <w:color w:val="1F3864" w:themeColor="accent1" w:themeShade="80"/>
          <w:sz w:val="22"/>
          <w:szCs w:val="22"/>
        </w:rPr>
        <w:t xml:space="preserve"> equate to</w:t>
      </w:r>
      <w:r w:rsidRPr="00150AC6">
        <w:rPr>
          <w:rFonts w:ascii="National Book" w:hAnsi="National Book" w:cs="Arial"/>
          <w:color w:val="1F3864" w:themeColor="accent1" w:themeShade="80"/>
          <w:sz w:val="22"/>
          <w:szCs w:val="22"/>
        </w:rPr>
        <w:t xml:space="preserve"> ATTR 25057 (KBS, KLAB) &amp; 25058 (KBS, KLAB).</w:t>
      </w:r>
    </w:p>
    <w:p w14:paraId="0B5F7C33" w14:textId="77777777" w:rsidR="00E40C82" w:rsidRPr="00150AC6" w:rsidRDefault="00E40C82" w:rsidP="00E40C82">
      <w:pPr>
        <w:rPr>
          <w:rFonts w:ascii="National Book" w:hAnsi="National Book" w:cs="Arial"/>
          <w:color w:val="1F3864" w:themeColor="accent1" w:themeShade="80"/>
          <w:sz w:val="22"/>
          <w:szCs w:val="22"/>
        </w:rPr>
      </w:pPr>
      <w:r w:rsidRPr="00150AC6">
        <w:rPr>
          <w:rFonts w:ascii="National Book" w:hAnsi="National Book" w:cs="Arial"/>
          <w:color w:val="1F3864" w:themeColor="accent1" w:themeShade="80"/>
          <w:sz w:val="22"/>
          <w:szCs w:val="22"/>
        </w:rPr>
        <w:t xml:space="preserve">** Students will be permitted to take upper division NURS coursework upon completing CHEM 10050, CHEM 10055, or CHEM 10060. Please speak with a Kent State University academic advisor for more information. </w:t>
      </w:r>
    </w:p>
    <w:p w14:paraId="692C5816" w14:textId="77777777" w:rsidR="00E40C82" w:rsidRPr="00BA603E" w:rsidRDefault="00E40C82" w:rsidP="00E40C82">
      <w:pPr>
        <w:rPr>
          <w:rFonts w:ascii="National Book" w:hAnsi="National Book" w:cs="Arial"/>
          <w:color w:val="1F3864" w:themeColor="accent1" w:themeShade="80"/>
          <w:sz w:val="18"/>
          <w:szCs w:val="18"/>
        </w:rPr>
      </w:pPr>
      <w:r w:rsidRPr="00150AC6">
        <w:rPr>
          <w:rFonts w:ascii="National Book" w:hAnsi="National Book" w:cs="Arial"/>
          <w:color w:val="1F3864" w:themeColor="accent1" w:themeShade="80"/>
          <w:sz w:val="22"/>
          <w:szCs w:val="22"/>
        </w:rPr>
        <w:t>@ Course may be taken at Columbus State Community College and transferred to Kent State. However, please be aware of Kent State’s residence policy, which can be found in the Kent State University Catalog.</w:t>
      </w:r>
    </w:p>
    <w:p w14:paraId="2A20C459" w14:textId="1A5F91E6" w:rsidR="00E40C82" w:rsidRDefault="00E40C82">
      <w:r>
        <w:br w:type="page"/>
      </w:r>
    </w:p>
    <w:p w14:paraId="46194F6A" w14:textId="5F6CD9C1" w:rsidR="00E40C82" w:rsidRPr="00E40C82" w:rsidRDefault="00E40C82" w:rsidP="00AD5E0B">
      <w:pPr>
        <w:pStyle w:val="Heading1"/>
        <w:jc w:val="left"/>
      </w:pPr>
      <w:r w:rsidRPr="00E40C82">
        <w:lastRenderedPageBreak/>
        <w:t xml:space="preserve">Admission Requirements </w:t>
      </w:r>
    </w:p>
    <w:p w14:paraId="5408817B" w14:textId="77777777" w:rsidR="00E40C82" w:rsidRPr="00E40C82" w:rsidRDefault="00E40C82" w:rsidP="00E40C82">
      <w:pPr>
        <w:rPr>
          <w:rFonts w:ascii="National Book" w:hAnsi="National Book" w:cs="Arial"/>
          <w:color w:val="1F3864" w:themeColor="accent1" w:themeShade="80"/>
          <w:sz w:val="22"/>
          <w:szCs w:val="22"/>
        </w:rPr>
      </w:pPr>
      <w:r w:rsidRPr="00AD5E0B">
        <w:rPr>
          <w:rFonts w:ascii="National Book" w:hAnsi="National Book" w:cs="Arial"/>
          <w:color w:val="1F3864" w:themeColor="accent1" w:themeShade="80"/>
          <w:sz w:val="20"/>
          <w:szCs w:val="20"/>
        </w:rPr>
        <w:t>Admission to the Nursing for Registered Nurses major is selective. Criteria for admission includes the following: Evidence of admission in good standing from a state-approved associate degree or diploma nursing program with a minimum 2.000 (on a 4.0 scale) overall GPA.</w:t>
      </w:r>
    </w:p>
    <w:p w14:paraId="655C1BB4" w14:textId="77777777" w:rsidR="00E40C82" w:rsidRPr="00E40C82" w:rsidRDefault="00E40C82" w:rsidP="00E40C82">
      <w:pPr>
        <w:rPr>
          <w:rFonts w:ascii="National Book" w:hAnsi="National Book" w:cs="Arial"/>
          <w:color w:val="1F3864" w:themeColor="accent1" w:themeShade="80"/>
          <w:sz w:val="22"/>
          <w:szCs w:val="22"/>
        </w:rPr>
      </w:pPr>
    </w:p>
    <w:p w14:paraId="743EE5BD" w14:textId="4BF128DE" w:rsidR="00AD5E0B" w:rsidRDefault="00AD5E0B" w:rsidP="00AD5E0B">
      <w:pPr>
        <w:pStyle w:val="Heading1"/>
        <w:jc w:val="left"/>
      </w:pPr>
      <w:r>
        <w:t>Graduation Requirements</w:t>
      </w:r>
    </w:p>
    <w:p w14:paraId="199FC84C" w14:textId="1849B419" w:rsidR="00E40C82" w:rsidRPr="00AD5E0B" w:rsidRDefault="00E40C82" w:rsidP="00E40C82">
      <w:pPr>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Requirements to graduate with the BS degree program: To graduate, students must have minimum 120 credit hours, 39 upper-division credit hours of coursework, a minimum 2.00</w:t>
      </w:r>
      <w:r w:rsidR="00B94ED5">
        <w:rPr>
          <w:rFonts w:ascii="National Book" w:hAnsi="National Book" w:cs="Arial"/>
          <w:color w:val="1F3864" w:themeColor="accent1" w:themeShade="80"/>
          <w:sz w:val="20"/>
          <w:szCs w:val="20"/>
        </w:rPr>
        <w:t>0</w:t>
      </w:r>
      <w:r w:rsidRPr="00AD5E0B">
        <w:rPr>
          <w:rFonts w:ascii="National Book" w:hAnsi="National Book" w:cs="Arial"/>
          <w:color w:val="1F3864" w:themeColor="accent1" w:themeShade="80"/>
          <w:sz w:val="20"/>
          <w:szCs w:val="20"/>
        </w:rPr>
        <w:t xml:space="preserve"> major GPA and minimum 2.0</w:t>
      </w:r>
      <w:r w:rsidR="00B94ED5">
        <w:rPr>
          <w:rFonts w:ascii="National Book" w:hAnsi="National Book" w:cs="Arial"/>
          <w:color w:val="1F3864" w:themeColor="accent1" w:themeShade="80"/>
          <w:sz w:val="20"/>
          <w:szCs w:val="20"/>
        </w:rPr>
        <w:t>0</w:t>
      </w:r>
      <w:r w:rsidRPr="00AD5E0B">
        <w:rPr>
          <w:rFonts w:ascii="National Book" w:hAnsi="National Book" w:cs="Arial"/>
          <w:color w:val="1F3864" w:themeColor="accent1" w:themeShade="80"/>
          <w:sz w:val="20"/>
          <w:szCs w:val="20"/>
        </w:rPr>
        <w:t>0 cumulative GPA. They must also fulfill an approved experiential learning experience</w:t>
      </w:r>
      <w:r w:rsidR="0067061E">
        <w:rPr>
          <w:rFonts w:ascii="National Book" w:hAnsi="National Book" w:cs="Arial"/>
          <w:color w:val="1F3864" w:themeColor="accent1" w:themeShade="80"/>
          <w:sz w:val="20"/>
          <w:szCs w:val="20"/>
        </w:rPr>
        <w:t xml:space="preserve"> and </w:t>
      </w:r>
      <w:r w:rsidRPr="00AD5E0B">
        <w:rPr>
          <w:rFonts w:ascii="National Book" w:hAnsi="National Book" w:cs="Arial"/>
          <w:color w:val="1F3864" w:themeColor="accent1" w:themeShade="80"/>
          <w:sz w:val="20"/>
          <w:szCs w:val="20"/>
        </w:rPr>
        <w:t>complete a writing intensive course with a minimum C (2.000) grade. More specific graduation requirement information can be found in the Academic Policies section of the Kent State University Catalog (</w:t>
      </w:r>
      <w:hyperlink r:id="rId11" w:history="1">
        <w:r w:rsidRPr="00AD5E0B">
          <w:rPr>
            <w:rStyle w:val="Hyperlink"/>
            <w:rFonts w:ascii="National Book" w:hAnsi="National Book" w:cs="Arial"/>
            <w:sz w:val="20"/>
            <w:szCs w:val="20"/>
          </w:rPr>
          <w:t>www.kent.edu/catalog</w:t>
        </w:r>
      </w:hyperlink>
      <w:r w:rsidRPr="00AD5E0B">
        <w:rPr>
          <w:rFonts w:ascii="National Book" w:hAnsi="National Book" w:cs="Arial"/>
          <w:color w:val="1F3864" w:themeColor="accent1" w:themeShade="80"/>
          <w:sz w:val="20"/>
          <w:szCs w:val="20"/>
        </w:rPr>
        <w:t>).</w:t>
      </w:r>
    </w:p>
    <w:p w14:paraId="21D3C169" w14:textId="77777777" w:rsidR="00E40C82" w:rsidRPr="00AD5E0B" w:rsidRDefault="00E40C82" w:rsidP="00E40C82">
      <w:pPr>
        <w:rPr>
          <w:rFonts w:ascii="National Book" w:hAnsi="National Book" w:cs="Arial"/>
          <w:color w:val="1F3864" w:themeColor="accent1" w:themeShade="80"/>
          <w:sz w:val="20"/>
          <w:szCs w:val="20"/>
        </w:rPr>
      </w:pPr>
    </w:p>
    <w:p w14:paraId="53AF9CA7" w14:textId="77777777" w:rsidR="00E40C82" w:rsidRPr="00AD5E0B" w:rsidRDefault="00E40C82" w:rsidP="00E40C82">
      <w:pPr>
        <w:tabs>
          <w:tab w:val="left" w:pos="720"/>
        </w:tabs>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To be eligible to register for nursing (NURS) courses, students must have successfully completed:</w:t>
      </w:r>
    </w:p>
    <w:p w14:paraId="1319A5C3" w14:textId="77777777" w:rsidR="00E40C82" w:rsidRPr="00AD5E0B" w:rsidRDefault="00E40C82" w:rsidP="00E40C82">
      <w:pPr>
        <w:pStyle w:val="ListParagraph"/>
        <w:numPr>
          <w:ilvl w:val="0"/>
          <w:numId w:val="2"/>
        </w:numPr>
        <w:tabs>
          <w:tab w:val="left" w:pos="720"/>
        </w:tabs>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Active, unrestricted registered nurse (RN) license in the state in which practica will be completed</w:t>
      </w:r>
    </w:p>
    <w:p w14:paraId="59F8DD50" w14:textId="77777777" w:rsidR="00E40C82" w:rsidRPr="00AD5E0B" w:rsidRDefault="00E40C82" w:rsidP="00E40C82">
      <w:pPr>
        <w:pStyle w:val="ListParagraph"/>
        <w:numPr>
          <w:ilvl w:val="0"/>
          <w:numId w:val="2"/>
        </w:numPr>
        <w:tabs>
          <w:tab w:val="left" w:pos="720"/>
        </w:tabs>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Completion of required science courses or their direct equivalents with a cumulative 2.0 GPA</w:t>
      </w:r>
    </w:p>
    <w:p w14:paraId="3B4F3E19" w14:textId="77777777" w:rsidR="00E40C82" w:rsidRPr="00AD5E0B" w:rsidRDefault="00E40C82" w:rsidP="00E40C82">
      <w:pPr>
        <w:pStyle w:val="ListParagraph"/>
        <w:numPr>
          <w:ilvl w:val="0"/>
          <w:numId w:val="2"/>
        </w:numPr>
        <w:tabs>
          <w:tab w:val="left" w:pos="720"/>
        </w:tabs>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Anatomy and Physiology: BSCI 21010 and BSCI 21020</w:t>
      </w:r>
    </w:p>
    <w:p w14:paraId="6A0E1E78" w14:textId="77777777" w:rsidR="00E40C82" w:rsidRPr="00AD5E0B" w:rsidRDefault="00E40C82" w:rsidP="00E40C82">
      <w:pPr>
        <w:pStyle w:val="ListParagraph"/>
        <w:numPr>
          <w:ilvl w:val="0"/>
          <w:numId w:val="2"/>
        </w:numPr>
        <w:tabs>
          <w:tab w:val="left" w:pos="720"/>
        </w:tabs>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Chemistry: CHEM 10050, CHEM 10055, or CHEM 10060</w:t>
      </w:r>
    </w:p>
    <w:p w14:paraId="3AB3D62F" w14:textId="77777777" w:rsidR="00E40C82" w:rsidRPr="00AD5E0B" w:rsidRDefault="00E40C82" w:rsidP="00E40C82">
      <w:pPr>
        <w:pStyle w:val="ListParagraph"/>
        <w:numPr>
          <w:ilvl w:val="0"/>
          <w:numId w:val="2"/>
        </w:numPr>
        <w:tabs>
          <w:tab w:val="left" w:pos="720"/>
        </w:tabs>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Microbiology: BSCI 20021</w:t>
      </w:r>
    </w:p>
    <w:p w14:paraId="202C94D4" w14:textId="77777777" w:rsidR="00E40C82" w:rsidRPr="00AD5E0B" w:rsidRDefault="00E40C82" w:rsidP="00E40C82">
      <w:pPr>
        <w:pStyle w:val="ListParagraph"/>
        <w:numPr>
          <w:ilvl w:val="0"/>
          <w:numId w:val="2"/>
        </w:numPr>
        <w:tabs>
          <w:tab w:val="left" w:pos="720"/>
        </w:tabs>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All Kent Core requirements</w:t>
      </w:r>
    </w:p>
    <w:p w14:paraId="695654FE" w14:textId="77777777" w:rsidR="00E40C82" w:rsidRPr="00AD5E0B" w:rsidRDefault="00E40C82" w:rsidP="00E40C82">
      <w:pPr>
        <w:pStyle w:val="ListParagraph"/>
        <w:numPr>
          <w:ilvl w:val="0"/>
          <w:numId w:val="2"/>
        </w:numPr>
        <w:tabs>
          <w:tab w:val="left" w:pos="720"/>
        </w:tabs>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Kent Core Mathematics and Critical Reasoning course with minimum C grade</w:t>
      </w:r>
    </w:p>
    <w:p w14:paraId="30077528" w14:textId="77777777" w:rsidR="00E40C82" w:rsidRPr="00AD5E0B" w:rsidRDefault="00E40C82" w:rsidP="00E40C82">
      <w:pPr>
        <w:pStyle w:val="ListParagraph"/>
        <w:numPr>
          <w:ilvl w:val="0"/>
          <w:numId w:val="2"/>
        </w:numPr>
        <w:tabs>
          <w:tab w:val="left" w:pos="720"/>
        </w:tabs>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BSCI 30050 or BSCI 30156 (or equivalent) with minimum C grade</w:t>
      </w:r>
    </w:p>
    <w:p w14:paraId="2926540D" w14:textId="77777777" w:rsidR="00E40C82" w:rsidRPr="00AD5E0B" w:rsidRDefault="00E40C82" w:rsidP="00E40C82">
      <w:pPr>
        <w:pStyle w:val="ListParagraph"/>
        <w:numPr>
          <w:ilvl w:val="0"/>
          <w:numId w:val="2"/>
        </w:numPr>
        <w:tabs>
          <w:tab w:val="left" w:pos="720"/>
        </w:tabs>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The following courses (or their equivalents): NUTR 23511; PSYC 11762; SOC 12050; and MATH 10041 (or NURS 31010 or PH 30002 or PSYC 21621)</w:t>
      </w:r>
    </w:p>
    <w:p w14:paraId="3E734C5E" w14:textId="77777777" w:rsidR="00E40C82" w:rsidRPr="00AD5E0B" w:rsidRDefault="00E40C82" w:rsidP="00E40C82">
      <w:pPr>
        <w:rPr>
          <w:rFonts w:ascii="National Book" w:hAnsi="National Book" w:cs="Arial"/>
          <w:color w:val="1F3864" w:themeColor="accent1" w:themeShade="80"/>
          <w:sz w:val="20"/>
          <w:szCs w:val="20"/>
        </w:rPr>
      </w:pPr>
    </w:p>
    <w:p w14:paraId="68457D39" w14:textId="77777777" w:rsidR="00E40C82" w:rsidRPr="00AD5E0B" w:rsidRDefault="00E40C82" w:rsidP="00E40C82">
      <w:pPr>
        <w:rPr>
          <w:rFonts w:ascii="National Book" w:hAnsi="National Book" w:cs="Arial"/>
          <w:color w:val="1F3864" w:themeColor="accent1" w:themeShade="80"/>
          <w:sz w:val="20"/>
          <w:szCs w:val="20"/>
        </w:rPr>
      </w:pPr>
      <w:r w:rsidRPr="00AD5E0B">
        <w:rPr>
          <w:rFonts w:ascii="National Book" w:hAnsi="National Book" w:cs="Arial"/>
          <w:color w:val="1F3864" w:themeColor="accent1" w:themeShade="80"/>
          <w:sz w:val="20"/>
          <w:szCs w:val="2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4CE1F40F" w14:textId="77777777" w:rsidR="00E40C82" w:rsidRPr="00AD5E0B" w:rsidRDefault="00E40C82" w:rsidP="00E40C82">
      <w:pPr>
        <w:ind w:left="120"/>
        <w:rPr>
          <w:rFonts w:ascii="National Book" w:hAnsi="National Book" w:cs="Arial"/>
          <w:color w:val="1F3864" w:themeColor="accent1" w:themeShade="80"/>
          <w:sz w:val="20"/>
          <w:szCs w:val="20"/>
        </w:rPr>
      </w:pPr>
    </w:p>
    <w:p w14:paraId="135CC310" w14:textId="79E020D9" w:rsidR="00E40C82" w:rsidRDefault="00E40C82" w:rsidP="00E40C82">
      <w:pPr>
        <w:rPr>
          <w:rFonts w:ascii="National Book" w:hAnsi="National Book" w:cs="Arial"/>
          <w:color w:val="1F3864" w:themeColor="accent1" w:themeShade="80"/>
        </w:rPr>
      </w:pPr>
      <w:r w:rsidRPr="00AD5E0B">
        <w:rPr>
          <w:rFonts w:ascii="National Book" w:hAnsi="National Book" w:cs="Arial"/>
          <w:color w:val="1F3864" w:themeColor="accent1" w:themeShade="80"/>
          <w:sz w:val="20"/>
          <w:szCs w:val="20"/>
        </w:rPr>
        <w:t>It is recommended that students intending to pursue the BSN in Nursing for Registered Nurses through Kent State University consult with academic advisors at both Columbus State Community College and Kent State University.</w:t>
      </w:r>
    </w:p>
    <w:p w14:paraId="26591873" w14:textId="77777777" w:rsidR="00E40C82" w:rsidRPr="00985EF8" w:rsidRDefault="00E40C82" w:rsidP="00E40C82">
      <w:pPr>
        <w:rPr>
          <w:rFonts w:ascii="National Book" w:hAnsi="National Book" w:cs="Arial"/>
          <w:color w:val="1F3864" w:themeColor="accent1" w:themeShade="80"/>
        </w:rPr>
      </w:pPr>
    </w:p>
    <w:p w14:paraId="2F2EEEF4" w14:textId="77777777" w:rsidR="00AD5E0B" w:rsidRPr="00985EF8" w:rsidRDefault="00AD5E0B" w:rsidP="00AD5E0B">
      <w:pPr>
        <w:rPr>
          <w:rFonts w:ascii="National Bold Italic" w:hAnsi="National Bold Italic"/>
          <w:b/>
          <w:color w:val="1F3864" w:themeColor="accent1" w:themeShade="80"/>
          <w:sz w:val="32"/>
          <w:szCs w:val="16"/>
        </w:rPr>
      </w:pPr>
      <w:bookmarkStart w:id="0" w:name="_Hlk137905065"/>
      <w:r w:rsidRPr="00985EF8">
        <w:rPr>
          <w:rFonts w:ascii="National Bold Italic" w:hAnsi="National Bold Italic"/>
          <w:b/>
          <w:color w:val="1F3864" w:themeColor="accent1" w:themeShade="80"/>
          <w:sz w:val="32"/>
          <w:szCs w:val="16"/>
        </w:rPr>
        <w:t>Contact Information:</w:t>
      </w:r>
    </w:p>
    <w:p w14:paraId="3691C0F0" w14:textId="77777777" w:rsidR="00AD5E0B" w:rsidRDefault="00AD5E0B" w:rsidP="00AD5E0B">
      <w:pPr>
        <w:rPr>
          <w:rFonts w:ascii="National Bold Italic" w:hAnsi="National Bold Italic"/>
          <w:b/>
          <w:color w:val="1F3864" w:themeColor="accent1" w:themeShade="80"/>
          <w:sz w:val="28"/>
          <w:szCs w:val="14"/>
        </w:rPr>
      </w:pPr>
    </w:p>
    <w:p w14:paraId="10A376CE" w14:textId="77777777" w:rsidR="00AD5E0B" w:rsidRDefault="00AD5E0B" w:rsidP="00AD5E0B">
      <w:pPr>
        <w:rPr>
          <w:rFonts w:ascii="National Book" w:hAnsi="National Book"/>
          <w:bCs/>
          <w:color w:val="1F3864" w:themeColor="accent1" w:themeShade="80"/>
        </w:rPr>
      </w:pPr>
      <w:r w:rsidRPr="00515093">
        <w:rPr>
          <w:rFonts w:ascii="National Bold Italic" w:hAnsi="National Bold Italic"/>
          <w:b/>
          <w:color w:val="1F3864" w:themeColor="accent1" w:themeShade="80"/>
          <w:sz w:val="28"/>
          <w:szCs w:val="14"/>
        </w:rPr>
        <w:t>Columbus State Community College</w:t>
      </w:r>
      <w:r w:rsidRPr="00985EF8">
        <w:rPr>
          <w:rFonts w:ascii="National Book" w:hAnsi="National Book"/>
          <w:b/>
          <w:color w:val="1F3864" w:themeColor="accent1" w:themeShade="80"/>
          <w:sz w:val="32"/>
          <w:szCs w:val="16"/>
        </w:rPr>
        <w:br/>
      </w:r>
      <w:r w:rsidRPr="00B12142">
        <w:rPr>
          <w:rFonts w:ascii="National Book" w:hAnsi="National Book"/>
          <w:bCs/>
          <w:color w:val="1F3864" w:themeColor="accent1" w:themeShade="80"/>
        </w:rPr>
        <w:t>Mary Whitt</w:t>
      </w:r>
      <w:r w:rsidRPr="00B12142">
        <w:rPr>
          <w:rFonts w:ascii="National Book" w:hAnsi="National Book"/>
          <w:bCs/>
          <w:color w:val="1F3864" w:themeColor="accent1" w:themeShade="80"/>
        </w:rPr>
        <w:br/>
        <w:t>Transfer &amp; Articulation</w:t>
      </w:r>
      <w:r w:rsidRPr="00B12142">
        <w:rPr>
          <w:rFonts w:ascii="National Book" w:hAnsi="National Book"/>
          <w:bCs/>
          <w:color w:val="1F3864" w:themeColor="accent1" w:themeShade="80"/>
        </w:rPr>
        <w:br/>
        <w:t>614-287-2184</w:t>
      </w:r>
      <w:r w:rsidRPr="00B12142">
        <w:rPr>
          <w:rFonts w:ascii="National Book" w:hAnsi="National Book"/>
          <w:bCs/>
          <w:color w:val="1F3864" w:themeColor="accent1" w:themeShade="80"/>
        </w:rPr>
        <w:br/>
      </w:r>
      <w:hyperlink r:id="rId12" w:history="1">
        <w:r w:rsidRPr="00B12142">
          <w:rPr>
            <w:rStyle w:val="Hyperlink"/>
            <w:rFonts w:ascii="National Book" w:hAnsi="National Book"/>
            <w:bCs/>
          </w:rPr>
          <w:t>mwhitt@cscc.edu</w:t>
        </w:r>
      </w:hyperlink>
    </w:p>
    <w:p w14:paraId="6A11787A" w14:textId="77777777" w:rsidR="00AD5E0B" w:rsidRDefault="00AD5E0B" w:rsidP="00AD5E0B">
      <w:pPr>
        <w:rPr>
          <w:rFonts w:ascii="National Bold Italic" w:hAnsi="National Bold Italic"/>
          <w:b/>
          <w:color w:val="1F3864" w:themeColor="accent1" w:themeShade="80"/>
          <w:sz w:val="32"/>
          <w:szCs w:val="16"/>
        </w:rPr>
      </w:pPr>
    </w:p>
    <w:p w14:paraId="3B47D0A3" w14:textId="0F513F41" w:rsidR="00AD5E0B" w:rsidRPr="00985EF8" w:rsidRDefault="00AD5E0B" w:rsidP="00AD5E0B">
      <w:pPr>
        <w:rPr>
          <w:rFonts w:ascii="National Book" w:hAnsi="National Book"/>
          <w:b/>
          <w:color w:val="1F3864" w:themeColor="accent1" w:themeShade="80"/>
          <w:sz w:val="32"/>
          <w:szCs w:val="16"/>
        </w:rPr>
      </w:pPr>
      <w:r w:rsidRPr="00515093">
        <w:rPr>
          <w:rFonts w:ascii="National Bold Italic" w:hAnsi="National Bold Italic"/>
          <w:b/>
          <w:color w:val="1F3864" w:themeColor="accent1" w:themeShade="80"/>
          <w:sz w:val="28"/>
          <w:szCs w:val="14"/>
        </w:rPr>
        <w:t>Kent State</w:t>
      </w:r>
      <w:r w:rsidRPr="00515093">
        <w:rPr>
          <w:rFonts w:ascii="National Book" w:hAnsi="National Book"/>
          <w:bCs/>
          <w:color w:val="1F3864" w:themeColor="accent1" w:themeShade="80"/>
        </w:rPr>
        <w:t xml:space="preserve"> </w:t>
      </w:r>
      <w:r w:rsidRPr="00515093">
        <w:rPr>
          <w:rFonts w:ascii="National Bold Italic" w:hAnsi="National Bold Italic"/>
          <w:b/>
          <w:color w:val="1F3864" w:themeColor="accent1" w:themeShade="80"/>
          <w:sz w:val="28"/>
          <w:szCs w:val="14"/>
        </w:rPr>
        <w:t>University</w:t>
      </w:r>
      <w:r>
        <w:rPr>
          <w:rFonts w:ascii="National Bold Italic" w:hAnsi="National Bold Italic"/>
          <w:b/>
          <w:color w:val="1F3864" w:themeColor="accent1" w:themeShade="80"/>
          <w:sz w:val="32"/>
          <w:szCs w:val="16"/>
        </w:rPr>
        <w:br/>
      </w:r>
      <w:r>
        <w:rPr>
          <w:rFonts w:ascii="National Book" w:hAnsi="National Book"/>
          <w:bCs/>
          <w:color w:val="1F3864" w:themeColor="accent1" w:themeShade="80"/>
        </w:rPr>
        <w:t>Academic Partnerships</w:t>
      </w:r>
      <w:r>
        <w:rPr>
          <w:rFonts w:ascii="National Book" w:hAnsi="National Book"/>
          <w:color w:val="1F3864" w:themeColor="accent1" w:themeShade="80"/>
        </w:rPr>
        <w:br/>
      </w:r>
      <w:hyperlink r:id="rId13" w:history="1">
        <w:r w:rsidRPr="006E1A37">
          <w:rPr>
            <w:rStyle w:val="Hyperlink"/>
            <w:rFonts w:ascii="National Book" w:hAnsi="National Book"/>
          </w:rPr>
          <w:t>pathways@kent.edu</w:t>
        </w:r>
      </w:hyperlink>
    </w:p>
    <w:p w14:paraId="4D1BE1C5" w14:textId="77777777" w:rsidR="00AD5E0B" w:rsidRPr="00985EF8" w:rsidRDefault="00AD5E0B" w:rsidP="00AD5E0B">
      <w:pPr>
        <w:rPr>
          <w:rFonts w:ascii="National Regular Italic" w:hAnsi="National Regular Italic"/>
          <w:b/>
          <w:color w:val="1F3864" w:themeColor="accent1" w:themeShade="80"/>
          <w:szCs w:val="12"/>
        </w:rPr>
      </w:pPr>
    </w:p>
    <w:p w14:paraId="73C951D5" w14:textId="02B79D41" w:rsidR="00B96C97" w:rsidRPr="00E046E3" w:rsidRDefault="00AD5E0B" w:rsidP="00E40C82">
      <w:pPr>
        <w:rPr>
          <w:rFonts w:ascii="National Book" w:hAnsi="National Book"/>
          <w:color w:val="0563C1" w:themeColor="hyperlink"/>
          <w:u w:val="single"/>
        </w:rPr>
      </w:pPr>
      <w:r w:rsidRPr="00E046E3">
        <w:rPr>
          <w:rFonts w:ascii="National Regular Italic" w:hAnsi="National Regular Italic"/>
          <w:b/>
          <w:color w:val="1F3864" w:themeColor="accent1" w:themeShade="80"/>
        </w:rPr>
        <w:t xml:space="preserve">Last Updated </w:t>
      </w:r>
      <w:bookmarkEnd w:id="0"/>
      <w:r w:rsidR="00B8001B">
        <w:rPr>
          <w:rFonts w:ascii="National Regular Italic" w:hAnsi="National Regular Italic"/>
          <w:b/>
          <w:color w:val="1F3864" w:themeColor="accent1" w:themeShade="80"/>
        </w:rPr>
        <w:t>December</w:t>
      </w:r>
      <w:r w:rsidR="00A73EBA">
        <w:rPr>
          <w:rFonts w:ascii="National Regular Italic" w:hAnsi="National Regular Italic"/>
          <w:b/>
          <w:color w:val="1F3864" w:themeColor="accent1" w:themeShade="80"/>
        </w:rPr>
        <w:t xml:space="preserve"> 2025</w:t>
      </w:r>
    </w:p>
    <w:sectPr w:rsidR="00B96C97" w:rsidRPr="00E046E3" w:rsidSect="00E40C82">
      <w:pgSz w:w="12240" w:h="15840"/>
      <w:pgMar w:top="108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5FB21" w14:textId="77777777" w:rsidR="00045260" w:rsidRDefault="00045260" w:rsidP="004D1F78">
      <w:r>
        <w:separator/>
      </w:r>
    </w:p>
  </w:endnote>
  <w:endnote w:type="continuationSeparator" w:id="0">
    <w:p w14:paraId="7CD97411" w14:textId="77777777" w:rsidR="00045260" w:rsidRDefault="00045260" w:rsidP="004D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 Black">
    <w:altName w:val="Calibri"/>
    <w:panose1 w:val="00000000000000000000"/>
    <w:charset w:val="00"/>
    <w:family w:val="modern"/>
    <w:notTrueType/>
    <w:pitch w:val="variable"/>
    <w:sig w:usb0="A10000FF" w:usb1="5001207B" w:usb2="00000010" w:usb3="00000000" w:csb0="0000009B" w:csb1="00000000"/>
  </w:font>
  <w:font w:name="National Book">
    <w:altName w:val="Calibri"/>
    <w:panose1 w:val="00000000000000000000"/>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National Bold Italic">
    <w:altName w:val="Corbel"/>
    <w:panose1 w:val="00000000000000000000"/>
    <w:charset w:val="00"/>
    <w:family w:val="modern"/>
    <w:notTrueType/>
    <w:pitch w:val="variable"/>
    <w:sig w:usb0="A00000FF" w:usb1="5000207B" w:usb2="00000010" w:usb3="00000000" w:csb0="0000009B" w:csb1="00000000"/>
  </w:font>
  <w:font w:name="National Regular Italic">
    <w:altName w:val="Corbel"/>
    <w:panose1 w:val="00000000000000000000"/>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BEFEF" w14:textId="77777777" w:rsidR="00045260" w:rsidRDefault="00045260" w:rsidP="004D1F78">
      <w:r>
        <w:separator/>
      </w:r>
    </w:p>
  </w:footnote>
  <w:footnote w:type="continuationSeparator" w:id="0">
    <w:p w14:paraId="56B90EAA" w14:textId="77777777" w:rsidR="00045260" w:rsidRDefault="00045260" w:rsidP="004D1F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E541BF"/>
    <w:multiLevelType w:val="multilevel"/>
    <w:tmpl w:val="0CD236A8"/>
    <w:lvl w:ilvl="0">
      <w:start w:val="1"/>
      <w:numFmt w:val="bullet"/>
      <w:lvlText w:val=""/>
      <w:lvlJc w:val="left"/>
      <w:pPr>
        <w:tabs>
          <w:tab w:val="num" w:pos="720"/>
        </w:tabs>
        <w:ind w:left="720" w:hanging="360"/>
      </w:pPr>
      <w:rPr>
        <w:rFonts w:ascii="Symbol" w:hAnsi="Symbol" w:hint="default"/>
        <w:sz w:val="20"/>
      </w:rPr>
    </w:lvl>
    <w:lvl w:ilvl="1">
      <w:start w:val="1"/>
      <w:numFmt w:val="bullet"/>
      <w:lvlText w:val="•"/>
      <w:legacy w:legacy="1" w:legacySpace="0" w:legacyIndent="1"/>
      <w:lvlJc w:val="left"/>
      <w:pPr>
        <w:ind w:left="1081" w:hanging="1"/>
      </w:pPr>
      <w:rPr>
        <w:rFonts w:ascii="CG Times" w:hAnsi="CG Times"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8C31A67"/>
    <w:multiLevelType w:val="hybridMultilevel"/>
    <w:tmpl w:val="50068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8136923">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534966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p60mP/kpHI8qIuPk3eC9DfpxHDnxcYJU15Zn97IexbsXqok4aCEX5xdFQZXY4jfvhBm0xFd/Lgy1wunCieR+vw==" w:salt="yfBMjg1JVJlYOAaoFKCUD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cwNDawNDQ1N7EwMzRQ0lEKTi0uzszPAymwrAUAtgHqhywAAAA="/>
  </w:docVars>
  <w:rsids>
    <w:rsidRoot w:val="004D1F78"/>
    <w:rsid w:val="000006E5"/>
    <w:rsid w:val="0000242C"/>
    <w:rsid w:val="00005CA3"/>
    <w:rsid w:val="000340F6"/>
    <w:rsid w:val="00037900"/>
    <w:rsid w:val="00045260"/>
    <w:rsid w:val="0006015F"/>
    <w:rsid w:val="0009305A"/>
    <w:rsid w:val="000A4F41"/>
    <w:rsid w:val="000B4AED"/>
    <w:rsid w:val="000B6FD8"/>
    <w:rsid w:val="000C7123"/>
    <w:rsid w:val="000D7881"/>
    <w:rsid w:val="00104D02"/>
    <w:rsid w:val="00105FF4"/>
    <w:rsid w:val="00126FF0"/>
    <w:rsid w:val="00150AC6"/>
    <w:rsid w:val="00156FFD"/>
    <w:rsid w:val="00197513"/>
    <w:rsid w:val="001D4CA2"/>
    <w:rsid w:val="001F39C8"/>
    <w:rsid w:val="001F4776"/>
    <w:rsid w:val="002309E4"/>
    <w:rsid w:val="00241788"/>
    <w:rsid w:val="002652AB"/>
    <w:rsid w:val="00265810"/>
    <w:rsid w:val="00281025"/>
    <w:rsid w:val="00292C43"/>
    <w:rsid w:val="002F795A"/>
    <w:rsid w:val="00322C98"/>
    <w:rsid w:val="00331C31"/>
    <w:rsid w:val="00335B6F"/>
    <w:rsid w:val="00345152"/>
    <w:rsid w:val="00384681"/>
    <w:rsid w:val="00384BA1"/>
    <w:rsid w:val="00387013"/>
    <w:rsid w:val="003B4FD4"/>
    <w:rsid w:val="003C2512"/>
    <w:rsid w:val="003E5D9D"/>
    <w:rsid w:val="003F3003"/>
    <w:rsid w:val="003F4EB0"/>
    <w:rsid w:val="003F76C7"/>
    <w:rsid w:val="00420673"/>
    <w:rsid w:val="00450EB6"/>
    <w:rsid w:val="00461079"/>
    <w:rsid w:val="004B4567"/>
    <w:rsid w:val="004B5EA1"/>
    <w:rsid w:val="004C2E8E"/>
    <w:rsid w:val="004D1F78"/>
    <w:rsid w:val="00526C30"/>
    <w:rsid w:val="005D35F9"/>
    <w:rsid w:val="006035E4"/>
    <w:rsid w:val="0063138A"/>
    <w:rsid w:val="0063650E"/>
    <w:rsid w:val="006639AA"/>
    <w:rsid w:val="0067061E"/>
    <w:rsid w:val="00672149"/>
    <w:rsid w:val="0068290E"/>
    <w:rsid w:val="00693D4C"/>
    <w:rsid w:val="006D0ED4"/>
    <w:rsid w:val="006D6331"/>
    <w:rsid w:val="006F78FD"/>
    <w:rsid w:val="00703AE1"/>
    <w:rsid w:val="00717FF0"/>
    <w:rsid w:val="00755155"/>
    <w:rsid w:val="007857F5"/>
    <w:rsid w:val="00796174"/>
    <w:rsid w:val="007A4E2E"/>
    <w:rsid w:val="007B450A"/>
    <w:rsid w:val="007B64AB"/>
    <w:rsid w:val="007D1B8C"/>
    <w:rsid w:val="007E2FB5"/>
    <w:rsid w:val="007F252B"/>
    <w:rsid w:val="0081649E"/>
    <w:rsid w:val="0083212D"/>
    <w:rsid w:val="00833C75"/>
    <w:rsid w:val="008544C5"/>
    <w:rsid w:val="00961607"/>
    <w:rsid w:val="00970727"/>
    <w:rsid w:val="00985EF8"/>
    <w:rsid w:val="009A33CA"/>
    <w:rsid w:val="009C6811"/>
    <w:rsid w:val="009F06BA"/>
    <w:rsid w:val="00A3294F"/>
    <w:rsid w:val="00A32E1F"/>
    <w:rsid w:val="00A33F95"/>
    <w:rsid w:val="00A41A5D"/>
    <w:rsid w:val="00A73EBA"/>
    <w:rsid w:val="00A84E10"/>
    <w:rsid w:val="00A91C6A"/>
    <w:rsid w:val="00A9725B"/>
    <w:rsid w:val="00AA3C42"/>
    <w:rsid w:val="00AD5E0B"/>
    <w:rsid w:val="00AD7F1F"/>
    <w:rsid w:val="00B8001B"/>
    <w:rsid w:val="00B94ED5"/>
    <w:rsid w:val="00B96C97"/>
    <w:rsid w:val="00BA2715"/>
    <w:rsid w:val="00BA603E"/>
    <w:rsid w:val="00BC5F7F"/>
    <w:rsid w:val="00C042F6"/>
    <w:rsid w:val="00C436B1"/>
    <w:rsid w:val="00C44A93"/>
    <w:rsid w:val="00C67379"/>
    <w:rsid w:val="00C74EB3"/>
    <w:rsid w:val="00CD3F52"/>
    <w:rsid w:val="00CF31C7"/>
    <w:rsid w:val="00CF7E6A"/>
    <w:rsid w:val="00D6504D"/>
    <w:rsid w:val="00D851B1"/>
    <w:rsid w:val="00DA091A"/>
    <w:rsid w:val="00DB3F33"/>
    <w:rsid w:val="00DD75B6"/>
    <w:rsid w:val="00DF479F"/>
    <w:rsid w:val="00E046E3"/>
    <w:rsid w:val="00E135EA"/>
    <w:rsid w:val="00E40C82"/>
    <w:rsid w:val="00E867FA"/>
    <w:rsid w:val="00EB47DD"/>
    <w:rsid w:val="00ED30D6"/>
    <w:rsid w:val="00ED67C1"/>
    <w:rsid w:val="00F3649F"/>
    <w:rsid w:val="00F425F5"/>
    <w:rsid w:val="00FC2073"/>
    <w:rsid w:val="00FE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5F5"/>
    <w:pPr>
      <w:jc w:val="center"/>
      <w:outlineLvl w:val="0"/>
    </w:pPr>
    <w:rPr>
      <w:rFonts w:ascii="National Black" w:hAnsi="National Black"/>
      <w:color w:val="1F3864" w:themeColor="accent1" w:themeShade="80"/>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paragraph" w:styleId="NoSpacing">
    <w:name w:val="No Spacing"/>
    <w:uiPriority w:val="1"/>
    <w:qFormat/>
    <w:rsid w:val="00BA603E"/>
    <w:rPr>
      <w:sz w:val="22"/>
      <w:szCs w:val="22"/>
    </w:rPr>
  </w:style>
  <w:style w:type="table" w:styleId="TableGrid">
    <w:name w:val="Table Grid"/>
    <w:basedOn w:val="TableNormal"/>
    <w:uiPriority w:val="39"/>
    <w:rsid w:val="00BA603E"/>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85EF8"/>
    <w:rPr>
      <w:color w:val="0563C1" w:themeColor="hyperlink"/>
      <w:u w:val="single"/>
    </w:rPr>
  </w:style>
  <w:style w:type="character" w:styleId="UnresolvedMention">
    <w:name w:val="Unresolved Mention"/>
    <w:basedOn w:val="DefaultParagraphFont"/>
    <w:uiPriority w:val="99"/>
    <w:semiHidden/>
    <w:unhideWhenUsed/>
    <w:rsid w:val="00985EF8"/>
    <w:rPr>
      <w:color w:val="605E5C"/>
      <w:shd w:val="clear" w:color="auto" w:fill="E1DFDD"/>
    </w:rPr>
  </w:style>
  <w:style w:type="paragraph" w:styleId="ListParagraph">
    <w:name w:val="List Paragraph"/>
    <w:basedOn w:val="Normal"/>
    <w:uiPriority w:val="34"/>
    <w:qFormat/>
    <w:rsid w:val="0081649E"/>
    <w:pPr>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uiPriority w:val="9"/>
    <w:rsid w:val="00F425F5"/>
    <w:rPr>
      <w:rFonts w:ascii="National Black" w:hAnsi="National Black"/>
      <w:color w:val="1F3864" w:themeColor="accent1" w:themeShade="80"/>
      <w:sz w:val="40"/>
      <w:szCs w:val="40"/>
    </w:rPr>
  </w:style>
  <w:style w:type="character" w:customStyle="1" w:styleId="courseid">
    <w:name w:val="courseid"/>
    <w:basedOn w:val="DefaultParagraphFont"/>
    <w:rsid w:val="00FE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thways@kent.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whitt@cscc.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kent.edu/catalo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F1612-CBE3-4476-A6A3-CB8AE165484D}">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2.xml><?xml version="1.0" encoding="utf-8"?>
<ds:datastoreItem xmlns:ds="http://schemas.openxmlformats.org/officeDocument/2006/customXml" ds:itemID="{20E4ADB8-635B-438B-A20C-92DC78817231}">
  <ds:schemaRefs>
    <ds:schemaRef ds:uri="http://schemas.microsoft.com/sharepoint/v3/contenttype/forms"/>
  </ds:schemaRefs>
</ds:datastoreItem>
</file>

<file path=customXml/itemProps3.xml><?xml version="1.0" encoding="utf-8"?>
<ds:datastoreItem xmlns:ds="http://schemas.openxmlformats.org/officeDocument/2006/customXml" ds:itemID="{E51DF101-096E-457F-933A-F8A7D74EB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3</Pages>
  <Words>1007</Words>
  <Characters>5735</Characters>
  <Application>Microsoft Office Word</Application>
  <DocSecurity>8</DocSecurity>
  <Lines>301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Liedel, Joanna</cp:lastModifiedBy>
  <cp:revision>80</cp:revision>
  <cp:lastPrinted>2022-05-10T15:26:00Z</cp:lastPrinted>
  <dcterms:created xsi:type="dcterms:W3CDTF">2023-06-17T20:00:00Z</dcterms:created>
  <dcterms:modified xsi:type="dcterms:W3CDTF">2025-12-03T19:47:00Z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