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E7AD" w14:textId="38C559FC" w:rsidR="009B2546" w:rsidRPr="000F622F" w:rsidRDefault="009B2546" w:rsidP="000F622F">
      <w:pPr>
        <w:pStyle w:val="Heading1"/>
      </w:pPr>
      <w:r w:rsidRPr="000F622F">
        <w:t xml:space="preserve">Associate of Applied Science, Paralegal Studies </w:t>
      </w:r>
    </w:p>
    <w:p w14:paraId="3E4A9750" w14:textId="612E2BD8" w:rsidR="009B2546" w:rsidRDefault="009B2546" w:rsidP="000F622F">
      <w:pPr>
        <w:pStyle w:val="Heading1"/>
      </w:pPr>
      <w:r w:rsidRPr="000F622F">
        <w:t>to Bachelor of Arts, Paralegal Studies</w:t>
      </w:r>
    </w:p>
    <w:p w14:paraId="108A4CC6" w14:textId="45652C37" w:rsidR="004D1F78" w:rsidRDefault="009B2546" w:rsidP="009B2546">
      <w:pPr>
        <w:jc w:val="center"/>
      </w:pPr>
      <w:r w:rsidRPr="009A17B4">
        <w:rPr>
          <w:rFonts w:ascii="National Book" w:hAnsi="National Book"/>
          <w:color w:val="1F3864" w:themeColor="accent1" w:themeShade="80"/>
        </w:rPr>
        <w:t xml:space="preserve">Kent State’s </w:t>
      </w:r>
      <w:r>
        <w:rPr>
          <w:rFonts w:ascii="National Book" w:hAnsi="National Book"/>
          <w:color w:val="1F3864" w:themeColor="accent1" w:themeShade="80"/>
        </w:rPr>
        <w:t>B.A. in Paralegal Studies</w:t>
      </w:r>
      <w:r w:rsidRPr="009A17B4">
        <w:rPr>
          <w:rFonts w:ascii="National Book" w:hAnsi="National Book"/>
          <w:color w:val="1F3864" w:themeColor="accent1" w:themeShade="80"/>
        </w:rPr>
        <w:t xml:space="preserve"> </w:t>
      </w:r>
      <w:r>
        <w:rPr>
          <w:rFonts w:ascii="National Book" w:hAnsi="National Book"/>
          <w:color w:val="1F3864" w:themeColor="accent1" w:themeShade="80"/>
        </w:rPr>
        <w:t>is Offered On-Ground on the Kent Campus</w:t>
      </w:r>
      <w:r w:rsidR="00856C6C">
        <w:rPr>
          <w:noProof/>
        </w:rPr>
        <w:drawing>
          <wp:anchor distT="0" distB="0" distL="114300" distR="114300" simplePos="0" relativeHeight="251657216" behindDoc="0" locked="0" layoutInCell="1" allowOverlap="1" wp14:anchorId="4BEB0935" wp14:editId="132687DB">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139F8424" w14:textId="77777777" w:rsidR="00BA603E" w:rsidRDefault="00BA603E"/>
    <w:tbl>
      <w:tblPr>
        <w:tblStyle w:val="TableGrid"/>
        <w:tblpPr w:leftFromText="180" w:rightFromText="180" w:vertAnchor="text" w:horzAnchor="page" w:tblpX="1229" w:tblpY="100"/>
        <w:tblOverlap w:val="never"/>
        <w:tblW w:w="9900" w:type="dxa"/>
        <w:tblLayout w:type="fixed"/>
        <w:tblLook w:val="0480" w:firstRow="0" w:lastRow="0" w:firstColumn="1" w:lastColumn="0" w:noHBand="0" w:noVBand="1"/>
      </w:tblPr>
      <w:tblGrid>
        <w:gridCol w:w="3870"/>
        <w:gridCol w:w="1170"/>
        <w:gridCol w:w="4860"/>
      </w:tblGrid>
      <w:tr w:rsidR="00327F8C" w:rsidRPr="000B59A1" w14:paraId="51DFC53E" w14:textId="77777777" w:rsidTr="000F622F">
        <w:trPr>
          <w:cantSplit/>
        </w:trPr>
        <w:tc>
          <w:tcPr>
            <w:tcW w:w="9900" w:type="dxa"/>
            <w:gridSpan w:val="3"/>
            <w:shd w:val="clear" w:color="auto" w:fill="002060"/>
          </w:tcPr>
          <w:p w14:paraId="3F5F9B90" w14:textId="77777777" w:rsidR="00327F8C" w:rsidRPr="00C63284" w:rsidRDefault="00327F8C" w:rsidP="009B2546">
            <w:pPr>
              <w:pStyle w:val="NoSpacing"/>
              <w:jc w:val="center"/>
              <w:rPr>
                <w:rFonts w:ascii="National Book" w:hAnsi="National Book"/>
                <w:b/>
                <w:color w:val="FFFFFF" w:themeColor="background1"/>
                <w:sz w:val="18"/>
                <w:szCs w:val="18"/>
              </w:rPr>
            </w:pPr>
            <w:r w:rsidRPr="00C63284">
              <w:rPr>
                <w:rFonts w:ascii="National Book" w:hAnsi="National Book"/>
                <w:b/>
                <w:color w:val="FFFFFF" w:themeColor="background1"/>
                <w:sz w:val="24"/>
                <w:szCs w:val="24"/>
              </w:rPr>
              <w:t>SUGGESTED SEQUENCE AT COLUMBUS STATE</w:t>
            </w:r>
          </w:p>
        </w:tc>
      </w:tr>
      <w:tr w:rsidR="00327F8C" w:rsidRPr="000B59A1" w14:paraId="29534864" w14:textId="77777777" w:rsidTr="000F622F">
        <w:trPr>
          <w:cantSplit/>
        </w:trPr>
        <w:tc>
          <w:tcPr>
            <w:tcW w:w="3870" w:type="dxa"/>
            <w:shd w:val="clear" w:color="auto" w:fill="D9D9D9" w:themeFill="background1" w:themeFillShade="D9"/>
            <w:vAlign w:val="center"/>
          </w:tcPr>
          <w:p w14:paraId="109EC4E0" w14:textId="77777777" w:rsidR="00327F8C" w:rsidRPr="002B0928" w:rsidRDefault="00327F8C" w:rsidP="009B2546">
            <w:pPr>
              <w:pStyle w:val="NoSpacing"/>
              <w:rPr>
                <w:rFonts w:ascii="National Book" w:hAnsi="National Book"/>
                <w:b/>
                <w:color w:val="1F3864" w:themeColor="accent1" w:themeShade="80"/>
                <w:sz w:val="20"/>
                <w:szCs w:val="20"/>
              </w:rPr>
            </w:pPr>
            <w:r w:rsidRPr="002B0928">
              <w:rPr>
                <w:rFonts w:ascii="National Book" w:hAnsi="National Book"/>
                <w:b/>
                <w:color w:val="1F3864" w:themeColor="accent1" w:themeShade="80"/>
                <w:sz w:val="20"/>
                <w:szCs w:val="20"/>
              </w:rPr>
              <w:t>Semester One</w:t>
            </w:r>
          </w:p>
        </w:tc>
        <w:tc>
          <w:tcPr>
            <w:tcW w:w="1170" w:type="dxa"/>
            <w:shd w:val="clear" w:color="auto" w:fill="D9D9D9" w:themeFill="background1" w:themeFillShade="D9"/>
            <w:vAlign w:val="center"/>
          </w:tcPr>
          <w:p w14:paraId="35F387B0" w14:textId="77777777" w:rsidR="00327F8C" w:rsidRPr="002B0928" w:rsidRDefault="00327F8C" w:rsidP="009B2546">
            <w:pPr>
              <w:pStyle w:val="NoSpacing"/>
              <w:jc w:val="center"/>
              <w:rPr>
                <w:rFonts w:ascii="National Book" w:hAnsi="National Book"/>
                <w:b/>
                <w:color w:val="1F3864" w:themeColor="accent1" w:themeShade="80"/>
                <w:sz w:val="16"/>
                <w:szCs w:val="16"/>
              </w:rPr>
            </w:pPr>
            <w:r w:rsidRPr="002B0928">
              <w:rPr>
                <w:rFonts w:ascii="National Book" w:hAnsi="National Book"/>
                <w:b/>
                <w:color w:val="1F3864" w:themeColor="accent1" w:themeShade="80"/>
                <w:sz w:val="16"/>
                <w:szCs w:val="16"/>
              </w:rPr>
              <w:t>13 Credits</w:t>
            </w:r>
          </w:p>
        </w:tc>
        <w:tc>
          <w:tcPr>
            <w:tcW w:w="4860" w:type="dxa"/>
            <w:shd w:val="clear" w:color="auto" w:fill="D9D9D9" w:themeFill="background1" w:themeFillShade="D9"/>
            <w:vAlign w:val="center"/>
          </w:tcPr>
          <w:p w14:paraId="5AA93B42" w14:textId="77777777" w:rsidR="00327F8C" w:rsidRPr="002B0928" w:rsidRDefault="00327F8C" w:rsidP="009B2546">
            <w:pPr>
              <w:pStyle w:val="NoSpacing"/>
              <w:rPr>
                <w:rFonts w:ascii="National Book" w:hAnsi="National Book"/>
                <w:b/>
                <w:color w:val="1F3864" w:themeColor="accent1" w:themeShade="80"/>
                <w:sz w:val="20"/>
                <w:szCs w:val="20"/>
              </w:rPr>
            </w:pPr>
            <w:r w:rsidRPr="002B0928">
              <w:rPr>
                <w:rFonts w:ascii="National Book" w:hAnsi="National Book"/>
                <w:b/>
                <w:color w:val="1F3864" w:themeColor="accent1" w:themeShade="80"/>
                <w:sz w:val="20"/>
                <w:szCs w:val="20"/>
              </w:rPr>
              <w:t>KSU Equivalent</w:t>
            </w:r>
          </w:p>
        </w:tc>
      </w:tr>
      <w:tr w:rsidR="00327F8C" w:rsidRPr="000B59A1" w14:paraId="761C73FC" w14:textId="77777777" w:rsidTr="000F622F">
        <w:trPr>
          <w:cantSplit/>
        </w:trPr>
        <w:tc>
          <w:tcPr>
            <w:tcW w:w="3870" w:type="dxa"/>
            <w:vAlign w:val="center"/>
          </w:tcPr>
          <w:p w14:paraId="7B0CF001"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LEGL 1101 Introduction to Paralegal Studies &amp; Ethics</w:t>
            </w:r>
          </w:p>
        </w:tc>
        <w:tc>
          <w:tcPr>
            <w:tcW w:w="1170" w:type="dxa"/>
            <w:shd w:val="clear" w:color="auto" w:fill="auto"/>
            <w:vAlign w:val="center"/>
          </w:tcPr>
          <w:p w14:paraId="3A6041BC"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19C6AE61"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PLST 18000 Introduction to Paralegal Studies and Professional Ethics</w:t>
            </w:r>
          </w:p>
        </w:tc>
      </w:tr>
      <w:tr w:rsidR="00327F8C" w:rsidRPr="000B59A1" w14:paraId="390A4E44" w14:textId="77777777" w:rsidTr="000F622F">
        <w:trPr>
          <w:cantSplit/>
        </w:trPr>
        <w:tc>
          <w:tcPr>
            <w:tcW w:w="3870" w:type="dxa"/>
            <w:vAlign w:val="center"/>
          </w:tcPr>
          <w:p w14:paraId="3C9A85F4"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LEGL 1102 Law Office Technology</w:t>
            </w:r>
          </w:p>
        </w:tc>
        <w:tc>
          <w:tcPr>
            <w:tcW w:w="1170" w:type="dxa"/>
            <w:shd w:val="clear" w:color="auto" w:fill="auto"/>
            <w:vAlign w:val="center"/>
          </w:tcPr>
          <w:p w14:paraId="0F11C1C7"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3743A47E"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PLST 1X000</w:t>
            </w:r>
          </w:p>
        </w:tc>
      </w:tr>
      <w:tr w:rsidR="00327F8C" w:rsidRPr="000B59A1" w14:paraId="5A985461" w14:textId="77777777" w:rsidTr="000F622F">
        <w:trPr>
          <w:cantSplit/>
        </w:trPr>
        <w:tc>
          <w:tcPr>
            <w:tcW w:w="3870" w:type="dxa"/>
            <w:vAlign w:val="center"/>
          </w:tcPr>
          <w:p w14:paraId="5B694E09"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COLS 1100 First Year Experience Seminar</w:t>
            </w:r>
          </w:p>
        </w:tc>
        <w:tc>
          <w:tcPr>
            <w:tcW w:w="1170" w:type="dxa"/>
            <w:shd w:val="clear" w:color="auto" w:fill="auto"/>
            <w:vAlign w:val="center"/>
          </w:tcPr>
          <w:p w14:paraId="71E3861C"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1</w:t>
            </w:r>
          </w:p>
        </w:tc>
        <w:tc>
          <w:tcPr>
            <w:tcW w:w="4860" w:type="dxa"/>
            <w:vAlign w:val="center"/>
          </w:tcPr>
          <w:p w14:paraId="409CCE04"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TRAN 1X000</w:t>
            </w:r>
          </w:p>
        </w:tc>
      </w:tr>
      <w:tr w:rsidR="00327F8C" w:rsidRPr="000B59A1" w14:paraId="0801D48B" w14:textId="77777777" w:rsidTr="000F622F">
        <w:trPr>
          <w:cantSplit/>
        </w:trPr>
        <w:tc>
          <w:tcPr>
            <w:tcW w:w="3870" w:type="dxa"/>
            <w:vAlign w:val="center"/>
          </w:tcPr>
          <w:p w14:paraId="20EA00C8" w14:textId="77777777" w:rsidR="00327F8C" w:rsidRPr="0069057E" w:rsidRDefault="00327F8C" w:rsidP="009B2546">
            <w:pPr>
              <w:tabs>
                <w:tab w:val="left" w:pos="720"/>
              </w:tabs>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ENGL 1100 Composition I</w:t>
            </w:r>
          </w:p>
        </w:tc>
        <w:tc>
          <w:tcPr>
            <w:tcW w:w="1170" w:type="dxa"/>
            <w:shd w:val="clear" w:color="auto" w:fill="auto"/>
            <w:vAlign w:val="center"/>
          </w:tcPr>
          <w:p w14:paraId="4C2CAF94"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6958A012" w14:textId="59C44892"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ENG 11011 College Writing</w:t>
            </w:r>
            <w:r w:rsidR="0069057E">
              <w:rPr>
                <w:rFonts w:ascii="National Book" w:hAnsi="National Book" w:cs="Arial"/>
                <w:color w:val="1F3864" w:themeColor="accent1" w:themeShade="80"/>
                <w:sz w:val="18"/>
                <w:szCs w:val="18"/>
              </w:rPr>
              <w:t xml:space="preserve"> I</w:t>
            </w:r>
            <w:r w:rsidRPr="0069057E">
              <w:rPr>
                <w:rFonts w:ascii="National Book" w:hAnsi="National Book" w:cs="Arial"/>
                <w:color w:val="1F3864" w:themeColor="accent1" w:themeShade="80"/>
                <w:sz w:val="18"/>
                <w:szCs w:val="18"/>
              </w:rPr>
              <w:t xml:space="preserve"> (KCP1)</w:t>
            </w:r>
          </w:p>
        </w:tc>
      </w:tr>
      <w:tr w:rsidR="00327F8C" w:rsidRPr="000B59A1" w14:paraId="0B6FFEAD" w14:textId="77777777" w:rsidTr="000F622F">
        <w:trPr>
          <w:cantSplit/>
        </w:trPr>
        <w:tc>
          <w:tcPr>
            <w:tcW w:w="3870" w:type="dxa"/>
            <w:vAlign w:val="center"/>
          </w:tcPr>
          <w:p w14:paraId="49439197"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STAT 1350 Elementary Statistics</w:t>
            </w:r>
          </w:p>
        </w:tc>
        <w:tc>
          <w:tcPr>
            <w:tcW w:w="1170" w:type="dxa"/>
            <w:shd w:val="clear" w:color="auto" w:fill="auto"/>
            <w:vAlign w:val="center"/>
          </w:tcPr>
          <w:p w14:paraId="4035376E"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549C4E2D"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MATH 10041 (KMCR)</w:t>
            </w:r>
          </w:p>
        </w:tc>
      </w:tr>
      <w:tr w:rsidR="00327F8C" w:rsidRPr="000B59A1" w14:paraId="1EF06C02" w14:textId="77777777" w:rsidTr="000F622F">
        <w:trPr>
          <w:cantSplit/>
        </w:trPr>
        <w:tc>
          <w:tcPr>
            <w:tcW w:w="3870" w:type="dxa"/>
            <w:shd w:val="clear" w:color="auto" w:fill="D9D9D9" w:themeFill="background1" w:themeFillShade="D9"/>
            <w:vAlign w:val="center"/>
          </w:tcPr>
          <w:p w14:paraId="736836DB" w14:textId="77777777" w:rsidR="00327F8C" w:rsidRPr="002B0928" w:rsidRDefault="00327F8C" w:rsidP="009B2546">
            <w:pPr>
              <w:pStyle w:val="NoSpacing"/>
              <w:rPr>
                <w:rFonts w:ascii="National Book" w:hAnsi="National Book"/>
                <w:b/>
                <w:color w:val="1F3864" w:themeColor="accent1" w:themeShade="80"/>
                <w:sz w:val="20"/>
                <w:szCs w:val="20"/>
              </w:rPr>
            </w:pPr>
            <w:r w:rsidRPr="002B0928">
              <w:rPr>
                <w:rFonts w:ascii="National Book" w:hAnsi="National Book"/>
                <w:b/>
                <w:color w:val="1F3864" w:themeColor="accent1" w:themeShade="80"/>
                <w:sz w:val="20"/>
                <w:szCs w:val="20"/>
              </w:rPr>
              <w:t xml:space="preserve">Semester Two </w:t>
            </w:r>
          </w:p>
        </w:tc>
        <w:tc>
          <w:tcPr>
            <w:tcW w:w="1170" w:type="dxa"/>
            <w:shd w:val="clear" w:color="auto" w:fill="D9D9D9" w:themeFill="background1" w:themeFillShade="D9"/>
            <w:vAlign w:val="center"/>
          </w:tcPr>
          <w:p w14:paraId="000D6CEB" w14:textId="77777777" w:rsidR="00327F8C" w:rsidRPr="00714EB7" w:rsidRDefault="00327F8C" w:rsidP="009B2546">
            <w:pPr>
              <w:pStyle w:val="NoSpacing"/>
              <w:jc w:val="center"/>
              <w:rPr>
                <w:rFonts w:ascii="National Book" w:hAnsi="National Book"/>
                <w:b/>
                <w:color w:val="1F3864" w:themeColor="accent1" w:themeShade="80"/>
                <w:sz w:val="16"/>
                <w:szCs w:val="16"/>
              </w:rPr>
            </w:pPr>
            <w:r w:rsidRPr="00714EB7">
              <w:rPr>
                <w:rFonts w:ascii="National Book" w:hAnsi="National Book"/>
                <w:b/>
                <w:color w:val="1F3864" w:themeColor="accent1" w:themeShade="80"/>
                <w:sz w:val="16"/>
                <w:szCs w:val="16"/>
              </w:rPr>
              <w:t>12 Credits</w:t>
            </w:r>
          </w:p>
        </w:tc>
        <w:tc>
          <w:tcPr>
            <w:tcW w:w="4860" w:type="dxa"/>
            <w:shd w:val="clear" w:color="auto" w:fill="D9D9D9" w:themeFill="background1" w:themeFillShade="D9"/>
            <w:vAlign w:val="center"/>
          </w:tcPr>
          <w:p w14:paraId="1E182281" w14:textId="77777777" w:rsidR="00327F8C" w:rsidRPr="00714EB7" w:rsidRDefault="00327F8C" w:rsidP="009B2546">
            <w:pPr>
              <w:pStyle w:val="NoSpacing"/>
              <w:rPr>
                <w:rFonts w:ascii="National Book" w:hAnsi="National Book"/>
                <w:b/>
                <w:color w:val="1F3864" w:themeColor="accent1" w:themeShade="80"/>
                <w:sz w:val="20"/>
                <w:szCs w:val="20"/>
              </w:rPr>
            </w:pPr>
            <w:r w:rsidRPr="00714EB7">
              <w:rPr>
                <w:rFonts w:ascii="National Book" w:hAnsi="National Book"/>
                <w:b/>
                <w:color w:val="1F3864" w:themeColor="accent1" w:themeShade="80"/>
                <w:sz w:val="20"/>
                <w:szCs w:val="20"/>
              </w:rPr>
              <w:t>KSU Equivalent</w:t>
            </w:r>
          </w:p>
        </w:tc>
      </w:tr>
      <w:tr w:rsidR="00327F8C" w:rsidRPr="000B59A1" w14:paraId="67D3243A" w14:textId="77777777" w:rsidTr="000F622F">
        <w:trPr>
          <w:cantSplit/>
        </w:trPr>
        <w:tc>
          <w:tcPr>
            <w:tcW w:w="3870" w:type="dxa"/>
            <w:vAlign w:val="center"/>
          </w:tcPr>
          <w:p w14:paraId="086C523C" w14:textId="77777777" w:rsidR="00327F8C" w:rsidRPr="0069057E" w:rsidRDefault="00327F8C" w:rsidP="009B2546">
            <w:pPr>
              <w:pStyle w:val="NoSpacing"/>
              <w:rPr>
                <w:rFonts w:ascii="National Book" w:hAnsi="National Book"/>
                <w:i/>
                <w:color w:val="1F3864" w:themeColor="accent1" w:themeShade="80"/>
                <w:sz w:val="18"/>
                <w:szCs w:val="18"/>
              </w:rPr>
            </w:pPr>
            <w:r w:rsidRPr="0069057E">
              <w:rPr>
                <w:rFonts w:ascii="National Book" w:hAnsi="National Book" w:cs="Arial"/>
                <w:color w:val="1F3864" w:themeColor="accent1" w:themeShade="80"/>
                <w:sz w:val="18"/>
                <w:szCs w:val="18"/>
              </w:rPr>
              <w:t>LEGL 1105 Torts &amp; Contracts**</w:t>
            </w:r>
          </w:p>
        </w:tc>
        <w:tc>
          <w:tcPr>
            <w:tcW w:w="1170" w:type="dxa"/>
            <w:shd w:val="clear" w:color="auto" w:fill="auto"/>
            <w:vAlign w:val="center"/>
          </w:tcPr>
          <w:p w14:paraId="3E9B828B"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6EEBD18E"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PLST 38005 Tort Law</w:t>
            </w:r>
          </w:p>
        </w:tc>
      </w:tr>
      <w:tr w:rsidR="00327F8C" w:rsidRPr="000B59A1" w14:paraId="19FE6179" w14:textId="77777777" w:rsidTr="000F622F">
        <w:trPr>
          <w:cantSplit/>
        </w:trPr>
        <w:tc>
          <w:tcPr>
            <w:tcW w:w="3870" w:type="dxa"/>
            <w:vAlign w:val="center"/>
          </w:tcPr>
          <w:p w14:paraId="2A21B7CA" w14:textId="77777777" w:rsidR="00327F8C" w:rsidRPr="0069057E" w:rsidRDefault="00327F8C" w:rsidP="009B2546">
            <w:pPr>
              <w:pStyle w:val="NoSpacing"/>
              <w:rPr>
                <w:rFonts w:ascii="National Book" w:hAnsi="National Book"/>
                <w:i/>
                <w:color w:val="1F3864" w:themeColor="accent1" w:themeShade="80"/>
                <w:sz w:val="18"/>
                <w:szCs w:val="18"/>
              </w:rPr>
            </w:pPr>
            <w:r w:rsidRPr="0069057E">
              <w:rPr>
                <w:rFonts w:ascii="National Book" w:hAnsi="National Book" w:cs="Arial"/>
                <w:color w:val="1F3864" w:themeColor="accent1" w:themeShade="80"/>
                <w:sz w:val="18"/>
                <w:szCs w:val="18"/>
              </w:rPr>
              <w:t xml:space="preserve">LEGL 1111 Research &amp; Writing </w:t>
            </w:r>
          </w:p>
        </w:tc>
        <w:tc>
          <w:tcPr>
            <w:tcW w:w="1170" w:type="dxa"/>
            <w:shd w:val="clear" w:color="auto" w:fill="auto"/>
            <w:vAlign w:val="center"/>
          </w:tcPr>
          <w:p w14:paraId="6A947761"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5CB4AA84"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PLST 28001 Legal Research and Writing</w:t>
            </w:r>
          </w:p>
        </w:tc>
      </w:tr>
      <w:tr w:rsidR="00327F8C" w:rsidRPr="000B59A1" w14:paraId="4C905FFD" w14:textId="77777777" w:rsidTr="000F622F">
        <w:trPr>
          <w:cantSplit/>
        </w:trPr>
        <w:tc>
          <w:tcPr>
            <w:tcW w:w="3870" w:type="dxa"/>
            <w:vAlign w:val="center"/>
          </w:tcPr>
          <w:p w14:paraId="4EEE186D" w14:textId="77777777" w:rsidR="00327F8C" w:rsidRPr="0069057E" w:rsidRDefault="00327F8C" w:rsidP="009B2546">
            <w:pPr>
              <w:pStyle w:val="NoSpacing"/>
              <w:rPr>
                <w:rFonts w:ascii="National Book" w:hAnsi="National Book"/>
                <w:i/>
                <w:color w:val="1F3864" w:themeColor="accent1" w:themeShade="80"/>
                <w:sz w:val="18"/>
                <w:szCs w:val="18"/>
              </w:rPr>
            </w:pPr>
            <w:r w:rsidRPr="0069057E">
              <w:rPr>
                <w:rFonts w:ascii="National Book" w:hAnsi="National Book" w:cs="Arial"/>
                <w:color w:val="1F3864" w:themeColor="accent1" w:themeShade="80"/>
                <w:sz w:val="18"/>
                <w:szCs w:val="18"/>
              </w:rPr>
              <w:t>CSCI 1101 Computer Concepts &amp; Apps</w:t>
            </w:r>
          </w:p>
        </w:tc>
        <w:tc>
          <w:tcPr>
            <w:tcW w:w="1170" w:type="dxa"/>
            <w:shd w:val="clear" w:color="auto" w:fill="auto"/>
            <w:vAlign w:val="center"/>
          </w:tcPr>
          <w:p w14:paraId="1F2BF3A7"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742F1047"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CIS 24053 Introduction to Computer Applications</w:t>
            </w:r>
          </w:p>
        </w:tc>
      </w:tr>
      <w:tr w:rsidR="00327F8C" w:rsidRPr="000B59A1" w14:paraId="42BC07DB" w14:textId="77777777" w:rsidTr="000F622F">
        <w:trPr>
          <w:cantSplit/>
        </w:trPr>
        <w:tc>
          <w:tcPr>
            <w:tcW w:w="3870" w:type="dxa"/>
            <w:vAlign w:val="center"/>
          </w:tcPr>
          <w:p w14:paraId="59BF51D6" w14:textId="77777777" w:rsidR="00327F8C" w:rsidRPr="0069057E" w:rsidRDefault="00327F8C" w:rsidP="009B2546">
            <w:pP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ENGL 2367 Composition II</w:t>
            </w:r>
          </w:p>
          <w:p w14:paraId="1BB37249" w14:textId="77777777" w:rsidR="00327F8C" w:rsidRPr="0069057E" w:rsidRDefault="00327F8C" w:rsidP="009B2546">
            <w:pPr>
              <w:rPr>
                <w:rFonts w:ascii="National Book" w:hAnsi="National Book" w:cs="Arial"/>
                <w:color w:val="1F3864" w:themeColor="accent1" w:themeShade="80"/>
                <w:sz w:val="18"/>
                <w:szCs w:val="18"/>
              </w:rPr>
            </w:pPr>
            <w:r w:rsidRPr="0069057E">
              <w:rPr>
                <w:rFonts w:ascii="National Book" w:hAnsi="National Book" w:cs="Arial"/>
                <w:b/>
                <w:bCs/>
                <w:i/>
                <w:iCs/>
                <w:color w:val="1F3864" w:themeColor="accent1" w:themeShade="80"/>
                <w:sz w:val="18"/>
                <w:szCs w:val="18"/>
              </w:rPr>
              <w:t>or</w:t>
            </w:r>
            <w:r w:rsidRPr="0069057E">
              <w:rPr>
                <w:rFonts w:ascii="National Book" w:hAnsi="National Book" w:cs="Arial"/>
                <w:color w:val="1F3864" w:themeColor="accent1" w:themeShade="80"/>
                <w:sz w:val="18"/>
                <w:szCs w:val="18"/>
              </w:rPr>
              <w:t xml:space="preserve"> ENGL 2567 Comp II Writing about Gender &amp; Identity</w:t>
            </w:r>
          </w:p>
          <w:p w14:paraId="4E341171" w14:textId="77777777" w:rsidR="00327F8C" w:rsidRPr="0069057E" w:rsidRDefault="00327F8C" w:rsidP="009B2546">
            <w:pPr>
              <w:rPr>
                <w:rFonts w:ascii="National Book" w:hAnsi="National Book" w:cs="Arial"/>
                <w:color w:val="1F3864" w:themeColor="accent1" w:themeShade="80"/>
                <w:sz w:val="18"/>
                <w:szCs w:val="18"/>
              </w:rPr>
            </w:pPr>
            <w:r w:rsidRPr="0069057E">
              <w:rPr>
                <w:rFonts w:ascii="National Book" w:hAnsi="National Book" w:cs="Arial"/>
                <w:b/>
                <w:bCs/>
                <w:i/>
                <w:iCs/>
                <w:color w:val="1F3864" w:themeColor="accent1" w:themeShade="80"/>
                <w:sz w:val="18"/>
                <w:szCs w:val="18"/>
              </w:rPr>
              <w:t>or</w:t>
            </w:r>
            <w:r w:rsidRPr="0069057E">
              <w:rPr>
                <w:rFonts w:ascii="National Book" w:hAnsi="National Book" w:cs="Arial"/>
                <w:color w:val="1F3864" w:themeColor="accent1" w:themeShade="80"/>
                <w:sz w:val="18"/>
                <w:szCs w:val="18"/>
              </w:rPr>
              <w:t xml:space="preserve"> ENGL 2667 Comp II American Working-Class Identity</w:t>
            </w:r>
          </w:p>
          <w:p w14:paraId="3E8DFB5C" w14:textId="77777777" w:rsidR="00327F8C" w:rsidRPr="0069057E" w:rsidRDefault="00327F8C" w:rsidP="009B2546">
            <w:pPr>
              <w:pStyle w:val="NoSpacing"/>
              <w:rPr>
                <w:rFonts w:ascii="National Book" w:hAnsi="National Book"/>
                <w:i/>
                <w:color w:val="1F3864" w:themeColor="accent1" w:themeShade="80"/>
                <w:sz w:val="18"/>
                <w:szCs w:val="18"/>
              </w:rPr>
            </w:pPr>
            <w:r w:rsidRPr="0069057E">
              <w:rPr>
                <w:rFonts w:ascii="National Book" w:hAnsi="National Book" w:cs="Arial"/>
                <w:b/>
                <w:bCs/>
                <w:i/>
                <w:iCs/>
                <w:color w:val="1F3864" w:themeColor="accent1" w:themeShade="80"/>
                <w:sz w:val="18"/>
                <w:szCs w:val="18"/>
              </w:rPr>
              <w:t xml:space="preserve">or </w:t>
            </w:r>
            <w:r w:rsidRPr="0069057E">
              <w:rPr>
                <w:rFonts w:ascii="National Book" w:hAnsi="National Book" w:cs="Arial"/>
                <w:color w:val="1F3864" w:themeColor="accent1" w:themeShade="80"/>
                <w:sz w:val="18"/>
                <w:szCs w:val="18"/>
              </w:rPr>
              <w:t>ENGL 2767 Comp II Writing About Science/Tech</w:t>
            </w:r>
          </w:p>
        </w:tc>
        <w:tc>
          <w:tcPr>
            <w:tcW w:w="1170" w:type="dxa"/>
            <w:shd w:val="clear" w:color="auto" w:fill="auto"/>
            <w:vAlign w:val="center"/>
          </w:tcPr>
          <w:p w14:paraId="67F0D40F"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1D0422E9"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 xml:space="preserve">ENG 21011 College Writing II (KCP2) </w:t>
            </w:r>
          </w:p>
        </w:tc>
      </w:tr>
      <w:tr w:rsidR="00327F8C" w:rsidRPr="000B59A1" w14:paraId="7F97799C" w14:textId="77777777" w:rsidTr="000F622F">
        <w:trPr>
          <w:cantSplit/>
        </w:trPr>
        <w:tc>
          <w:tcPr>
            <w:tcW w:w="3870" w:type="dxa"/>
            <w:shd w:val="clear" w:color="auto" w:fill="D9D9D9" w:themeFill="background1" w:themeFillShade="D9"/>
            <w:vAlign w:val="center"/>
          </w:tcPr>
          <w:p w14:paraId="178C500F" w14:textId="77777777" w:rsidR="00327F8C" w:rsidRPr="002B0928" w:rsidRDefault="00327F8C" w:rsidP="009B2546">
            <w:pPr>
              <w:pStyle w:val="NoSpacing"/>
              <w:rPr>
                <w:rFonts w:ascii="National Book" w:hAnsi="National Book"/>
                <w:b/>
                <w:color w:val="1F3864" w:themeColor="accent1" w:themeShade="80"/>
                <w:sz w:val="20"/>
                <w:szCs w:val="20"/>
              </w:rPr>
            </w:pPr>
            <w:r w:rsidRPr="002B0928">
              <w:rPr>
                <w:rFonts w:ascii="National Book" w:hAnsi="National Book"/>
                <w:b/>
                <w:color w:val="1F3864" w:themeColor="accent1" w:themeShade="80"/>
                <w:sz w:val="20"/>
                <w:szCs w:val="20"/>
              </w:rPr>
              <w:t xml:space="preserve">Semester Three </w:t>
            </w:r>
          </w:p>
        </w:tc>
        <w:tc>
          <w:tcPr>
            <w:tcW w:w="1170" w:type="dxa"/>
            <w:shd w:val="clear" w:color="auto" w:fill="D9D9D9" w:themeFill="background1" w:themeFillShade="D9"/>
            <w:vAlign w:val="center"/>
          </w:tcPr>
          <w:p w14:paraId="7CE813B5" w14:textId="3B900B5C" w:rsidR="00327F8C" w:rsidRPr="00714EB7" w:rsidRDefault="00327F8C" w:rsidP="009B2546">
            <w:pPr>
              <w:pStyle w:val="NoSpacing"/>
              <w:jc w:val="center"/>
              <w:rPr>
                <w:rFonts w:ascii="National Book" w:hAnsi="National Book"/>
                <w:b/>
                <w:color w:val="1F3864" w:themeColor="accent1" w:themeShade="80"/>
                <w:sz w:val="16"/>
                <w:szCs w:val="16"/>
              </w:rPr>
            </w:pPr>
            <w:r w:rsidRPr="00714EB7">
              <w:rPr>
                <w:rFonts w:ascii="National Book" w:hAnsi="National Book"/>
                <w:b/>
                <w:color w:val="1F3864" w:themeColor="accent1" w:themeShade="80"/>
                <w:sz w:val="16"/>
                <w:szCs w:val="16"/>
              </w:rPr>
              <w:t>1</w:t>
            </w:r>
            <w:r w:rsidR="009450CF">
              <w:rPr>
                <w:rFonts w:ascii="National Book" w:hAnsi="National Book"/>
                <w:b/>
                <w:color w:val="1F3864" w:themeColor="accent1" w:themeShade="80"/>
                <w:sz w:val="16"/>
                <w:szCs w:val="16"/>
              </w:rPr>
              <w:t>3</w:t>
            </w:r>
            <w:r w:rsidRPr="00714EB7">
              <w:rPr>
                <w:rFonts w:ascii="National Book" w:hAnsi="National Book"/>
                <w:b/>
                <w:color w:val="1F3864" w:themeColor="accent1" w:themeShade="80"/>
                <w:sz w:val="16"/>
                <w:szCs w:val="16"/>
              </w:rPr>
              <w:t xml:space="preserve"> Credits</w:t>
            </w:r>
          </w:p>
        </w:tc>
        <w:tc>
          <w:tcPr>
            <w:tcW w:w="4860" w:type="dxa"/>
            <w:shd w:val="clear" w:color="auto" w:fill="D9D9D9" w:themeFill="background1" w:themeFillShade="D9"/>
            <w:vAlign w:val="center"/>
          </w:tcPr>
          <w:p w14:paraId="6E48F2CC" w14:textId="77777777" w:rsidR="00327F8C" w:rsidRPr="00714EB7" w:rsidRDefault="00327F8C" w:rsidP="009B2546">
            <w:pPr>
              <w:pStyle w:val="NoSpacing"/>
              <w:rPr>
                <w:rFonts w:ascii="National Book" w:hAnsi="National Book"/>
                <w:b/>
                <w:color w:val="1F3864" w:themeColor="accent1" w:themeShade="80"/>
                <w:sz w:val="20"/>
                <w:szCs w:val="20"/>
              </w:rPr>
            </w:pPr>
            <w:r w:rsidRPr="00714EB7">
              <w:rPr>
                <w:rFonts w:ascii="National Book" w:hAnsi="National Book"/>
                <w:b/>
                <w:color w:val="1F3864" w:themeColor="accent1" w:themeShade="80"/>
                <w:sz w:val="20"/>
                <w:szCs w:val="20"/>
              </w:rPr>
              <w:t>KSU Equivalent</w:t>
            </w:r>
          </w:p>
        </w:tc>
      </w:tr>
      <w:tr w:rsidR="00327F8C" w:rsidRPr="000B59A1" w14:paraId="72FC4CB0" w14:textId="77777777" w:rsidTr="000F622F">
        <w:trPr>
          <w:cantSplit/>
          <w:trHeight w:val="444"/>
        </w:trPr>
        <w:tc>
          <w:tcPr>
            <w:tcW w:w="3870" w:type="dxa"/>
            <w:vAlign w:val="center"/>
          </w:tcPr>
          <w:p w14:paraId="71215F76"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iCs/>
                <w:color w:val="1F3864" w:themeColor="accent1" w:themeShade="80"/>
                <w:sz w:val="18"/>
                <w:szCs w:val="18"/>
              </w:rPr>
              <w:t>LEGL 2024 Business Organizations</w:t>
            </w:r>
            <w:r w:rsidRPr="0069057E">
              <w:rPr>
                <w:rFonts w:ascii="National Book" w:hAnsi="National Book" w:cs="Arial"/>
                <w:color w:val="1F3864" w:themeColor="accent1" w:themeShade="80"/>
                <w:sz w:val="18"/>
                <w:szCs w:val="18"/>
              </w:rPr>
              <w:t>**</w:t>
            </w:r>
          </w:p>
        </w:tc>
        <w:tc>
          <w:tcPr>
            <w:tcW w:w="1170" w:type="dxa"/>
            <w:vAlign w:val="center"/>
          </w:tcPr>
          <w:p w14:paraId="28583392"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5ABF2BB3" w14:textId="77777777" w:rsidR="00327F8C" w:rsidRPr="0069057E" w:rsidRDefault="00327F8C" w:rsidP="009B2546">
            <w:pPr>
              <w:pStyle w:val="NoSpacing"/>
              <w:rPr>
                <w:rFonts w:ascii="National Book" w:hAnsi="National Book"/>
                <w:color w:val="002060"/>
                <w:sz w:val="18"/>
                <w:szCs w:val="18"/>
              </w:rPr>
            </w:pPr>
            <w:r w:rsidRPr="0069057E">
              <w:rPr>
                <w:rFonts w:ascii="National Book" w:hAnsi="National Book" w:cs="Arial"/>
                <w:color w:val="002060"/>
                <w:sz w:val="18"/>
                <w:szCs w:val="18"/>
              </w:rPr>
              <w:t>PLST 48300 Law of Corporations and Other Associations (Spec. Elective)</w:t>
            </w:r>
          </w:p>
        </w:tc>
      </w:tr>
      <w:tr w:rsidR="00327F8C" w:rsidRPr="000B59A1" w14:paraId="74C43BE3" w14:textId="77777777" w:rsidTr="000F622F">
        <w:trPr>
          <w:cantSplit/>
          <w:trHeight w:val="476"/>
        </w:trPr>
        <w:tc>
          <w:tcPr>
            <w:tcW w:w="3870" w:type="dxa"/>
            <w:vAlign w:val="center"/>
          </w:tcPr>
          <w:p w14:paraId="5416F3E6"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iCs/>
                <w:color w:val="1F3864" w:themeColor="accent1" w:themeShade="80"/>
                <w:sz w:val="18"/>
                <w:szCs w:val="18"/>
              </w:rPr>
              <w:t>LEGL 2026 Administrative Law</w:t>
            </w:r>
            <w:r w:rsidRPr="0069057E">
              <w:rPr>
                <w:rFonts w:ascii="National Book" w:hAnsi="National Book" w:cs="Arial"/>
                <w:color w:val="1F3864" w:themeColor="accent1" w:themeShade="80"/>
                <w:sz w:val="18"/>
                <w:szCs w:val="18"/>
              </w:rPr>
              <w:t>**</w:t>
            </w:r>
          </w:p>
        </w:tc>
        <w:tc>
          <w:tcPr>
            <w:tcW w:w="1170" w:type="dxa"/>
            <w:vAlign w:val="center"/>
          </w:tcPr>
          <w:p w14:paraId="0F97910E"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44A4790A" w14:textId="77777777" w:rsidR="00327F8C" w:rsidRPr="0069057E" w:rsidRDefault="00327F8C" w:rsidP="009B2546">
            <w:pPr>
              <w:pStyle w:val="NoSpacing"/>
              <w:rPr>
                <w:rFonts w:ascii="National Book" w:hAnsi="National Book"/>
                <w:color w:val="002060"/>
                <w:sz w:val="18"/>
                <w:szCs w:val="18"/>
              </w:rPr>
            </w:pPr>
            <w:r w:rsidRPr="0069057E">
              <w:rPr>
                <w:rFonts w:ascii="National Book" w:hAnsi="National Book" w:cs="Arial"/>
                <w:color w:val="002060"/>
                <w:sz w:val="18"/>
                <w:szCs w:val="18"/>
              </w:rPr>
              <w:t>PLST 38003 Administrative Law and Process (Spec. Elective)</w:t>
            </w:r>
          </w:p>
        </w:tc>
      </w:tr>
      <w:tr w:rsidR="00327F8C" w:rsidRPr="000B59A1" w14:paraId="44873EC1" w14:textId="77777777" w:rsidTr="000F622F">
        <w:trPr>
          <w:cantSplit/>
        </w:trPr>
        <w:tc>
          <w:tcPr>
            <w:tcW w:w="3870" w:type="dxa"/>
            <w:vAlign w:val="center"/>
          </w:tcPr>
          <w:p w14:paraId="273A69B4"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iCs/>
                <w:color w:val="1F3864" w:themeColor="accent1" w:themeShade="80"/>
                <w:sz w:val="18"/>
                <w:szCs w:val="18"/>
              </w:rPr>
              <w:t>BIO 1127 Introduction to Environmental Science</w:t>
            </w:r>
          </w:p>
        </w:tc>
        <w:tc>
          <w:tcPr>
            <w:tcW w:w="1170" w:type="dxa"/>
            <w:vAlign w:val="center"/>
          </w:tcPr>
          <w:p w14:paraId="06F5EA26" w14:textId="24C3CB0A" w:rsidR="00327F8C" w:rsidRPr="0069057E" w:rsidRDefault="003E6A0A" w:rsidP="009B2546">
            <w:pPr>
              <w:pStyle w:val="NoSpacing"/>
              <w:jc w:val="center"/>
              <w:rPr>
                <w:rFonts w:ascii="National Book" w:hAnsi="National Book"/>
                <w:color w:val="1F3864" w:themeColor="accent1" w:themeShade="80"/>
                <w:sz w:val="18"/>
                <w:szCs w:val="18"/>
              </w:rPr>
            </w:pPr>
            <w:r>
              <w:rPr>
                <w:rFonts w:ascii="National Book" w:hAnsi="National Book" w:cs="Arial"/>
                <w:color w:val="1F3864" w:themeColor="accent1" w:themeShade="80"/>
                <w:sz w:val="18"/>
                <w:szCs w:val="18"/>
              </w:rPr>
              <w:t>4</w:t>
            </w:r>
          </w:p>
        </w:tc>
        <w:tc>
          <w:tcPr>
            <w:tcW w:w="4860" w:type="dxa"/>
            <w:vAlign w:val="center"/>
          </w:tcPr>
          <w:p w14:paraId="2324596C"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TRAN 1X000 (KBS, KLAB)</w:t>
            </w:r>
          </w:p>
        </w:tc>
      </w:tr>
      <w:tr w:rsidR="00327F8C" w:rsidRPr="000B59A1" w14:paraId="657AC768" w14:textId="77777777" w:rsidTr="000F622F">
        <w:trPr>
          <w:cantSplit/>
        </w:trPr>
        <w:tc>
          <w:tcPr>
            <w:tcW w:w="3870" w:type="dxa"/>
            <w:vAlign w:val="center"/>
          </w:tcPr>
          <w:p w14:paraId="137F46A3" w14:textId="77777777" w:rsidR="00327F8C" w:rsidRPr="0069057E" w:rsidRDefault="00327F8C" w:rsidP="009B2546">
            <w:pPr>
              <w:tabs>
                <w:tab w:val="left" w:pos="720"/>
              </w:tabs>
              <w:rPr>
                <w:rFonts w:ascii="National Book" w:hAnsi="National Book" w:cs="Arial"/>
                <w:iCs/>
                <w:color w:val="1F3864" w:themeColor="accent1" w:themeShade="80"/>
                <w:sz w:val="18"/>
                <w:szCs w:val="18"/>
              </w:rPr>
            </w:pPr>
            <w:r w:rsidRPr="0069057E">
              <w:rPr>
                <w:rFonts w:ascii="National Book" w:hAnsi="National Book" w:cs="Arial"/>
                <w:iCs/>
                <w:color w:val="1F3864" w:themeColor="accent1" w:themeShade="80"/>
                <w:sz w:val="18"/>
                <w:szCs w:val="18"/>
              </w:rPr>
              <w:t xml:space="preserve">SOC 1101 Introduction to Sociology </w:t>
            </w:r>
          </w:p>
          <w:p w14:paraId="14C58A7F" w14:textId="77777777" w:rsidR="00327F8C" w:rsidRPr="0069057E" w:rsidRDefault="00327F8C" w:rsidP="009B2546">
            <w:pPr>
              <w:pStyle w:val="NoSpacing"/>
              <w:rPr>
                <w:rFonts w:ascii="National Book" w:hAnsi="National Book"/>
                <w:color w:val="1F3864" w:themeColor="accent1" w:themeShade="80"/>
                <w:sz w:val="18"/>
                <w:szCs w:val="18"/>
              </w:rPr>
            </w:pPr>
            <w:r w:rsidRPr="0069057E">
              <w:rPr>
                <w:rFonts w:ascii="National Book" w:hAnsi="National Book" w:cs="Arial"/>
                <w:b/>
                <w:bCs/>
                <w:i/>
                <w:color w:val="1F3864" w:themeColor="accent1" w:themeShade="80"/>
                <w:sz w:val="18"/>
                <w:szCs w:val="18"/>
              </w:rPr>
              <w:t xml:space="preserve">or </w:t>
            </w:r>
            <w:r w:rsidRPr="0069057E">
              <w:rPr>
                <w:rFonts w:ascii="National Book" w:hAnsi="National Book" w:cs="Arial"/>
                <w:iCs/>
                <w:color w:val="1F3864" w:themeColor="accent1" w:themeShade="80"/>
                <w:sz w:val="18"/>
                <w:szCs w:val="18"/>
              </w:rPr>
              <w:t xml:space="preserve">SOC 2380 American Race &amp; Ethnic Relations </w:t>
            </w:r>
          </w:p>
        </w:tc>
        <w:tc>
          <w:tcPr>
            <w:tcW w:w="1170" w:type="dxa"/>
            <w:vAlign w:val="center"/>
          </w:tcPr>
          <w:p w14:paraId="795EF536" w14:textId="77777777" w:rsidR="00327F8C" w:rsidRPr="0069057E" w:rsidRDefault="00327F8C" w:rsidP="009B2546">
            <w:pPr>
              <w:pStyle w:val="NoSpacing"/>
              <w:jc w:val="center"/>
              <w:rPr>
                <w:rFonts w:ascii="National Book" w:hAnsi="National Book"/>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4AF218F8" w14:textId="77777777" w:rsidR="00327F8C" w:rsidRPr="0069057E" w:rsidRDefault="00327F8C" w:rsidP="009B2546">
            <w:pPr>
              <w:tabs>
                <w:tab w:val="left" w:pos="720"/>
              </w:tabs>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 xml:space="preserve">SOC 12050 Introduction to Sociology (KSS) (DIVD) </w:t>
            </w:r>
          </w:p>
          <w:p w14:paraId="44B4C1C7" w14:textId="77777777" w:rsidR="00327F8C" w:rsidRPr="0069057E" w:rsidRDefault="00327F8C" w:rsidP="009B2546">
            <w:pPr>
              <w:tabs>
                <w:tab w:val="left" w:pos="720"/>
              </w:tabs>
              <w:rPr>
                <w:rFonts w:ascii="National Book" w:hAnsi="National Book" w:cs="Arial"/>
                <w:color w:val="1F3864" w:themeColor="accent1" w:themeShade="80"/>
                <w:sz w:val="18"/>
                <w:szCs w:val="18"/>
              </w:rPr>
            </w:pPr>
            <w:r w:rsidRPr="0069057E">
              <w:rPr>
                <w:rFonts w:ascii="National Book" w:hAnsi="National Book" w:cs="Arial"/>
                <w:b/>
                <w:bCs/>
                <w:i/>
                <w:iCs/>
                <w:color w:val="1F3864" w:themeColor="accent1" w:themeShade="80"/>
                <w:sz w:val="18"/>
                <w:szCs w:val="18"/>
              </w:rPr>
              <w:t>or</w:t>
            </w:r>
            <w:r w:rsidRPr="0069057E">
              <w:rPr>
                <w:rFonts w:ascii="National Book" w:hAnsi="National Book" w:cs="Arial"/>
                <w:color w:val="1F3864" w:themeColor="accent1" w:themeShade="80"/>
                <w:sz w:val="18"/>
                <w:szCs w:val="18"/>
              </w:rPr>
              <w:t xml:space="preserve"> SOC 22570 Understanding Differences and Inequality (KSS)</w:t>
            </w:r>
          </w:p>
        </w:tc>
      </w:tr>
      <w:tr w:rsidR="00327F8C" w:rsidRPr="000B59A1" w14:paraId="3B1224D4" w14:textId="77777777" w:rsidTr="000F622F">
        <w:trPr>
          <w:cantSplit/>
        </w:trPr>
        <w:tc>
          <w:tcPr>
            <w:tcW w:w="3870" w:type="dxa"/>
            <w:shd w:val="clear" w:color="auto" w:fill="D9D9D9" w:themeFill="background1" w:themeFillShade="D9"/>
            <w:vAlign w:val="center"/>
          </w:tcPr>
          <w:p w14:paraId="51ABFE81" w14:textId="77777777" w:rsidR="00327F8C" w:rsidRPr="002B0928" w:rsidRDefault="00327F8C" w:rsidP="009B2546">
            <w:pPr>
              <w:pStyle w:val="NoSpacing"/>
              <w:rPr>
                <w:rFonts w:ascii="National Book" w:hAnsi="National Book" w:cs="Arial"/>
                <w:color w:val="1F3864" w:themeColor="accent1" w:themeShade="80"/>
                <w:sz w:val="20"/>
                <w:szCs w:val="20"/>
              </w:rPr>
            </w:pPr>
            <w:r w:rsidRPr="002B0928">
              <w:rPr>
                <w:rFonts w:ascii="National Book" w:hAnsi="National Book"/>
                <w:b/>
                <w:color w:val="1F3864" w:themeColor="accent1" w:themeShade="80"/>
                <w:sz w:val="20"/>
                <w:szCs w:val="20"/>
              </w:rPr>
              <w:t xml:space="preserve">Semester Four </w:t>
            </w:r>
          </w:p>
        </w:tc>
        <w:tc>
          <w:tcPr>
            <w:tcW w:w="1170" w:type="dxa"/>
            <w:shd w:val="clear" w:color="auto" w:fill="D9D9D9" w:themeFill="background1" w:themeFillShade="D9"/>
            <w:vAlign w:val="center"/>
          </w:tcPr>
          <w:p w14:paraId="4E4F72E7" w14:textId="77777777" w:rsidR="00327F8C" w:rsidRPr="00714EB7" w:rsidRDefault="00327F8C" w:rsidP="009B2546">
            <w:pPr>
              <w:pStyle w:val="NoSpacing"/>
              <w:jc w:val="center"/>
              <w:rPr>
                <w:rFonts w:ascii="National Book" w:hAnsi="National Book" w:cs="Arial"/>
                <w:color w:val="1F3864" w:themeColor="accent1" w:themeShade="80"/>
                <w:sz w:val="16"/>
                <w:szCs w:val="16"/>
              </w:rPr>
            </w:pPr>
            <w:r w:rsidRPr="00714EB7">
              <w:rPr>
                <w:rFonts w:ascii="National Book" w:hAnsi="National Book"/>
                <w:b/>
                <w:color w:val="1F3864" w:themeColor="accent1" w:themeShade="80"/>
                <w:sz w:val="16"/>
                <w:szCs w:val="16"/>
              </w:rPr>
              <w:t>13 Credits</w:t>
            </w:r>
          </w:p>
        </w:tc>
        <w:tc>
          <w:tcPr>
            <w:tcW w:w="4860" w:type="dxa"/>
            <w:shd w:val="clear" w:color="auto" w:fill="D9D9D9" w:themeFill="background1" w:themeFillShade="D9"/>
            <w:vAlign w:val="center"/>
          </w:tcPr>
          <w:p w14:paraId="58F7F22A" w14:textId="77777777" w:rsidR="00327F8C" w:rsidRPr="00714EB7" w:rsidRDefault="00327F8C" w:rsidP="009B2546">
            <w:pPr>
              <w:pStyle w:val="NoSpacing"/>
              <w:rPr>
                <w:rFonts w:ascii="National Book" w:hAnsi="National Book" w:cs="Arial"/>
                <w:color w:val="1F3864" w:themeColor="accent1" w:themeShade="80"/>
                <w:sz w:val="20"/>
                <w:szCs w:val="20"/>
              </w:rPr>
            </w:pPr>
            <w:r w:rsidRPr="00714EB7">
              <w:rPr>
                <w:rFonts w:ascii="National Book" w:hAnsi="National Book"/>
                <w:b/>
                <w:color w:val="1F3864" w:themeColor="accent1" w:themeShade="80"/>
                <w:sz w:val="20"/>
                <w:szCs w:val="20"/>
              </w:rPr>
              <w:t>KSU Equivalent</w:t>
            </w:r>
          </w:p>
        </w:tc>
      </w:tr>
      <w:tr w:rsidR="00327F8C" w:rsidRPr="000B59A1" w14:paraId="67F9AA1D" w14:textId="77777777" w:rsidTr="000F622F">
        <w:trPr>
          <w:cantSplit/>
        </w:trPr>
        <w:tc>
          <w:tcPr>
            <w:tcW w:w="3870" w:type="dxa"/>
            <w:vAlign w:val="center"/>
          </w:tcPr>
          <w:p w14:paraId="421B9E40"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2005 Civil Practice and Procedure</w:t>
            </w:r>
          </w:p>
        </w:tc>
        <w:tc>
          <w:tcPr>
            <w:tcW w:w="1170" w:type="dxa"/>
            <w:vAlign w:val="center"/>
          </w:tcPr>
          <w:p w14:paraId="3892D0CC"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7360E9E3"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PLST 28004 Principles and Practice of Litigation</w:t>
            </w:r>
          </w:p>
        </w:tc>
      </w:tr>
      <w:tr w:rsidR="00327F8C" w:rsidRPr="000B59A1" w14:paraId="345CFCB9" w14:textId="77777777" w:rsidTr="000F622F">
        <w:trPr>
          <w:cantSplit/>
        </w:trPr>
        <w:tc>
          <w:tcPr>
            <w:tcW w:w="3870" w:type="dxa"/>
            <w:vAlign w:val="center"/>
          </w:tcPr>
          <w:p w14:paraId="70001617"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2012 Advanced Legal Research**</w:t>
            </w:r>
          </w:p>
        </w:tc>
        <w:tc>
          <w:tcPr>
            <w:tcW w:w="1170" w:type="dxa"/>
            <w:vAlign w:val="center"/>
          </w:tcPr>
          <w:p w14:paraId="4E5C5E5A"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489C6F0C"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38006 Applied Legal Research and Litigation</w:t>
            </w:r>
          </w:p>
        </w:tc>
      </w:tr>
      <w:tr w:rsidR="00327F8C" w:rsidRPr="000B59A1" w14:paraId="3CE065D3" w14:textId="77777777" w:rsidTr="000F622F">
        <w:trPr>
          <w:cantSplit/>
        </w:trPr>
        <w:tc>
          <w:tcPr>
            <w:tcW w:w="3870" w:type="dxa"/>
            <w:vAlign w:val="center"/>
          </w:tcPr>
          <w:p w14:paraId="41C94DC7" w14:textId="00BE72AC"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2XXX Technical Elective***</w:t>
            </w:r>
          </w:p>
        </w:tc>
        <w:tc>
          <w:tcPr>
            <w:tcW w:w="1170" w:type="dxa"/>
            <w:vAlign w:val="center"/>
          </w:tcPr>
          <w:p w14:paraId="62B9AB20"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2</w:t>
            </w:r>
          </w:p>
        </w:tc>
        <w:tc>
          <w:tcPr>
            <w:tcW w:w="4860" w:type="dxa"/>
            <w:vAlign w:val="center"/>
          </w:tcPr>
          <w:p w14:paraId="07E6D0AE" w14:textId="42FB6EC1"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May count as a Legal Specialty Elective or may count as a general credit</w:t>
            </w:r>
          </w:p>
        </w:tc>
      </w:tr>
      <w:tr w:rsidR="00327F8C" w:rsidRPr="000B59A1" w14:paraId="7F45D4EB" w14:textId="77777777" w:rsidTr="000F622F">
        <w:trPr>
          <w:cantSplit/>
        </w:trPr>
        <w:tc>
          <w:tcPr>
            <w:tcW w:w="3870" w:type="dxa"/>
            <w:vAlign w:val="center"/>
          </w:tcPr>
          <w:p w14:paraId="07AF157D" w14:textId="164F2DD8"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2XXX Technical Elective***</w:t>
            </w:r>
          </w:p>
        </w:tc>
        <w:tc>
          <w:tcPr>
            <w:tcW w:w="1170" w:type="dxa"/>
            <w:vAlign w:val="center"/>
          </w:tcPr>
          <w:p w14:paraId="62D81AF9"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2</w:t>
            </w:r>
          </w:p>
        </w:tc>
        <w:tc>
          <w:tcPr>
            <w:tcW w:w="4860" w:type="dxa"/>
            <w:vAlign w:val="center"/>
          </w:tcPr>
          <w:p w14:paraId="178FB600"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May count as a Legal Specialty Elective or may count as a general credit</w:t>
            </w:r>
          </w:p>
        </w:tc>
      </w:tr>
      <w:tr w:rsidR="00327F8C" w:rsidRPr="000B59A1" w14:paraId="2CC31C46" w14:textId="77777777" w:rsidTr="000F622F">
        <w:trPr>
          <w:cantSplit/>
        </w:trPr>
        <w:tc>
          <w:tcPr>
            <w:tcW w:w="3870" w:type="dxa"/>
            <w:vAlign w:val="center"/>
          </w:tcPr>
          <w:p w14:paraId="3506410B" w14:textId="30BF18A9" w:rsidR="00327F8C" w:rsidRPr="0069057E" w:rsidRDefault="00327F8C" w:rsidP="009B2546">
            <w:pPr>
              <w:tabs>
                <w:tab w:val="left" w:pos="720"/>
              </w:tabs>
              <w:rPr>
                <w:rFonts w:ascii="National Book" w:hAnsi="National Book" w:cs="Arial"/>
                <w:color w:val="1F3864" w:themeColor="accent1" w:themeShade="80"/>
                <w:sz w:val="18"/>
                <w:szCs w:val="18"/>
              </w:rPr>
            </w:pPr>
            <w:bookmarkStart w:id="0" w:name="_Hlk40451100"/>
            <w:r w:rsidRPr="0069057E">
              <w:rPr>
                <w:rFonts w:ascii="National Book" w:hAnsi="National Book" w:cs="Arial"/>
                <w:color w:val="1F3864" w:themeColor="accent1" w:themeShade="80"/>
                <w:sz w:val="18"/>
                <w:szCs w:val="18"/>
              </w:rPr>
              <w:t xml:space="preserve">COMM 1105 Oral Communication  </w:t>
            </w:r>
            <w:bookmarkEnd w:id="0"/>
          </w:p>
        </w:tc>
        <w:tc>
          <w:tcPr>
            <w:tcW w:w="1170" w:type="dxa"/>
            <w:vAlign w:val="center"/>
          </w:tcPr>
          <w:p w14:paraId="4BFA1EA2"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55760C4F"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COMM 15000 Introduction to Human Communication (KADL)</w:t>
            </w:r>
          </w:p>
        </w:tc>
      </w:tr>
      <w:tr w:rsidR="00327F8C" w:rsidRPr="000B59A1" w14:paraId="42BD275E" w14:textId="77777777" w:rsidTr="000F622F">
        <w:trPr>
          <w:cantSplit/>
        </w:trPr>
        <w:tc>
          <w:tcPr>
            <w:tcW w:w="3870" w:type="dxa"/>
            <w:shd w:val="clear" w:color="auto" w:fill="D9D9D9" w:themeFill="background1" w:themeFillShade="D9"/>
            <w:vAlign w:val="center"/>
          </w:tcPr>
          <w:p w14:paraId="7ED88ADA" w14:textId="77777777" w:rsidR="00327F8C" w:rsidRPr="002B0928" w:rsidRDefault="00327F8C" w:rsidP="009B2546">
            <w:pPr>
              <w:pStyle w:val="NoSpacing"/>
              <w:rPr>
                <w:rFonts w:ascii="National Book" w:hAnsi="National Book" w:cs="Arial"/>
                <w:color w:val="1F3864" w:themeColor="accent1" w:themeShade="80"/>
                <w:sz w:val="20"/>
                <w:szCs w:val="20"/>
              </w:rPr>
            </w:pPr>
            <w:r w:rsidRPr="002B0928">
              <w:rPr>
                <w:rFonts w:ascii="National Book" w:hAnsi="National Book"/>
                <w:b/>
                <w:color w:val="1F3864" w:themeColor="accent1" w:themeShade="80"/>
                <w:sz w:val="20"/>
                <w:szCs w:val="20"/>
              </w:rPr>
              <w:t xml:space="preserve">Semester Five </w:t>
            </w:r>
          </w:p>
        </w:tc>
        <w:tc>
          <w:tcPr>
            <w:tcW w:w="1170" w:type="dxa"/>
            <w:shd w:val="clear" w:color="auto" w:fill="D9D9D9" w:themeFill="background1" w:themeFillShade="D9"/>
            <w:vAlign w:val="center"/>
          </w:tcPr>
          <w:p w14:paraId="5453D5F0" w14:textId="77777777" w:rsidR="00327F8C" w:rsidRPr="00714EB7" w:rsidRDefault="00327F8C" w:rsidP="009B2546">
            <w:pPr>
              <w:pStyle w:val="NoSpacing"/>
              <w:jc w:val="center"/>
              <w:rPr>
                <w:rFonts w:ascii="National Book" w:hAnsi="National Book" w:cs="Arial"/>
                <w:color w:val="1F3864" w:themeColor="accent1" w:themeShade="80"/>
                <w:sz w:val="16"/>
                <w:szCs w:val="16"/>
              </w:rPr>
            </w:pPr>
            <w:r w:rsidRPr="00714EB7">
              <w:rPr>
                <w:rFonts w:ascii="National Book" w:hAnsi="National Book"/>
                <w:b/>
                <w:color w:val="1F3864" w:themeColor="accent1" w:themeShade="80"/>
                <w:sz w:val="16"/>
                <w:szCs w:val="16"/>
              </w:rPr>
              <w:t>13 Credits</w:t>
            </w:r>
          </w:p>
        </w:tc>
        <w:tc>
          <w:tcPr>
            <w:tcW w:w="4860" w:type="dxa"/>
            <w:shd w:val="clear" w:color="auto" w:fill="D9D9D9" w:themeFill="background1" w:themeFillShade="D9"/>
            <w:vAlign w:val="center"/>
          </w:tcPr>
          <w:p w14:paraId="2F43450F" w14:textId="77777777" w:rsidR="00327F8C" w:rsidRPr="00714EB7" w:rsidRDefault="00327F8C" w:rsidP="009B2546">
            <w:pPr>
              <w:pStyle w:val="NoSpacing"/>
              <w:rPr>
                <w:rFonts w:ascii="National Book" w:hAnsi="National Book" w:cs="Arial"/>
                <w:color w:val="1F3864" w:themeColor="accent1" w:themeShade="80"/>
                <w:sz w:val="20"/>
                <w:szCs w:val="20"/>
              </w:rPr>
            </w:pPr>
            <w:r w:rsidRPr="00714EB7">
              <w:rPr>
                <w:rFonts w:ascii="National Book" w:hAnsi="National Book"/>
                <w:b/>
                <w:color w:val="1F3864" w:themeColor="accent1" w:themeShade="80"/>
                <w:sz w:val="20"/>
                <w:szCs w:val="20"/>
              </w:rPr>
              <w:t>KSU Equivalent</w:t>
            </w:r>
          </w:p>
        </w:tc>
      </w:tr>
      <w:tr w:rsidR="00327F8C" w:rsidRPr="000B59A1" w14:paraId="148C8B77" w14:textId="77777777" w:rsidTr="000F622F">
        <w:trPr>
          <w:cantSplit/>
        </w:trPr>
        <w:tc>
          <w:tcPr>
            <w:tcW w:w="3870" w:type="dxa"/>
            <w:vAlign w:val="center"/>
          </w:tcPr>
          <w:p w14:paraId="6D9C0F99"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2014 Family Law</w:t>
            </w:r>
          </w:p>
        </w:tc>
        <w:tc>
          <w:tcPr>
            <w:tcW w:w="1170" w:type="dxa"/>
            <w:vAlign w:val="center"/>
          </w:tcPr>
          <w:p w14:paraId="170F413E"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3F46A74A" w14:textId="77777777" w:rsidR="00327F8C" w:rsidRPr="0069057E" w:rsidRDefault="00327F8C" w:rsidP="009B2546">
            <w:pPr>
              <w:pStyle w:val="NoSpacing"/>
              <w:rPr>
                <w:rFonts w:ascii="National Book" w:hAnsi="National Book" w:cs="Arial"/>
                <w:b/>
                <w:bCs/>
                <w:color w:val="1F3864" w:themeColor="accent1" w:themeShade="80"/>
                <w:sz w:val="18"/>
                <w:szCs w:val="18"/>
              </w:rPr>
            </w:pPr>
            <w:r w:rsidRPr="0069057E">
              <w:rPr>
                <w:rFonts w:ascii="National Book" w:hAnsi="National Book" w:cs="Arial"/>
                <w:color w:val="1F3864" w:themeColor="accent1" w:themeShade="80"/>
                <w:sz w:val="18"/>
                <w:szCs w:val="18"/>
              </w:rPr>
              <w:t xml:space="preserve">PLST </w:t>
            </w:r>
            <w:r w:rsidRPr="0069057E">
              <w:rPr>
                <w:rFonts w:ascii="National Book" w:hAnsi="National Book" w:cs="Arial"/>
                <w:color w:val="002060"/>
                <w:sz w:val="18"/>
                <w:szCs w:val="18"/>
              </w:rPr>
              <w:t>28003 Family Law and Procedure (Spec. Elective)</w:t>
            </w:r>
          </w:p>
        </w:tc>
      </w:tr>
      <w:tr w:rsidR="00327F8C" w:rsidRPr="000B59A1" w14:paraId="071050AA" w14:textId="77777777" w:rsidTr="000F622F">
        <w:trPr>
          <w:cantSplit/>
        </w:trPr>
        <w:tc>
          <w:tcPr>
            <w:tcW w:w="3870" w:type="dxa"/>
            <w:vAlign w:val="center"/>
          </w:tcPr>
          <w:p w14:paraId="6ECF15F1"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2815 Legal Practicum and Seminar**</w:t>
            </w:r>
          </w:p>
        </w:tc>
        <w:tc>
          <w:tcPr>
            <w:tcW w:w="1170" w:type="dxa"/>
            <w:vAlign w:val="center"/>
          </w:tcPr>
          <w:p w14:paraId="1989A3DB"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2</w:t>
            </w:r>
          </w:p>
        </w:tc>
        <w:tc>
          <w:tcPr>
            <w:tcW w:w="4860" w:type="dxa"/>
            <w:vAlign w:val="center"/>
          </w:tcPr>
          <w:p w14:paraId="505FD236" w14:textId="77777777" w:rsidR="00327F8C" w:rsidRPr="0069057E" w:rsidRDefault="00327F8C" w:rsidP="009B2546">
            <w:pPr>
              <w:pStyle w:val="NoSpacing"/>
              <w:rPr>
                <w:rFonts w:ascii="National Book" w:hAnsi="National Book" w:cs="Arial"/>
                <w:b/>
                <w:bCs/>
                <w:color w:val="1F3864" w:themeColor="accent1" w:themeShade="80"/>
                <w:sz w:val="18"/>
                <w:szCs w:val="18"/>
              </w:rPr>
            </w:pPr>
            <w:r w:rsidRPr="0069057E">
              <w:rPr>
                <w:rFonts w:ascii="National Book" w:hAnsi="National Book" w:cs="Arial"/>
                <w:color w:val="1F3864" w:themeColor="accent1" w:themeShade="80"/>
                <w:sz w:val="18"/>
                <w:szCs w:val="18"/>
              </w:rPr>
              <w:t>PLST 36792 Internship in Paralegal</w:t>
            </w:r>
          </w:p>
        </w:tc>
      </w:tr>
      <w:tr w:rsidR="00327F8C" w:rsidRPr="000B59A1" w14:paraId="616F01A4" w14:textId="77777777" w:rsidTr="000F622F">
        <w:trPr>
          <w:cantSplit/>
        </w:trPr>
        <w:tc>
          <w:tcPr>
            <w:tcW w:w="3870" w:type="dxa"/>
            <w:vAlign w:val="center"/>
          </w:tcPr>
          <w:p w14:paraId="17F34494" w14:textId="53FAAEDB"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LEGL 2XXX Technical Elective***</w:t>
            </w:r>
          </w:p>
        </w:tc>
        <w:tc>
          <w:tcPr>
            <w:tcW w:w="1170" w:type="dxa"/>
            <w:vAlign w:val="center"/>
          </w:tcPr>
          <w:p w14:paraId="6A9AABCB"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2</w:t>
            </w:r>
          </w:p>
        </w:tc>
        <w:tc>
          <w:tcPr>
            <w:tcW w:w="4860" w:type="dxa"/>
            <w:vAlign w:val="center"/>
          </w:tcPr>
          <w:p w14:paraId="4ABD7645" w14:textId="77777777" w:rsidR="00327F8C" w:rsidRPr="0069057E" w:rsidRDefault="00327F8C" w:rsidP="009B2546">
            <w:pPr>
              <w:pStyle w:val="NoSpacing"/>
              <w:rPr>
                <w:rFonts w:ascii="National Book" w:hAnsi="National Book" w:cs="Arial"/>
                <w:b/>
                <w:bCs/>
                <w:color w:val="1F3864" w:themeColor="accent1" w:themeShade="80"/>
                <w:sz w:val="18"/>
                <w:szCs w:val="18"/>
              </w:rPr>
            </w:pPr>
            <w:r w:rsidRPr="0069057E">
              <w:rPr>
                <w:rFonts w:ascii="National Book" w:hAnsi="National Book" w:cs="Arial"/>
                <w:color w:val="1F3864" w:themeColor="accent1" w:themeShade="80"/>
                <w:sz w:val="18"/>
                <w:szCs w:val="18"/>
              </w:rPr>
              <w:t>May count as a Legal Specialty Elective or may count as a general credit</w:t>
            </w:r>
          </w:p>
        </w:tc>
      </w:tr>
      <w:tr w:rsidR="00327F8C" w:rsidRPr="000B59A1" w14:paraId="56C9E9CA" w14:textId="77777777" w:rsidTr="000F622F">
        <w:trPr>
          <w:cantSplit/>
        </w:trPr>
        <w:tc>
          <w:tcPr>
            <w:tcW w:w="3870" w:type="dxa"/>
            <w:vAlign w:val="center"/>
          </w:tcPr>
          <w:p w14:paraId="7A9EE2D7" w14:textId="398BA264"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 xml:space="preserve">Any OT36 </w:t>
            </w:r>
            <w:r w:rsidR="00CD7F1B">
              <w:rPr>
                <w:rFonts w:ascii="National Book" w:hAnsi="National Book" w:cs="Arial"/>
                <w:color w:val="1F3864" w:themeColor="accent1" w:themeShade="80"/>
                <w:sz w:val="18"/>
                <w:szCs w:val="18"/>
              </w:rPr>
              <w:t>Humanities</w:t>
            </w:r>
            <w:r w:rsidRPr="0069057E">
              <w:rPr>
                <w:rFonts w:ascii="National Book" w:hAnsi="National Book" w:cs="Arial"/>
                <w:color w:val="1F3864" w:themeColor="accent1" w:themeShade="80"/>
                <w:sz w:val="18"/>
                <w:szCs w:val="18"/>
              </w:rPr>
              <w:t>*</w:t>
            </w:r>
          </w:p>
        </w:tc>
        <w:tc>
          <w:tcPr>
            <w:tcW w:w="1170" w:type="dxa"/>
            <w:vAlign w:val="center"/>
          </w:tcPr>
          <w:p w14:paraId="3C715262"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6272523D" w14:textId="77777777" w:rsidR="00327F8C" w:rsidRPr="0069057E" w:rsidRDefault="00327F8C" w:rsidP="009B2546">
            <w:pPr>
              <w:pStyle w:val="NoSpacing"/>
              <w:rPr>
                <w:rFonts w:ascii="National Book" w:hAnsi="National Book" w:cs="Arial"/>
                <w:b/>
                <w:bCs/>
                <w:color w:val="1F3864" w:themeColor="accent1" w:themeShade="80"/>
                <w:sz w:val="18"/>
                <w:szCs w:val="18"/>
              </w:rPr>
            </w:pPr>
            <w:r w:rsidRPr="0069057E">
              <w:rPr>
                <w:rFonts w:ascii="National Book" w:hAnsi="National Book" w:cs="Arial"/>
                <w:color w:val="1F3864" w:themeColor="accent1" w:themeShade="80"/>
                <w:sz w:val="18"/>
                <w:szCs w:val="18"/>
              </w:rPr>
              <w:t>(KHUM)</w:t>
            </w:r>
          </w:p>
        </w:tc>
      </w:tr>
      <w:tr w:rsidR="00327F8C" w:rsidRPr="000B59A1" w14:paraId="57E40230" w14:textId="77777777" w:rsidTr="000F622F">
        <w:trPr>
          <w:cantSplit/>
        </w:trPr>
        <w:tc>
          <w:tcPr>
            <w:tcW w:w="3870" w:type="dxa"/>
            <w:vAlign w:val="center"/>
          </w:tcPr>
          <w:p w14:paraId="1B1ADF59" w14:textId="77777777" w:rsidR="00327F8C" w:rsidRPr="0069057E" w:rsidRDefault="00327F8C" w:rsidP="009B2546">
            <w:pPr>
              <w:pStyle w:val="NoSpacing"/>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PSY 1100 Introduction to Psychology</w:t>
            </w:r>
          </w:p>
        </w:tc>
        <w:tc>
          <w:tcPr>
            <w:tcW w:w="1170" w:type="dxa"/>
            <w:vAlign w:val="center"/>
          </w:tcPr>
          <w:p w14:paraId="70F7218F" w14:textId="77777777" w:rsidR="00327F8C" w:rsidRPr="0069057E" w:rsidRDefault="00327F8C" w:rsidP="009B2546">
            <w:pPr>
              <w:pStyle w:val="NoSpacing"/>
              <w:jc w:val="center"/>
              <w:rPr>
                <w:rFonts w:ascii="National Book" w:hAnsi="National Book" w:cs="Arial"/>
                <w:color w:val="1F3864" w:themeColor="accent1" w:themeShade="80"/>
                <w:sz w:val="18"/>
                <w:szCs w:val="18"/>
              </w:rPr>
            </w:pPr>
            <w:r w:rsidRPr="0069057E">
              <w:rPr>
                <w:rFonts w:ascii="National Book" w:hAnsi="National Book" w:cs="Arial"/>
                <w:color w:val="1F3864" w:themeColor="accent1" w:themeShade="80"/>
                <w:sz w:val="18"/>
                <w:szCs w:val="18"/>
              </w:rPr>
              <w:t>3</w:t>
            </w:r>
          </w:p>
        </w:tc>
        <w:tc>
          <w:tcPr>
            <w:tcW w:w="4860" w:type="dxa"/>
            <w:vAlign w:val="center"/>
          </w:tcPr>
          <w:p w14:paraId="53CF6F0C" w14:textId="77777777" w:rsidR="00327F8C" w:rsidRPr="0069057E" w:rsidRDefault="00327F8C" w:rsidP="009B2546">
            <w:pPr>
              <w:pStyle w:val="NoSpacing"/>
              <w:rPr>
                <w:rFonts w:ascii="National Book" w:hAnsi="National Book" w:cs="Arial"/>
                <w:b/>
                <w:bCs/>
                <w:color w:val="1F3864" w:themeColor="accent1" w:themeShade="80"/>
                <w:sz w:val="18"/>
                <w:szCs w:val="18"/>
              </w:rPr>
            </w:pPr>
            <w:r w:rsidRPr="0069057E">
              <w:rPr>
                <w:rFonts w:ascii="National Book" w:hAnsi="National Book" w:cs="Arial"/>
                <w:color w:val="1F3864" w:themeColor="accent1" w:themeShade="80"/>
                <w:sz w:val="18"/>
                <w:szCs w:val="18"/>
              </w:rPr>
              <w:t>PSYC 11762 General Psychology (KSS) (DIVD)</w:t>
            </w:r>
          </w:p>
        </w:tc>
      </w:tr>
      <w:tr w:rsidR="00327F8C" w:rsidRPr="000B59A1" w14:paraId="7D1F89ED" w14:textId="77777777" w:rsidTr="000F622F">
        <w:trPr>
          <w:cantSplit/>
        </w:trPr>
        <w:tc>
          <w:tcPr>
            <w:tcW w:w="9900" w:type="dxa"/>
            <w:gridSpan w:val="3"/>
            <w:shd w:val="clear" w:color="auto" w:fill="002060"/>
          </w:tcPr>
          <w:p w14:paraId="6134DBAE" w14:textId="09286BF1" w:rsidR="00327F8C" w:rsidRPr="000B59A1" w:rsidRDefault="00327F8C" w:rsidP="009B2546">
            <w:pPr>
              <w:pStyle w:val="NoSpacing"/>
              <w:jc w:val="center"/>
              <w:rPr>
                <w:rFonts w:ascii="National Book" w:hAnsi="National Book"/>
                <w:b/>
                <w:color w:val="FFFFFF" w:themeColor="background1"/>
                <w:sz w:val="24"/>
                <w:szCs w:val="24"/>
              </w:rPr>
            </w:pPr>
            <w:r w:rsidRPr="000B59A1">
              <w:rPr>
                <w:rFonts w:ascii="National Book" w:hAnsi="National Book"/>
                <w:b/>
                <w:color w:val="FFFFFF" w:themeColor="background1"/>
                <w:sz w:val="24"/>
                <w:szCs w:val="24"/>
              </w:rPr>
              <w:t>6</w:t>
            </w:r>
            <w:r w:rsidR="00CF2583">
              <w:rPr>
                <w:rFonts w:ascii="National Book" w:hAnsi="National Book"/>
                <w:b/>
                <w:color w:val="FFFFFF" w:themeColor="background1"/>
                <w:sz w:val="24"/>
                <w:szCs w:val="24"/>
              </w:rPr>
              <w:t>4</w:t>
            </w:r>
            <w:r w:rsidRPr="000B59A1">
              <w:rPr>
                <w:rFonts w:ascii="National Book" w:hAnsi="National Book"/>
                <w:b/>
                <w:color w:val="FFFFFF" w:themeColor="background1"/>
                <w:sz w:val="24"/>
                <w:szCs w:val="24"/>
              </w:rPr>
              <w:t xml:space="preserve"> TOTAL CREDIT HOURS TO COMPLETE </w:t>
            </w:r>
          </w:p>
          <w:p w14:paraId="43DC7FCC" w14:textId="77777777" w:rsidR="00327F8C" w:rsidRPr="000B59A1" w:rsidRDefault="00327F8C" w:rsidP="009B2546">
            <w:pPr>
              <w:pStyle w:val="NoSpacing"/>
              <w:jc w:val="center"/>
              <w:rPr>
                <w:rFonts w:ascii="National Book" w:hAnsi="National Book"/>
                <w:b/>
                <w:color w:val="FFFFFF" w:themeColor="background1"/>
                <w:sz w:val="18"/>
                <w:szCs w:val="18"/>
                <w:highlight w:val="yellow"/>
              </w:rPr>
            </w:pPr>
            <w:r w:rsidRPr="000B59A1">
              <w:rPr>
                <w:rFonts w:ascii="National Book" w:hAnsi="National Book"/>
                <w:b/>
                <w:color w:val="FFFFFF" w:themeColor="background1"/>
                <w:sz w:val="24"/>
                <w:szCs w:val="24"/>
              </w:rPr>
              <w:t>A</w:t>
            </w:r>
            <w:r>
              <w:rPr>
                <w:rFonts w:ascii="National Book" w:hAnsi="National Book"/>
                <w:b/>
                <w:color w:val="FFFFFF" w:themeColor="background1"/>
                <w:sz w:val="24"/>
                <w:szCs w:val="24"/>
              </w:rPr>
              <w:t>A</w:t>
            </w:r>
            <w:r w:rsidRPr="000B59A1">
              <w:rPr>
                <w:rFonts w:ascii="National Book" w:hAnsi="National Book"/>
                <w:b/>
                <w:color w:val="FFFFFF" w:themeColor="background1"/>
                <w:sz w:val="24"/>
                <w:szCs w:val="24"/>
              </w:rPr>
              <w:t xml:space="preserve">S FROM COLUMBUS STATE </w:t>
            </w:r>
          </w:p>
        </w:tc>
      </w:tr>
    </w:tbl>
    <w:p w14:paraId="0F83087D" w14:textId="122CDC9D" w:rsidR="004D1F78" w:rsidRDefault="004D1F78" w:rsidP="00BA603E">
      <w:pPr>
        <w:tabs>
          <w:tab w:val="left" w:pos="5625"/>
        </w:tabs>
      </w:pPr>
      <w:r>
        <w:br w:type="page"/>
      </w:r>
      <w:r w:rsidR="00BA603E">
        <w:lastRenderedPageBreak/>
        <w:tab/>
      </w:r>
    </w:p>
    <w:tbl>
      <w:tblPr>
        <w:tblStyle w:val="TableGrid"/>
        <w:tblpPr w:leftFromText="180" w:rightFromText="180" w:vertAnchor="page" w:horzAnchor="page" w:tblpX="1184" w:tblpY="1801"/>
        <w:tblW w:w="9895" w:type="dxa"/>
        <w:tblLook w:val="0480" w:firstRow="0" w:lastRow="0" w:firstColumn="1" w:lastColumn="0" w:noHBand="0" w:noVBand="1"/>
      </w:tblPr>
      <w:tblGrid>
        <w:gridCol w:w="7195"/>
        <w:gridCol w:w="2700"/>
      </w:tblGrid>
      <w:tr w:rsidR="009B2546" w:rsidRPr="00155F10" w14:paraId="50337F0D" w14:textId="77777777" w:rsidTr="000F622F">
        <w:trPr>
          <w:cantSplit/>
        </w:trPr>
        <w:tc>
          <w:tcPr>
            <w:tcW w:w="9895" w:type="dxa"/>
            <w:gridSpan w:val="2"/>
            <w:shd w:val="clear" w:color="auto" w:fill="002060"/>
          </w:tcPr>
          <w:p w14:paraId="0B76309C" w14:textId="77777777" w:rsidR="009B2546" w:rsidRPr="00B10E8B" w:rsidRDefault="009B2546" w:rsidP="009B2546">
            <w:pPr>
              <w:pStyle w:val="NoSpacing"/>
              <w:jc w:val="center"/>
              <w:rPr>
                <w:rFonts w:ascii="National Book" w:hAnsi="National Book"/>
                <w:b/>
                <w:sz w:val="12"/>
                <w:szCs w:val="20"/>
              </w:rPr>
            </w:pPr>
            <w:r w:rsidRPr="00B10E8B">
              <w:rPr>
                <w:rFonts w:ascii="National Book" w:hAnsi="National Book"/>
                <w:b/>
                <w:color w:val="FFFFFF" w:themeColor="background1"/>
                <w:sz w:val="24"/>
              </w:rPr>
              <w:t>SUGGESTED SEQUENCE AT KENT STATE</w:t>
            </w:r>
          </w:p>
        </w:tc>
      </w:tr>
      <w:tr w:rsidR="009B2546" w:rsidRPr="00155F10" w14:paraId="7979328D" w14:textId="77777777" w:rsidTr="000F622F">
        <w:trPr>
          <w:cantSplit/>
        </w:trPr>
        <w:tc>
          <w:tcPr>
            <w:tcW w:w="7195" w:type="dxa"/>
            <w:shd w:val="clear" w:color="auto" w:fill="D9D9D9" w:themeFill="background1" w:themeFillShade="D9"/>
            <w:vAlign w:val="center"/>
          </w:tcPr>
          <w:p w14:paraId="629E0045" w14:textId="77777777" w:rsidR="009B2546" w:rsidRPr="00C65BFC" w:rsidRDefault="009B2546" w:rsidP="009B2546">
            <w:pPr>
              <w:pStyle w:val="NoSpacing"/>
              <w:rPr>
                <w:rFonts w:ascii="National Book" w:hAnsi="National Book"/>
                <w:b/>
                <w:color w:val="1F3864" w:themeColor="accent1" w:themeShade="80"/>
                <w:sz w:val="20"/>
                <w:szCs w:val="20"/>
              </w:rPr>
            </w:pPr>
            <w:r w:rsidRPr="00C65BFC">
              <w:rPr>
                <w:rFonts w:ascii="National Book" w:hAnsi="National Book"/>
                <w:b/>
                <w:color w:val="1F3864" w:themeColor="accent1" w:themeShade="80"/>
                <w:sz w:val="20"/>
                <w:szCs w:val="20"/>
              </w:rPr>
              <w:t xml:space="preserve">Semester Six </w:t>
            </w:r>
          </w:p>
        </w:tc>
        <w:tc>
          <w:tcPr>
            <w:tcW w:w="2700" w:type="dxa"/>
            <w:shd w:val="clear" w:color="auto" w:fill="D9D9D9" w:themeFill="background1" w:themeFillShade="D9"/>
            <w:vAlign w:val="center"/>
          </w:tcPr>
          <w:p w14:paraId="627D3C25" w14:textId="2A84DBAF" w:rsidR="009B2546" w:rsidRPr="00C65BFC" w:rsidRDefault="009B2546" w:rsidP="009B2546">
            <w:pPr>
              <w:pStyle w:val="NoSpacing"/>
              <w:jc w:val="center"/>
              <w:rPr>
                <w:rFonts w:ascii="National Book" w:hAnsi="National Book"/>
                <w:b/>
                <w:color w:val="1F3864" w:themeColor="accent1" w:themeShade="80"/>
                <w:sz w:val="20"/>
                <w:szCs w:val="20"/>
              </w:rPr>
            </w:pPr>
            <w:r w:rsidRPr="00C65BFC">
              <w:rPr>
                <w:rFonts w:ascii="National Book" w:hAnsi="National Book"/>
                <w:b/>
                <w:color w:val="1F3864" w:themeColor="accent1" w:themeShade="80"/>
                <w:sz w:val="16"/>
                <w:szCs w:val="16"/>
              </w:rPr>
              <w:t>1</w:t>
            </w:r>
            <w:r w:rsidR="0069057E">
              <w:rPr>
                <w:rFonts w:ascii="National Book" w:hAnsi="National Book"/>
                <w:b/>
                <w:color w:val="1F3864" w:themeColor="accent1" w:themeShade="80"/>
                <w:sz w:val="16"/>
                <w:szCs w:val="16"/>
              </w:rPr>
              <w:t>3</w:t>
            </w:r>
            <w:r w:rsidRPr="00C65BFC">
              <w:rPr>
                <w:rFonts w:ascii="National Book" w:hAnsi="National Book"/>
                <w:b/>
                <w:color w:val="1F3864" w:themeColor="accent1" w:themeShade="80"/>
                <w:sz w:val="16"/>
                <w:szCs w:val="16"/>
              </w:rPr>
              <w:t xml:space="preserve"> Credits</w:t>
            </w:r>
          </w:p>
        </w:tc>
      </w:tr>
      <w:tr w:rsidR="009B2546" w:rsidRPr="00977142" w14:paraId="1A77A554" w14:textId="77777777" w:rsidTr="000F622F">
        <w:trPr>
          <w:cantSplit/>
        </w:trPr>
        <w:tc>
          <w:tcPr>
            <w:tcW w:w="7195" w:type="dxa"/>
            <w:vAlign w:val="center"/>
          </w:tcPr>
          <w:p w14:paraId="399546A1" w14:textId="77777777" w:rsidR="009B2546" w:rsidRPr="00714EB7" w:rsidRDefault="009B2546" w:rsidP="009B2546">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2700" w:type="dxa"/>
            <w:vAlign w:val="center"/>
          </w:tcPr>
          <w:p w14:paraId="2EC36E9F" w14:textId="77777777" w:rsidR="009B2546" w:rsidRPr="00714EB7" w:rsidRDefault="009B2546" w:rsidP="009B2546">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977142" w14:paraId="25DA42F2" w14:textId="77777777" w:rsidTr="000F622F">
        <w:trPr>
          <w:cantSplit/>
        </w:trPr>
        <w:tc>
          <w:tcPr>
            <w:tcW w:w="7195" w:type="dxa"/>
            <w:vAlign w:val="center"/>
          </w:tcPr>
          <w:p w14:paraId="5FEE8097" w14:textId="54F536AD" w:rsidR="0075464A" w:rsidRPr="00714EB7" w:rsidRDefault="0075464A" w:rsidP="0075464A">
            <w:pPr>
              <w:pStyle w:val="NoSpacing"/>
              <w:rPr>
                <w:rFonts w:ascii="National Book" w:hAnsi="National Book" w:cs="Arial"/>
                <w:color w:val="1F3864" w:themeColor="accent1" w:themeShade="80"/>
                <w:sz w:val="18"/>
                <w:szCs w:val="18"/>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2700" w:type="dxa"/>
            <w:vAlign w:val="center"/>
          </w:tcPr>
          <w:p w14:paraId="5BC814FE" w14:textId="5E3F7F36" w:rsidR="0075464A" w:rsidRPr="00714EB7" w:rsidRDefault="0075464A" w:rsidP="0075464A">
            <w:pPr>
              <w:pStyle w:val="NoSpacing"/>
              <w:jc w:val="center"/>
              <w:rPr>
                <w:rFonts w:ascii="National Book" w:hAnsi="National Book" w:cs="Arial"/>
                <w:color w:val="1F3864" w:themeColor="accent1" w:themeShade="80"/>
                <w:sz w:val="18"/>
                <w:szCs w:val="18"/>
              </w:rPr>
            </w:pPr>
            <w:r w:rsidRPr="00714EB7">
              <w:rPr>
                <w:rFonts w:ascii="National Book" w:hAnsi="National Book" w:cs="Arial"/>
                <w:color w:val="1F3864" w:themeColor="accent1" w:themeShade="80"/>
                <w:sz w:val="18"/>
                <w:szCs w:val="18"/>
              </w:rPr>
              <w:t>3</w:t>
            </w:r>
          </w:p>
        </w:tc>
      </w:tr>
      <w:tr w:rsidR="0075464A" w:rsidRPr="00977142" w14:paraId="2E1CF246" w14:textId="77777777" w:rsidTr="000F622F">
        <w:trPr>
          <w:cantSplit/>
        </w:trPr>
        <w:tc>
          <w:tcPr>
            <w:tcW w:w="7195" w:type="dxa"/>
            <w:vAlign w:val="center"/>
          </w:tcPr>
          <w:p w14:paraId="7B0E39A4" w14:textId="77777777" w:rsidR="0075464A" w:rsidRPr="00714EB7" w:rsidRDefault="0075464A" w:rsidP="0075464A">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Kent Core Basic Science (KBS) @</w:t>
            </w:r>
          </w:p>
        </w:tc>
        <w:tc>
          <w:tcPr>
            <w:tcW w:w="2700" w:type="dxa"/>
            <w:vAlign w:val="center"/>
          </w:tcPr>
          <w:p w14:paraId="6BC63645"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977142" w14:paraId="3C9F0227" w14:textId="77777777" w:rsidTr="000F622F">
        <w:trPr>
          <w:cantSplit/>
        </w:trPr>
        <w:tc>
          <w:tcPr>
            <w:tcW w:w="7195" w:type="dxa"/>
            <w:vAlign w:val="center"/>
          </w:tcPr>
          <w:p w14:paraId="0222524D" w14:textId="77777777" w:rsidR="0075464A" w:rsidRPr="00714EB7" w:rsidRDefault="0075464A" w:rsidP="0075464A">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Foreign Language (Elementary I) @</w:t>
            </w:r>
          </w:p>
        </w:tc>
        <w:tc>
          <w:tcPr>
            <w:tcW w:w="2700" w:type="dxa"/>
            <w:vAlign w:val="center"/>
          </w:tcPr>
          <w:p w14:paraId="79BC01D3"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4</w:t>
            </w:r>
          </w:p>
        </w:tc>
      </w:tr>
      <w:tr w:rsidR="0075464A" w:rsidRPr="00155F10" w14:paraId="5633D9E2" w14:textId="77777777" w:rsidTr="000F622F">
        <w:trPr>
          <w:cantSplit/>
        </w:trPr>
        <w:tc>
          <w:tcPr>
            <w:tcW w:w="7195" w:type="dxa"/>
            <w:shd w:val="clear" w:color="auto" w:fill="D9D9D9" w:themeFill="background1" w:themeFillShade="D9"/>
            <w:vAlign w:val="center"/>
          </w:tcPr>
          <w:p w14:paraId="279FE2BD" w14:textId="77777777" w:rsidR="0075464A" w:rsidRPr="00714EB7" w:rsidRDefault="0075464A" w:rsidP="0075464A">
            <w:pPr>
              <w:pStyle w:val="NoSpacing"/>
              <w:rPr>
                <w:rFonts w:ascii="National Book" w:hAnsi="National Book"/>
                <w:b/>
                <w:color w:val="1F3864" w:themeColor="accent1" w:themeShade="80"/>
                <w:sz w:val="20"/>
                <w:szCs w:val="20"/>
              </w:rPr>
            </w:pPr>
            <w:r w:rsidRPr="00714EB7">
              <w:rPr>
                <w:rFonts w:ascii="National Book" w:hAnsi="National Book"/>
                <w:b/>
                <w:color w:val="1F3864" w:themeColor="accent1" w:themeShade="80"/>
                <w:sz w:val="20"/>
                <w:szCs w:val="20"/>
              </w:rPr>
              <w:t xml:space="preserve">Semester Seven </w:t>
            </w:r>
          </w:p>
        </w:tc>
        <w:tc>
          <w:tcPr>
            <w:tcW w:w="2700" w:type="dxa"/>
            <w:shd w:val="clear" w:color="auto" w:fill="D9D9D9" w:themeFill="background1" w:themeFillShade="D9"/>
            <w:vAlign w:val="center"/>
          </w:tcPr>
          <w:p w14:paraId="3BCA2D2D" w14:textId="77777777" w:rsidR="0075464A" w:rsidRPr="00714EB7" w:rsidRDefault="0075464A" w:rsidP="0075464A">
            <w:pPr>
              <w:pStyle w:val="NoSpacing"/>
              <w:jc w:val="center"/>
              <w:rPr>
                <w:rFonts w:ascii="National Book" w:hAnsi="National Book"/>
                <w:b/>
                <w:color w:val="1F3864" w:themeColor="accent1" w:themeShade="80"/>
                <w:sz w:val="16"/>
                <w:szCs w:val="16"/>
              </w:rPr>
            </w:pPr>
            <w:r w:rsidRPr="00714EB7">
              <w:rPr>
                <w:rFonts w:ascii="National Book" w:hAnsi="National Book"/>
                <w:b/>
                <w:color w:val="1F3864" w:themeColor="accent1" w:themeShade="80"/>
                <w:sz w:val="16"/>
                <w:szCs w:val="16"/>
              </w:rPr>
              <w:t>16 Credits</w:t>
            </w:r>
          </w:p>
        </w:tc>
      </w:tr>
      <w:tr w:rsidR="0075464A" w:rsidRPr="00155F10" w14:paraId="2279027B" w14:textId="77777777" w:rsidTr="000F622F">
        <w:trPr>
          <w:cantSplit/>
        </w:trPr>
        <w:tc>
          <w:tcPr>
            <w:tcW w:w="7195" w:type="dxa"/>
            <w:shd w:val="clear" w:color="auto" w:fill="auto"/>
            <w:vAlign w:val="center"/>
          </w:tcPr>
          <w:p w14:paraId="1E3A9855" w14:textId="77777777" w:rsidR="0075464A" w:rsidRPr="00714EB7" w:rsidRDefault="0075464A" w:rsidP="0075464A">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2700" w:type="dxa"/>
            <w:shd w:val="clear" w:color="auto" w:fill="auto"/>
            <w:vAlign w:val="center"/>
          </w:tcPr>
          <w:p w14:paraId="48F2B791"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529725E5" w14:textId="77777777" w:rsidTr="000F622F">
        <w:trPr>
          <w:cantSplit/>
        </w:trPr>
        <w:tc>
          <w:tcPr>
            <w:tcW w:w="7195" w:type="dxa"/>
            <w:shd w:val="clear" w:color="auto" w:fill="auto"/>
            <w:vAlign w:val="center"/>
          </w:tcPr>
          <w:p w14:paraId="1760E321" w14:textId="77777777" w:rsidR="0075464A" w:rsidRPr="00714EB7" w:rsidRDefault="0075464A" w:rsidP="0075464A">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Kent Core Fine Arts (KFA) @</w:t>
            </w:r>
          </w:p>
        </w:tc>
        <w:tc>
          <w:tcPr>
            <w:tcW w:w="2700" w:type="dxa"/>
            <w:shd w:val="clear" w:color="auto" w:fill="auto"/>
            <w:vAlign w:val="center"/>
          </w:tcPr>
          <w:p w14:paraId="7AF63689"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5A47050A" w14:textId="77777777" w:rsidTr="000F622F">
        <w:trPr>
          <w:cantSplit/>
          <w:trHeight w:val="233"/>
        </w:trPr>
        <w:tc>
          <w:tcPr>
            <w:tcW w:w="7195" w:type="dxa"/>
            <w:shd w:val="clear" w:color="auto" w:fill="auto"/>
            <w:vAlign w:val="center"/>
          </w:tcPr>
          <w:p w14:paraId="0B95B369" w14:textId="77777777" w:rsidR="0075464A" w:rsidRPr="00714EB7" w:rsidRDefault="0075464A" w:rsidP="0075464A">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Kent Core Humanity (KHUM) or Fine Arts (KFA) @</w:t>
            </w:r>
          </w:p>
        </w:tc>
        <w:tc>
          <w:tcPr>
            <w:tcW w:w="2700" w:type="dxa"/>
            <w:shd w:val="clear" w:color="auto" w:fill="auto"/>
            <w:vAlign w:val="center"/>
          </w:tcPr>
          <w:p w14:paraId="0910883B"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4784D34C" w14:textId="77777777" w:rsidTr="000F622F">
        <w:trPr>
          <w:cantSplit/>
        </w:trPr>
        <w:tc>
          <w:tcPr>
            <w:tcW w:w="7195" w:type="dxa"/>
            <w:shd w:val="clear" w:color="auto" w:fill="auto"/>
            <w:vAlign w:val="center"/>
          </w:tcPr>
          <w:p w14:paraId="71994704" w14:textId="77777777" w:rsidR="0075464A" w:rsidRPr="00714EB7" w:rsidRDefault="0075464A" w:rsidP="0075464A">
            <w:pPr>
              <w:pStyle w:val="NoSpacing"/>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Kent Core Additional (KADL) @</w:t>
            </w:r>
          </w:p>
        </w:tc>
        <w:tc>
          <w:tcPr>
            <w:tcW w:w="2700" w:type="dxa"/>
            <w:shd w:val="clear" w:color="auto" w:fill="auto"/>
            <w:vAlign w:val="center"/>
          </w:tcPr>
          <w:p w14:paraId="2046645C"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5E150694" w14:textId="77777777" w:rsidTr="000F622F">
        <w:trPr>
          <w:cantSplit/>
        </w:trPr>
        <w:tc>
          <w:tcPr>
            <w:tcW w:w="7195" w:type="dxa"/>
            <w:shd w:val="clear" w:color="auto" w:fill="auto"/>
            <w:vAlign w:val="center"/>
          </w:tcPr>
          <w:p w14:paraId="4DAAD516" w14:textId="77777777" w:rsidR="0075464A" w:rsidRPr="00714EB7" w:rsidRDefault="0075464A" w:rsidP="0075464A">
            <w:pPr>
              <w:pStyle w:val="NoSpacing"/>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Foreign Language (Elementary II) @</w:t>
            </w:r>
          </w:p>
        </w:tc>
        <w:tc>
          <w:tcPr>
            <w:tcW w:w="2700" w:type="dxa"/>
            <w:shd w:val="clear" w:color="auto" w:fill="auto"/>
            <w:vAlign w:val="center"/>
          </w:tcPr>
          <w:p w14:paraId="2DBD9BF6"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4</w:t>
            </w:r>
          </w:p>
        </w:tc>
      </w:tr>
      <w:tr w:rsidR="0075464A" w:rsidRPr="00155F10" w14:paraId="4DDC7431" w14:textId="77777777" w:rsidTr="000F622F">
        <w:trPr>
          <w:cantSplit/>
        </w:trPr>
        <w:tc>
          <w:tcPr>
            <w:tcW w:w="7195" w:type="dxa"/>
            <w:shd w:val="clear" w:color="auto" w:fill="D9D9D9" w:themeFill="background1" w:themeFillShade="D9"/>
            <w:vAlign w:val="center"/>
          </w:tcPr>
          <w:p w14:paraId="5F41E7D0" w14:textId="77777777" w:rsidR="0075464A" w:rsidRPr="00714EB7" w:rsidRDefault="0075464A" w:rsidP="0075464A">
            <w:pPr>
              <w:pStyle w:val="NoSpacing"/>
              <w:rPr>
                <w:rFonts w:ascii="National Book" w:hAnsi="National Book"/>
                <w:b/>
                <w:color w:val="1F3864" w:themeColor="accent1" w:themeShade="80"/>
                <w:sz w:val="20"/>
                <w:szCs w:val="20"/>
              </w:rPr>
            </w:pPr>
            <w:r w:rsidRPr="00714EB7">
              <w:rPr>
                <w:rFonts w:ascii="National Book" w:hAnsi="National Book"/>
                <w:b/>
                <w:color w:val="1F3864" w:themeColor="accent1" w:themeShade="80"/>
                <w:sz w:val="20"/>
                <w:szCs w:val="20"/>
              </w:rPr>
              <w:t>Semester Eight</w:t>
            </w:r>
          </w:p>
        </w:tc>
        <w:tc>
          <w:tcPr>
            <w:tcW w:w="2700" w:type="dxa"/>
            <w:shd w:val="clear" w:color="auto" w:fill="D9D9D9" w:themeFill="background1" w:themeFillShade="D9"/>
            <w:vAlign w:val="center"/>
          </w:tcPr>
          <w:p w14:paraId="7E66EE9A" w14:textId="1EE3B36E" w:rsidR="0075464A" w:rsidRPr="00714EB7" w:rsidRDefault="0075464A" w:rsidP="0075464A">
            <w:pPr>
              <w:pStyle w:val="NoSpacing"/>
              <w:jc w:val="center"/>
              <w:rPr>
                <w:rFonts w:ascii="National Book" w:hAnsi="National Book"/>
                <w:b/>
                <w:color w:val="1F3864" w:themeColor="accent1" w:themeShade="80"/>
                <w:sz w:val="16"/>
                <w:szCs w:val="16"/>
              </w:rPr>
            </w:pPr>
            <w:r w:rsidRPr="00714EB7">
              <w:rPr>
                <w:rFonts w:ascii="National Book" w:hAnsi="National Book"/>
                <w:b/>
                <w:color w:val="1F3864" w:themeColor="accent1" w:themeShade="80"/>
                <w:sz w:val="16"/>
                <w:szCs w:val="16"/>
              </w:rPr>
              <w:t>1</w:t>
            </w:r>
            <w:r>
              <w:rPr>
                <w:rFonts w:ascii="National Book" w:hAnsi="National Book"/>
                <w:b/>
                <w:color w:val="1F3864" w:themeColor="accent1" w:themeShade="80"/>
                <w:sz w:val="16"/>
                <w:szCs w:val="16"/>
              </w:rPr>
              <w:t>2</w:t>
            </w:r>
            <w:r w:rsidRPr="00714EB7">
              <w:rPr>
                <w:rFonts w:ascii="National Book" w:hAnsi="National Book"/>
                <w:b/>
                <w:color w:val="1F3864" w:themeColor="accent1" w:themeShade="80"/>
                <w:sz w:val="16"/>
                <w:szCs w:val="16"/>
              </w:rPr>
              <w:t xml:space="preserve"> Credits</w:t>
            </w:r>
          </w:p>
        </w:tc>
      </w:tr>
      <w:tr w:rsidR="0075464A" w:rsidRPr="00155F10" w14:paraId="62F0A6B6" w14:textId="77777777" w:rsidTr="000F622F">
        <w:trPr>
          <w:cantSplit/>
        </w:trPr>
        <w:tc>
          <w:tcPr>
            <w:tcW w:w="7195" w:type="dxa"/>
            <w:shd w:val="clear" w:color="auto" w:fill="auto"/>
            <w:vAlign w:val="center"/>
          </w:tcPr>
          <w:p w14:paraId="1D626B85" w14:textId="77777777" w:rsidR="0075464A" w:rsidRPr="00714EB7" w:rsidRDefault="0075464A" w:rsidP="0075464A">
            <w:pPr>
              <w:pStyle w:val="NoSpacing"/>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PLST 36792 Internship in Paralegal (ELR)</w:t>
            </w:r>
            <w:r w:rsidRPr="00714EB7">
              <w:rPr>
                <w:rFonts w:ascii="National Book" w:hAnsi="National Book" w:cs="Arial"/>
                <w:color w:val="1F3864" w:themeColor="accent1" w:themeShade="80"/>
                <w:sz w:val="16"/>
                <w:szCs w:val="16"/>
              </w:rPr>
              <w:t>**^</w:t>
            </w:r>
          </w:p>
        </w:tc>
        <w:tc>
          <w:tcPr>
            <w:tcW w:w="2700" w:type="dxa"/>
            <w:shd w:val="clear" w:color="auto" w:fill="auto"/>
            <w:vAlign w:val="center"/>
          </w:tcPr>
          <w:p w14:paraId="63C3A07C" w14:textId="77777777" w:rsidR="0075464A" w:rsidRPr="00714EB7" w:rsidRDefault="0075464A" w:rsidP="0075464A">
            <w:pPr>
              <w:pStyle w:val="NoSpacing"/>
              <w:jc w:val="center"/>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4D1F1D88" w14:textId="77777777" w:rsidTr="000F622F">
        <w:trPr>
          <w:cantSplit/>
          <w:trHeight w:hRule="exact" w:val="301"/>
        </w:trPr>
        <w:tc>
          <w:tcPr>
            <w:tcW w:w="7195" w:type="dxa"/>
            <w:shd w:val="clear" w:color="auto" w:fill="auto"/>
            <w:vAlign w:val="center"/>
          </w:tcPr>
          <w:p w14:paraId="01E1D25E" w14:textId="77777777" w:rsidR="0075464A" w:rsidRPr="00714EB7" w:rsidRDefault="0075464A" w:rsidP="0075464A">
            <w:pPr>
              <w:pStyle w:val="NoSpacing"/>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p>
        </w:tc>
        <w:tc>
          <w:tcPr>
            <w:tcW w:w="2700" w:type="dxa"/>
            <w:shd w:val="clear" w:color="auto" w:fill="auto"/>
            <w:vAlign w:val="center"/>
          </w:tcPr>
          <w:p w14:paraId="4F500D68" w14:textId="77777777" w:rsidR="0075464A" w:rsidRPr="00714EB7" w:rsidRDefault="0075464A" w:rsidP="0075464A">
            <w:pPr>
              <w:pStyle w:val="NoSpacing"/>
              <w:jc w:val="center"/>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74E4DD20" w14:textId="77777777" w:rsidTr="000F622F">
        <w:trPr>
          <w:cantSplit/>
        </w:trPr>
        <w:tc>
          <w:tcPr>
            <w:tcW w:w="7195" w:type="dxa"/>
            <w:shd w:val="clear" w:color="auto" w:fill="auto"/>
            <w:vAlign w:val="center"/>
          </w:tcPr>
          <w:p w14:paraId="3DBCD794" w14:textId="77777777" w:rsidR="0075464A" w:rsidRPr="00714EB7" w:rsidRDefault="0075464A" w:rsidP="0075464A">
            <w:pPr>
              <w:pStyle w:val="NoSpacing"/>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p>
        </w:tc>
        <w:tc>
          <w:tcPr>
            <w:tcW w:w="2700" w:type="dxa"/>
            <w:shd w:val="clear" w:color="auto" w:fill="auto"/>
            <w:vAlign w:val="center"/>
          </w:tcPr>
          <w:p w14:paraId="10A71532" w14:textId="77777777" w:rsidR="0075464A" w:rsidRPr="00714EB7" w:rsidRDefault="0075464A" w:rsidP="0075464A">
            <w:pPr>
              <w:pStyle w:val="NoSpacing"/>
              <w:jc w:val="center"/>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7E2314EE" w14:textId="77777777" w:rsidTr="000F622F">
        <w:trPr>
          <w:cantSplit/>
        </w:trPr>
        <w:tc>
          <w:tcPr>
            <w:tcW w:w="7195" w:type="dxa"/>
            <w:shd w:val="clear" w:color="auto" w:fill="auto"/>
            <w:vAlign w:val="center"/>
          </w:tcPr>
          <w:p w14:paraId="0B041D26" w14:textId="450017D4" w:rsidR="0075464A" w:rsidRPr="00714EB7" w:rsidRDefault="0075464A" w:rsidP="0075464A">
            <w:pPr>
              <w:pStyle w:val="NoSpacing"/>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 xml:space="preserve">Foreign Language (Intermediate I) </w:t>
            </w:r>
          </w:p>
        </w:tc>
        <w:tc>
          <w:tcPr>
            <w:tcW w:w="2700" w:type="dxa"/>
            <w:shd w:val="clear" w:color="auto" w:fill="auto"/>
            <w:vAlign w:val="center"/>
          </w:tcPr>
          <w:p w14:paraId="37DEEC7C" w14:textId="77777777" w:rsidR="0075464A" w:rsidRPr="00714EB7" w:rsidRDefault="0075464A" w:rsidP="0075464A">
            <w:pPr>
              <w:pStyle w:val="NoSpacing"/>
              <w:jc w:val="center"/>
              <w:rPr>
                <w:rFonts w:ascii="National Book" w:hAnsi="National Book" w:cstheme="minorHAnsi"/>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63ED7265" w14:textId="77777777" w:rsidTr="000F622F">
        <w:trPr>
          <w:cantSplit/>
        </w:trPr>
        <w:tc>
          <w:tcPr>
            <w:tcW w:w="7195" w:type="dxa"/>
            <w:shd w:val="clear" w:color="auto" w:fill="D9D9D9" w:themeFill="background1" w:themeFillShade="D9"/>
            <w:vAlign w:val="center"/>
          </w:tcPr>
          <w:p w14:paraId="2F5B91CC" w14:textId="77777777" w:rsidR="0075464A" w:rsidRPr="00714EB7" w:rsidRDefault="0075464A" w:rsidP="0075464A">
            <w:pPr>
              <w:pStyle w:val="NoSpacing"/>
              <w:rPr>
                <w:rFonts w:ascii="National Book" w:hAnsi="National Book"/>
                <w:b/>
                <w:color w:val="1F3864" w:themeColor="accent1" w:themeShade="80"/>
                <w:sz w:val="20"/>
                <w:szCs w:val="20"/>
              </w:rPr>
            </w:pPr>
            <w:r w:rsidRPr="00714EB7">
              <w:rPr>
                <w:rFonts w:ascii="National Book" w:hAnsi="National Book"/>
                <w:b/>
                <w:color w:val="1F3864" w:themeColor="accent1" w:themeShade="80"/>
                <w:sz w:val="20"/>
                <w:szCs w:val="20"/>
              </w:rPr>
              <w:t xml:space="preserve">Semester Nine </w:t>
            </w:r>
          </w:p>
        </w:tc>
        <w:tc>
          <w:tcPr>
            <w:tcW w:w="2700" w:type="dxa"/>
            <w:shd w:val="clear" w:color="auto" w:fill="D9D9D9" w:themeFill="background1" w:themeFillShade="D9"/>
            <w:vAlign w:val="center"/>
          </w:tcPr>
          <w:p w14:paraId="66F519D8" w14:textId="6E5D9D55" w:rsidR="0075464A" w:rsidRPr="00714EB7" w:rsidRDefault="0075464A" w:rsidP="0075464A">
            <w:pPr>
              <w:pStyle w:val="NoSpacing"/>
              <w:jc w:val="center"/>
              <w:rPr>
                <w:rFonts w:ascii="National Book" w:hAnsi="National Book"/>
                <w:b/>
                <w:color w:val="1F3864" w:themeColor="accent1" w:themeShade="80"/>
                <w:sz w:val="16"/>
                <w:szCs w:val="16"/>
              </w:rPr>
            </w:pPr>
            <w:r w:rsidRPr="00714EB7">
              <w:rPr>
                <w:rFonts w:ascii="National Book" w:hAnsi="National Book"/>
                <w:b/>
                <w:color w:val="1F3864" w:themeColor="accent1" w:themeShade="80"/>
                <w:sz w:val="16"/>
                <w:szCs w:val="16"/>
              </w:rPr>
              <w:t>12</w:t>
            </w:r>
            <w:r>
              <w:rPr>
                <w:rFonts w:ascii="National Book" w:hAnsi="National Book"/>
                <w:b/>
                <w:color w:val="1F3864" w:themeColor="accent1" w:themeShade="80"/>
                <w:sz w:val="16"/>
                <w:szCs w:val="16"/>
              </w:rPr>
              <w:t>-1</w:t>
            </w:r>
            <w:r w:rsidR="00D7453B">
              <w:rPr>
                <w:rFonts w:ascii="National Book" w:hAnsi="National Book"/>
                <w:b/>
                <w:color w:val="1F3864" w:themeColor="accent1" w:themeShade="80"/>
                <w:sz w:val="16"/>
                <w:szCs w:val="16"/>
              </w:rPr>
              <w:t>5</w:t>
            </w:r>
            <w:r w:rsidRPr="00714EB7">
              <w:rPr>
                <w:rFonts w:ascii="National Book" w:hAnsi="National Book"/>
                <w:b/>
                <w:color w:val="1F3864" w:themeColor="accent1" w:themeShade="80"/>
                <w:sz w:val="16"/>
                <w:szCs w:val="16"/>
              </w:rPr>
              <w:t xml:space="preserve"> Credits</w:t>
            </w:r>
          </w:p>
        </w:tc>
      </w:tr>
      <w:tr w:rsidR="0075464A" w:rsidRPr="00155F10" w14:paraId="7AE18A82" w14:textId="77777777" w:rsidTr="000F622F">
        <w:trPr>
          <w:cantSplit/>
        </w:trPr>
        <w:tc>
          <w:tcPr>
            <w:tcW w:w="7195" w:type="dxa"/>
            <w:shd w:val="clear" w:color="auto" w:fill="auto"/>
            <w:vAlign w:val="center"/>
          </w:tcPr>
          <w:p w14:paraId="274A815B" w14:textId="77777777" w:rsidR="0075464A" w:rsidRPr="00714EB7" w:rsidRDefault="0075464A" w:rsidP="0075464A">
            <w:pPr>
              <w:pStyle w:val="NoSpacing"/>
              <w:rPr>
                <w:rFonts w:ascii="National Book" w:hAnsi="National Book"/>
                <w:i/>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p>
        </w:tc>
        <w:tc>
          <w:tcPr>
            <w:tcW w:w="2700" w:type="dxa"/>
            <w:shd w:val="clear" w:color="auto" w:fill="auto"/>
            <w:vAlign w:val="center"/>
          </w:tcPr>
          <w:p w14:paraId="705152C7"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46439B2E" w14:textId="77777777" w:rsidTr="000F622F">
        <w:trPr>
          <w:cantSplit/>
        </w:trPr>
        <w:tc>
          <w:tcPr>
            <w:tcW w:w="7195" w:type="dxa"/>
            <w:shd w:val="clear" w:color="auto" w:fill="auto"/>
            <w:vAlign w:val="center"/>
          </w:tcPr>
          <w:p w14:paraId="398BA4EC" w14:textId="77777777" w:rsidR="0075464A" w:rsidRPr="00714EB7" w:rsidRDefault="0075464A" w:rsidP="0075464A">
            <w:pPr>
              <w:pStyle w:val="NoSpacing"/>
              <w:rPr>
                <w:rFonts w:ascii="National Book" w:hAnsi="National Book"/>
                <w:i/>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2700" w:type="dxa"/>
            <w:shd w:val="clear" w:color="auto" w:fill="auto"/>
            <w:vAlign w:val="center"/>
          </w:tcPr>
          <w:p w14:paraId="3D42C9C7"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689075DA" w14:textId="77777777" w:rsidTr="000F622F">
        <w:trPr>
          <w:cantSplit/>
        </w:trPr>
        <w:tc>
          <w:tcPr>
            <w:tcW w:w="7195" w:type="dxa"/>
            <w:shd w:val="clear" w:color="auto" w:fill="auto"/>
            <w:vAlign w:val="center"/>
          </w:tcPr>
          <w:p w14:paraId="2AA4FCEB" w14:textId="77777777" w:rsidR="0075464A" w:rsidRPr="00714EB7" w:rsidRDefault="0075464A" w:rsidP="0075464A">
            <w:pPr>
              <w:pStyle w:val="NoSpacing"/>
              <w:rPr>
                <w:rFonts w:ascii="National Book" w:hAnsi="National Book"/>
                <w:i/>
                <w:color w:val="1F3864" w:themeColor="accent1" w:themeShade="80"/>
                <w:sz w:val="20"/>
                <w:szCs w:val="20"/>
              </w:rPr>
            </w:pPr>
            <w:r w:rsidRPr="00714EB7">
              <w:rPr>
                <w:rFonts w:ascii="National Book" w:hAnsi="National Book" w:cs="Arial"/>
                <w:color w:val="1F3864" w:themeColor="accent1" w:themeShade="80"/>
                <w:sz w:val="18"/>
                <w:szCs w:val="18"/>
              </w:rPr>
              <w:t>Any PLST Legal Specialty Elective not already taken</w:t>
            </w:r>
            <w:r w:rsidRPr="00714EB7">
              <w:rPr>
                <w:rFonts w:ascii="National Book" w:hAnsi="National Book" w:cs="Arial"/>
                <w:color w:val="1F3864" w:themeColor="accent1" w:themeShade="80"/>
                <w:sz w:val="16"/>
                <w:szCs w:val="16"/>
              </w:rPr>
              <w:t>**</w:t>
            </w:r>
            <w:r w:rsidRPr="00714EB7">
              <w:rPr>
                <w:rFonts w:ascii="National Book" w:hAnsi="National Book" w:cs="Arial"/>
                <w:color w:val="1F3864" w:themeColor="accent1" w:themeShade="80"/>
                <w:sz w:val="18"/>
                <w:szCs w:val="18"/>
              </w:rPr>
              <w:t xml:space="preserve"> </w:t>
            </w:r>
          </w:p>
        </w:tc>
        <w:tc>
          <w:tcPr>
            <w:tcW w:w="2700" w:type="dxa"/>
            <w:shd w:val="clear" w:color="auto" w:fill="auto"/>
            <w:vAlign w:val="center"/>
          </w:tcPr>
          <w:p w14:paraId="1687889C" w14:textId="77777777" w:rsidR="0075464A" w:rsidRPr="00714EB7" w:rsidRDefault="0075464A" w:rsidP="0075464A">
            <w:pPr>
              <w:pStyle w:val="NoSpacing"/>
              <w:jc w:val="center"/>
              <w:rPr>
                <w:rFonts w:ascii="National Book" w:hAnsi="National Book"/>
                <w:color w:val="1F3864" w:themeColor="accent1" w:themeShade="80"/>
                <w:sz w:val="20"/>
                <w:szCs w:val="20"/>
              </w:rPr>
            </w:pPr>
            <w:r w:rsidRPr="00714EB7">
              <w:rPr>
                <w:rFonts w:ascii="National Book" w:hAnsi="National Book" w:cs="Arial"/>
                <w:color w:val="1F3864" w:themeColor="accent1" w:themeShade="80"/>
                <w:sz w:val="18"/>
                <w:szCs w:val="18"/>
              </w:rPr>
              <w:t>3</w:t>
            </w:r>
          </w:p>
        </w:tc>
      </w:tr>
      <w:tr w:rsidR="0075464A" w:rsidRPr="00155F10" w14:paraId="4845074F" w14:textId="77777777" w:rsidTr="000F622F">
        <w:trPr>
          <w:cantSplit/>
        </w:trPr>
        <w:tc>
          <w:tcPr>
            <w:tcW w:w="7195" w:type="dxa"/>
            <w:shd w:val="clear" w:color="auto" w:fill="auto"/>
            <w:vAlign w:val="center"/>
          </w:tcPr>
          <w:p w14:paraId="09061A58" w14:textId="2F9EF85B" w:rsidR="0075464A" w:rsidRPr="00C65BFC" w:rsidRDefault="0075464A" w:rsidP="0075464A">
            <w:pPr>
              <w:pStyle w:val="NoSpacing"/>
              <w:rPr>
                <w:rFonts w:ascii="National Book" w:hAnsi="National Book"/>
                <w:i/>
                <w:color w:val="1F3864" w:themeColor="accent1" w:themeShade="80"/>
                <w:sz w:val="20"/>
                <w:szCs w:val="20"/>
              </w:rPr>
            </w:pPr>
            <w:r w:rsidRPr="00C65BFC">
              <w:rPr>
                <w:rFonts w:ascii="National Book" w:hAnsi="National Book" w:cs="Arial"/>
                <w:color w:val="1F3864" w:themeColor="accent1" w:themeShade="80"/>
                <w:sz w:val="18"/>
                <w:szCs w:val="18"/>
              </w:rPr>
              <w:t xml:space="preserve">Foreign Language (Intermediate II) </w:t>
            </w:r>
          </w:p>
        </w:tc>
        <w:tc>
          <w:tcPr>
            <w:tcW w:w="2700" w:type="dxa"/>
            <w:shd w:val="clear" w:color="auto" w:fill="auto"/>
            <w:vAlign w:val="center"/>
          </w:tcPr>
          <w:p w14:paraId="4A2D55E5" w14:textId="77777777" w:rsidR="0075464A" w:rsidRPr="00C65BFC" w:rsidRDefault="0075464A" w:rsidP="0075464A">
            <w:pPr>
              <w:pStyle w:val="NoSpacing"/>
              <w:jc w:val="center"/>
              <w:rPr>
                <w:rFonts w:ascii="National Book" w:hAnsi="National Book"/>
                <w:color w:val="1F3864" w:themeColor="accent1" w:themeShade="80"/>
                <w:sz w:val="20"/>
                <w:szCs w:val="20"/>
              </w:rPr>
            </w:pPr>
            <w:r w:rsidRPr="00C65BFC">
              <w:rPr>
                <w:rFonts w:ascii="National Book" w:hAnsi="National Book" w:cs="Arial"/>
                <w:color w:val="1F3864" w:themeColor="accent1" w:themeShade="80"/>
                <w:sz w:val="18"/>
                <w:szCs w:val="18"/>
              </w:rPr>
              <w:t>3</w:t>
            </w:r>
          </w:p>
        </w:tc>
      </w:tr>
      <w:tr w:rsidR="0075464A" w:rsidRPr="00155F10" w14:paraId="259ED81E" w14:textId="77777777" w:rsidTr="000F622F">
        <w:trPr>
          <w:cantSplit/>
        </w:trPr>
        <w:tc>
          <w:tcPr>
            <w:tcW w:w="7195" w:type="dxa"/>
            <w:shd w:val="clear" w:color="auto" w:fill="auto"/>
            <w:vAlign w:val="center"/>
          </w:tcPr>
          <w:p w14:paraId="1BC824BC" w14:textId="77777777" w:rsidR="0075464A" w:rsidRDefault="0075464A" w:rsidP="0075464A">
            <w:pPr>
              <w:pStyle w:val="NoSpacing"/>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 xml:space="preserve">Upper Division General Elective </w:t>
            </w:r>
          </w:p>
          <w:p w14:paraId="692B42F7" w14:textId="3D37ABD7" w:rsidR="0075464A" w:rsidRPr="00C65BFC" w:rsidRDefault="0075464A" w:rsidP="0075464A">
            <w:pPr>
              <w:pStyle w:val="NoSpacing"/>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(if needed to reach 39 upper-division credit hours 120 total credit hours)**</w:t>
            </w:r>
          </w:p>
        </w:tc>
        <w:tc>
          <w:tcPr>
            <w:tcW w:w="2700" w:type="dxa"/>
            <w:shd w:val="clear" w:color="auto" w:fill="auto"/>
            <w:vAlign w:val="center"/>
          </w:tcPr>
          <w:p w14:paraId="3BB4E415" w14:textId="35C6BE54" w:rsidR="0075464A" w:rsidRPr="00C65BFC" w:rsidRDefault="00D7453B" w:rsidP="0075464A">
            <w:pPr>
              <w:pStyle w:val="NoSpacing"/>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3</w:t>
            </w:r>
          </w:p>
        </w:tc>
      </w:tr>
      <w:tr w:rsidR="0075464A" w:rsidRPr="00155F10" w14:paraId="0C90D80C" w14:textId="77777777" w:rsidTr="000F622F">
        <w:trPr>
          <w:cantSplit/>
        </w:trPr>
        <w:tc>
          <w:tcPr>
            <w:tcW w:w="9895" w:type="dxa"/>
            <w:gridSpan w:val="2"/>
            <w:shd w:val="clear" w:color="auto" w:fill="002060"/>
          </w:tcPr>
          <w:p w14:paraId="1B3648BA" w14:textId="2FB71D9E" w:rsidR="0075464A" w:rsidRPr="00B10E8B" w:rsidRDefault="0075464A" w:rsidP="0075464A">
            <w:pPr>
              <w:pStyle w:val="NoSpacing"/>
              <w:jc w:val="center"/>
              <w:rPr>
                <w:rFonts w:ascii="National Book" w:hAnsi="National Book"/>
                <w:b/>
                <w:sz w:val="16"/>
                <w:szCs w:val="20"/>
              </w:rPr>
            </w:pPr>
            <w:r w:rsidRPr="008332C7">
              <w:rPr>
                <w:rFonts w:ascii="National Book" w:hAnsi="National Book"/>
                <w:b/>
                <w:color w:val="FFFFFF" w:themeColor="background1"/>
                <w:szCs w:val="20"/>
              </w:rPr>
              <w:t>1</w:t>
            </w:r>
            <w:r>
              <w:rPr>
                <w:rFonts w:ascii="National Book" w:hAnsi="National Book"/>
                <w:b/>
                <w:color w:val="FFFFFF" w:themeColor="background1"/>
                <w:szCs w:val="20"/>
              </w:rPr>
              <w:t xml:space="preserve">20 </w:t>
            </w:r>
            <w:r w:rsidRPr="008332C7">
              <w:rPr>
                <w:rFonts w:ascii="National Book" w:hAnsi="National Book"/>
                <w:b/>
                <w:color w:val="FFFFFF" w:themeColor="background1"/>
                <w:szCs w:val="20"/>
              </w:rPr>
              <w:t xml:space="preserve">TOTAL CREDIT HOURS TO COMPLETE </w:t>
            </w:r>
            <w:r>
              <w:rPr>
                <w:rFonts w:ascii="National Book" w:hAnsi="National Book"/>
                <w:b/>
                <w:color w:val="FFFFFF" w:themeColor="background1"/>
                <w:szCs w:val="20"/>
              </w:rPr>
              <w:t>BA</w:t>
            </w:r>
            <w:r w:rsidRPr="008332C7">
              <w:rPr>
                <w:rFonts w:ascii="National Book" w:hAnsi="National Book"/>
                <w:b/>
                <w:color w:val="FFFFFF" w:themeColor="background1"/>
                <w:szCs w:val="20"/>
              </w:rPr>
              <w:t xml:space="preserve"> FROM KSU, INCLUDING TRANSFER COURSEWORK</w:t>
            </w:r>
          </w:p>
        </w:tc>
      </w:tr>
    </w:tbl>
    <w:p w14:paraId="7403E00E" w14:textId="77777777" w:rsidR="009B2546" w:rsidRDefault="009B2546" w:rsidP="009B2546">
      <w:pPr>
        <w:tabs>
          <w:tab w:val="left" w:pos="720"/>
        </w:tabs>
        <w:rPr>
          <w:rFonts w:ascii="National Book" w:hAnsi="National Book" w:cs="Arial"/>
          <w:color w:val="1F3864" w:themeColor="accent1" w:themeShade="80"/>
          <w:sz w:val="18"/>
          <w:szCs w:val="18"/>
        </w:rPr>
      </w:pPr>
    </w:p>
    <w:p w14:paraId="31B3AC34" w14:textId="5CC45BD5" w:rsidR="009B2546" w:rsidRPr="00327F8C" w:rsidRDefault="009B2546" w:rsidP="009B2546">
      <w:pPr>
        <w:tabs>
          <w:tab w:val="left" w:pos="720"/>
        </w:tabs>
        <w:rPr>
          <w:rFonts w:ascii="National Book" w:hAnsi="National Book" w:cs="Arial"/>
          <w:color w:val="1F3864" w:themeColor="accent1" w:themeShade="80"/>
          <w:sz w:val="18"/>
          <w:szCs w:val="18"/>
        </w:rPr>
      </w:pPr>
      <w:r w:rsidRPr="00327F8C">
        <w:rPr>
          <w:rFonts w:ascii="National Book" w:hAnsi="National Book" w:cs="Arial"/>
          <w:color w:val="1F3864" w:themeColor="accent1" w:themeShade="80"/>
          <w:sz w:val="18"/>
          <w:szCs w:val="18"/>
        </w:rPr>
        <w:t xml:space="preserve">* It is recommended that students consult the </w:t>
      </w:r>
      <w:hyperlink r:id="rId12" w:history="1">
        <w:r w:rsidRPr="00327F8C">
          <w:rPr>
            <w:rStyle w:val="Hyperlink"/>
            <w:rFonts w:ascii="National Book" w:hAnsi="National Book" w:cs="Arial"/>
            <w:sz w:val="18"/>
            <w:szCs w:val="18"/>
          </w:rPr>
          <w:t>Kent State University Transfer Credit Guide</w:t>
        </w:r>
      </w:hyperlink>
      <w:r w:rsidRPr="00327F8C">
        <w:rPr>
          <w:rFonts w:ascii="National Book" w:hAnsi="National Book" w:cs="Arial"/>
          <w:sz w:val="18"/>
          <w:szCs w:val="18"/>
        </w:rPr>
        <w:t xml:space="preserve"> </w:t>
      </w:r>
      <w:r w:rsidRPr="00327F8C">
        <w:rPr>
          <w:rFonts w:ascii="National Book" w:hAnsi="National Book" w:cs="Arial"/>
          <w:color w:val="1F3864" w:themeColor="accent1" w:themeShade="80"/>
          <w:sz w:val="18"/>
          <w:szCs w:val="18"/>
        </w:rPr>
        <w:t xml:space="preserve">to confirm CSCC coursework that will fulfill KHUM attribute. </w:t>
      </w:r>
    </w:p>
    <w:p w14:paraId="54E2077A" w14:textId="77777777" w:rsidR="009B2546" w:rsidRDefault="009B2546" w:rsidP="009B2546">
      <w:pPr>
        <w:tabs>
          <w:tab w:val="left" w:pos="720"/>
        </w:tabs>
        <w:rPr>
          <w:rFonts w:ascii="National Book" w:hAnsi="National Book" w:cs="Arial"/>
          <w:color w:val="1F3864" w:themeColor="accent1" w:themeShade="80"/>
          <w:sz w:val="18"/>
          <w:szCs w:val="18"/>
        </w:rPr>
      </w:pPr>
      <w:r w:rsidRPr="00327F8C">
        <w:rPr>
          <w:rFonts w:ascii="National Book" w:hAnsi="National Book" w:cs="Arial"/>
          <w:color w:val="1F3864" w:themeColor="accent1" w:themeShade="80"/>
          <w:sz w:val="18"/>
          <w:szCs w:val="18"/>
        </w:rPr>
        <w:t xml:space="preserve">** Upper division credit. </w:t>
      </w:r>
    </w:p>
    <w:p w14:paraId="7E45C32F" w14:textId="5D322F46" w:rsidR="009B2546" w:rsidRPr="00327F8C" w:rsidRDefault="009B2546" w:rsidP="009B2546">
      <w:pPr>
        <w:tabs>
          <w:tab w:val="left" w:pos="720"/>
        </w:tabs>
        <w:rPr>
          <w:rFonts w:ascii="National Book" w:hAnsi="National Book" w:cs="Arial"/>
          <w:color w:val="1F3864" w:themeColor="accent1" w:themeShade="80"/>
          <w:sz w:val="18"/>
          <w:szCs w:val="18"/>
        </w:rPr>
      </w:pPr>
      <w:bookmarkStart w:id="1" w:name="_Hlk78789956"/>
      <w:r>
        <w:rPr>
          <w:rFonts w:ascii="National Book" w:hAnsi="National Book" w:cs="Arial"/>
          <w:color w:val="1F3864" w:themeColor="accent1" w:themeShade="80"/>
          <w:sz w:val="18"/>
          <w:szCs w:val="18"/>
        </w:rPr>
        <w:t>*** Students should complete LEGL 2015 Electronic Discovery (</w:t>
      </w:r>
      <w:r w:rsidRPr="00327F8C">
        <w:rPr>
          <w:rFonts w:ascii="National Book" w:hAnsi="National Book" w:cs="Arial"/>
          <w:color w:val="1F3864" w:themeColor="accent1" w:themeShade="80"/>
          <w:sz w:val="18"/>
          <w:szCs w:val="18"/>
        </w:rPr>
        <w:t>PLST</w:t>
      </w:r>
      <w:r>
        <w:rPr>
          <w:rFonts w:ascii="National Book" w:hAnsi="National Book" w:cs="Arial"/>
          <w:color w:val="1F3864" w:themeColor="accent1" w:themeShade="80"/>
          <w:sz w:val="18"/>
          <w:szCs w:val="18"/>
        </w:rPr>
        <w:t xml:space="preserve"> </w:t>
      </w:r>
      <w:r w:rsidRPr="00327F8C">
        <w:rPr>
          <w:rFonts w:ascii="National Book" w:hAnsi="National Book" w:cs="Arial"/>
          <w:color w:val="1F3864" w:themeColor="accent1" w:themeShade="80"/>
          <w:sz w:val="18"/>
          <w:szCs w:val="18"/>
        </w:rPr>
        <w:t>42701</w:t>
      </w:r>
      <w:r>
        <w:rPr>
          <w:rFonts w:ascii="National Book" w:hAnsi="National Book" w:cs="Arial"/>
          <w:color w:val="1F3864" w:themeColor="accent1" w:themeShade="80"/>
          <w:sz w:val="18"/>
          <w:szCs w:val="18"/>
        </w:rPr>
        <w:t xml:space="preserve">) or </w:t>
      </w:r>
      <w:r w:rsidRPr="00327F8C">
        <w:rPr>
          <w:rFonts w:ascii="National Book" w:hAnsi="National Book" w:cs="Arial"/>
          <w:color w:val="1F3864" w:themeColor="accent1" w:themeShade="80"/>
          <w:sz w:val="18"/>
          <w:szCs w:val="18"/>
        </w:rPr>
        <w:t>LEGL2019 Real Estate</w:t>
      </w:r>
      <w:r>
        <w:rPr>
          <w:rFonts w:ascii="National Book" w:hAnsi="National Book" w:cs="Arial"/>
          <w:color w:val="1F3864" w:themeColor="accent1" w:themeShade="80"/>
          <w:sz w:val="18"/>
          <w:szCs w:val="18"/>
        </w:rPr>
        <w:t xml:space="preserve"> (</w:t>
      </w:r>
      <w:r w:rsidRPr="00327F8C">
        <w:rPr>
          <w:rFonts w:ascii="National Book" w:hAnsi="National Book" w:cs="Arial"/>
          <w:color w:val="1F3864" w:themeColor="accent1" w:themeShade="80"/>
          <w:sz w:val="18"/>
          <w:szCs w:val="18"/>
        </w:rPr>
        <w:t>PLST</w:t>
      </w:r>
      <w:r>
        <w:rPr>
          <w:rFonts w:ascii="National Book" w:hAnsi="National Book" w:cs="Arial"/>
          <w:color w:val="1F3864" w:themeColor="accent1" w:themeShade="80"/>
          <w:sz w:val="18"/>
          <w:szCs w:val="18"/>
        </w:rPr>
        <w:t xml:space="preserve"> </w:t>
      </w:r>
      <w:r w:rsidRPr="00327F8C">
        <w:rPr>
          <w:rFonts w:ascii="National Book" w:hAnsi="National Book" w:cs="Arial"/>
          <w:color w:val="1F3864" w:themeColor="accent1" w:themeShade="80"/>
          <w:sz w:val="18"/>
          <w:szCs w:val="18"/>
        </w:rPr>
        <w:t>42708</w:t>
      </w:r>
      <w:r>
        <w:rPr>
          <w:rFonts w:ascii="National Book" w:hAnsi="National Book" w:cs="Arial"/>
          <w:color w:val="1F3864" w:themeColor="accent1" w:themeShade="80"/>
          <w:sz w:val="18"/>
          <w:szCs w:val="18"/>
        </w:rPr>
        <w:t xml:space="preserve">) at CSCC. Students who do not complete one of these courses may be required to complete one additional Upper-Division credit hour to reach </w:t>
      </w:r>
      <w:r w:rsidR="0075464A">
        <w:rPr>
          <w:rFonts w:ascii="National Book" w:hAnsi="National Book" w:cs="Arial"/>
          <w:color w:val="1F3864" w:themeColor="accent1" w:themeShade="80"/>
          <w:sz w:val="18"/>
          <w:szCs w:val="18"/>
        </w:rPr>
        <w:t>39</w:t>
      </w:r>
      <w:r>
        <w:rPr>
          <w:rFonts w:ascii="National Book" w:hAnsi="National Book" w:cs="Arial"/>
          <w:color w:val="1F3864" w:themeColor="accent1" w:themeShade="80"/>
          <w:sz w:val="18"/>
          <w:szCs w:val="18"/>
        </w:rPr>
        <w:t xml:space="preserve"> total Upper-Division credit hours. Please speak to a KSU academic advisor for more information.  </w:t>
      </w:r>
    </w:p>
    <w:bookmarkEnd w:id="1"/>
    <w:p w14:paraId="555DE98B" w14:textId="77777777" w:rsidR="009B2546" w:rsidRPr="00327F8C" w:rsidRDefault="009B2546" w:rsidP="009B2546">
      <w:pPr>
        <w:tabs>
          <w:tab w:val="left" w:pos="720"/>
        </w:tabs>
        <w:rPr>
          <w:rFonts w:ascii="National Book" w:hAnsi="National Book" w:cs="Arial"/>
          <w:color w:val="1F3864" w:themeColor="accent1" w:themeShade="80"/>
          <w:sz w:val="18"/>
          <w:szCs w:val="18"/>
        </w:rPr>
      </w:pPr>
      <w:r w:rsidRPr="00327F8C">
        <w:rPr>
          <w:rFonts w:ascii="National Book" w:hAnsi="National Book" w:cs="Arial"/>
          <w:color w:val="1F3864" w:themeColor="accent1" w:themeShade="80"/>
          <w:sz w:val="18"/>
          <w:szCs w:val="18"/>
        </w:rPr>
        <w:t>^ Upon matriculation to Kent State University, and with successful completion of LEGL 2815 (PLST 36792) at Tri-C, a Kent State University academic advisor will waive one credit hour of the required six credit hours of PLST 36792. Students will still be required to complete three credit hours of PLST 36792 Internship in Paralegal (ELR) (see semester eight). Students on this pathway will complete a total of 5 credit hours of PLST 36792.</w:t>
      </w:r>
    </w:p>
    <w:p w14:paraId="6006A0A8" w14:textId="0A445218" w:rsidR="00AA7FEA" w:rsidRDefault="009B2546" w:rsidP="009B2546">
      <w:pPr>
        <w:rPr>
          <w:rFonts w:ascii="National Book" w:hAnsi="National Book" w:cs="Arial"/>
          <w:color w:val="002060"/>
          <w:sz w:val="18"/>
          <w:szCs w:val="18"/>
        </w:rPr>
      </w:pPr>
      <w:r w:rsidRPr="00327F8C">
        <w:rPr>
          <w:rFonts w:ascii="National Book" w:hAnsi="National Book" w:cs="Arial"/>
          <w:color w:val="1F3864" w:themeColor="accent1" w:themeShade="80"/>
          <w:sz w:val="18"/>
          <w:szCs w:val="18"/>
        </w:rPr>
        <w:t xml:space="preserve">@ Course may be taken at Columbus State Community College and transferred to Kent State. However, please be aware of Kent State’s residence policy, which can be found in </w:t>
      </w:r>
      <w:hyperlink r:id="rId13" w:history="1">
        <w:r w:rsidRPr="00327F8C">
          <w:rPr>
            <w:rStyle w:val="Hyperlink"/>
            <w:rFonts w:ascii="National Book" w:hAnsi="National Book" w:cs="Arial"/>
            <w:sz w:val="18"/>
            <w:szCs w:val="18"/>
          </w:rPr>
          <w:t>the Kent State University Catalog</w:t>
        </w:r>
      </w:hyperlink>
      <w:r w:rsidRPr="00327F8C">
        <w:rPr>
          <w:rFonts w:ascii="National Book" w:hAnsi="National Book" w:cs="Arial"/>
          <w:color w:val="1F3864" w:themeColor="accent1" w:themeShade="80"/>
          <w:sz w:val="18"/>
          <w:szCs w:val="18"/>
        </w:rPr>
        <w:t xml:space="preserve">. Students must complete a minimum of 30 passed hours in residence, of which 9 passed hours must be at the upper division (30000, 40000) level in the major. </w:t>
      </w:r>
      <w:r w:rsidRPr="00327F8C">
        <w:rPr>
          <w:rFonts w:ascii="National Book" w:hAnsi="National Book" w:cs="Arial"/>
          <w:color w:val="002060"/>
          <w:sz w:val="18"/>
          <w:szCs w:val="18"/>
        </w:rPr>
        <w:t>Once an associate degree is earned, additional courses taken at CSCC may not be eligible for financial aid. Please see Financial Aid for details.</w:t>
      </w:r>
    </w:p>
    <w:p w14:paraId="7A0E1DD5" w14:textId="77777777" w:rsidR="00AA7FEA" w:rsidRDefault="00AA7FEA">
      <w:pPr>
        <w:rPr>
          <w:rFonts w:ascii="National Book" w:hAnsi="National Book" w:cs="Arial"/>
          <w:color w:val="002060"/>
          <w:sz w:val="18"/>
          <w:szCs w:val="18"/>
        </w:rPr>
      </w:pPr>
      <w:r>
        <w:rPr>
          <w:rFonts w:ascii="National Book" w:hAnsi="National Book" w:cs="Arial"/>
          <w:color w:val="002060"/>
          <w:sz w:val="18"/>
          <w:szCs w:val="18"/>
        </w:rPr>
        <w:br w:type="page"/>
      </w:r>
    </w:p>
    <w:p w14:paraId="3EB6EA39" w14:textId="77777777" w:rsidR="009B2546" w:rsidRPr="00AA7FEA" w:rsidRDefault="009B2546" w:rsidP="009B2546">
      <w:pPr>
        <w:rPr>
          <w:rFonts w:ascii="National Book" w:hAnsi="National Book" w:cs="Arial"/>
          <w:color w:val="002060"/>
          <w:sz w:val="18"/>
          <w:szCs w:val="18"/>
        </w:rPr>
      </w:pPr>
    </w:p>
    <w:p w14:paraId="27905E14" w14:textId="3E09DD19" w:rsidR="00AA7FEA" w:rsidRDefault="00AA7FEA" w:rsidP="00AA7FEA">
      <w:pPr>
        <w:pStyle w:val="Heading1"/>
        <w:jc w:val="left"/>
      </w:pPr>
      <w:r>
        <w:t>Graduation Requirements</w:t>
      </w:r>
    </w:p>
    <w:p w14:paraId="794E27B1" w14:textId="338C4719" w:rsidR="009B2546" w:rsidRPr="002B0928" w:rsidRDefault="009B2546" w:rsidP="009B2546">
      <w:pPr>
        <w:rPr>
          <w:rFonts w:ascii="National Book" w:hAnsi="National Book" w:cs="Arial"/>
          <w:color w:val="1F3864" w:themeColor="accent1" w:themeShade="80"/>
          <w:sz w:val="22"/>
          <w:szCs w:val="22"/>
        </w:rPr>
      </w:pPr>
      <w:r w:rsidRPr="002B0928">
        <w:rPr>
          <w:rFonts w:ascii="National Book" w:hAnsi="National Book" w:cs="Arial"/>
          <w:color w:val="1F3864" w:themeColor="accent1" w:themeShade="80"/>
          <w:sz w:val="22"/>
          <w:szCs w:val="22"/>
        </w:rPr>
        <w:t>Requirements to graduate with the B</w:t>
      </w:r>
      <w:r>
        <w:rPr>
          <w:rFonts w:ascii="National Book" w:hAnsi="National Book" w:cs="Arial"/>
          <w:color w:val="1F3864" w:themeColor="accent1" w:themeShade="80"/>
          <w:sz w:val="22"/>
          <w:szCs w:val="22"/>
        </w:rPr>
        <w:t>A</w:t>
      </w:r>
      <w:r w:rsidRPr="002B0928">
        <w:rPr>
          <w:rFonts w:ascii="National Book" w:hAnsi="National Book" w:cs="Arial"/>
          <w:color w:val="1F3864" w:themeColor="accent1" w:themeShade="80"/>
          <w:sz w:val="22"/>
          <w:szCs w:val="22"/>
        </w:rPr>
        <w:t xml:space="preserve"> degree program: To graduate, students must have minimum 120</w:t>
      </w:r>
      <w:r>
        <w:rPr>
          <w:rFonts w:ascii="National Book" w:hAnsi="National Book" w:cs="Arial"/>
          <w:color w:val="1F3864" w:themeColor="accent1" w:themeShade="80"/>
          <w:sz w:val="22"/>
          <w:szCs w:val="22"/>
        </w:rPr>
        <w:t xml:space="preserve"> </w:t>
      </w:r>
      <w:r w:rsidRPr="002B0928">
        <w:rPr>
          <w:rFonts w:ascii="National Book" w:hAnsi="National Book" w:cs="Arial"/>
          <w:color w:val="1F3864" w:themeColor="accent1" w:themeShade="80"/>
          <w:sz w:val="22"/>
          <w:szCs w:val="22"/>
        </w:rPr>
        <w:t xml:space="preserve">credit hours, </w:t>
      </w:r>
      <w:r>
        <w:rPr>
          <w:rFonts w:ascii="National Book" w:hAnsi="National Book" w:cs="Arial"/>
          <w:color w:val="1F3864" w:themeColor="accent1" w:themeShade="80"/>
          <w:sz w:val="22"/>
          <w:szCs w:val="22"/>
        </w:rPr>
        <w:t>39</w:t>
      </w:r>
      <w:r w:rsidRPr="002B0928">
        <w:rPr>
          <w:rFonts w:ascii="National Book" w:hAnsi="National Book" w:cs="Arial"/>
          <w:color w:val="1F3864" w:themeColor="accent1" w:themeShade="80"/>
          <w:sz w:val="22"/>
          <w:szCs w:val="22"/>
        </w:rPr>
        <w:t xml:space="preserve"> upper-division credit hours of coursework, a minimum 2.0</w:t>
      </w:r>
      <w:r w:rsidR="009E60BF">
        <w:rPr>
          <w:rFonts w:ascii="National Book" w:hAnsi="National Book" w:cs="Arial"/>
          <w:color w:val="1F3864" w:themeColor="accent1" w:themeShade="80"/>
          <w:sz w:val="22"/>
          <w:szCs w:val="22"/>
        </w:rPr>
        <w:t>0</w:t>
      </w:r>
      <w:r w:rsidRPr="002B0928">
        <w:rPr>
          <w:rFonts w:ascii="National Book" w:hAnsi="National Book" w:cs="Arial"/>
          <w:color w:val="1F3864" w:themeColor="accent1" w:themeShade="80"/>
          <w:sz w:val="22"/>
          <w:szCs w:val="22"/>
        </w:rPr>
        <w:t>0 major GPA and minimum 2.0</w:t>
      </w:r>
      <w:r w:rsidR="009E60BF">
        <w:rPr>
          <w:rFonts w:ascii="National Book" w:hAnsi="National Book" w:cs="Arial"/>
          <w:color w:val="1F3864" w:themeColor="accent1" w:themeShade="80"/>
          <w:sz w:val="22"/>
          <w:szCs w:val="22"/>
        </w:rPr>
        <w:t>0</w:t>
      </w:r>
      <w:r w:rsidRPr="002B0928">
        <w:rPr>
          <w:rFonts w:ascii="National Book" w:hAnsi="National Book" w:cs="Arial"/>
          <w:color w:val="1F3864" w:themeColor="accent1" w:themeShade="8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4" w:history="1">
        <w:r w:rsidRPr="002B0928">
          <w:rPr>
            <w:rStyle w:val="Hyperlink"/>
            <w:rFonts w:ascii="National Book" w:hAnsi="National Book" w:cs="Arial"/>
            <w:sz w:val="22"/>
            <w:szCs w:val="22"/>
          </w:rPr>
          <w:t>www.kent.edu/catalog</w:t>
        </w:r>
      </w:hyperlink>
      <w:r w:rsidRPr="002B0928">
        <w:rPr>
          <w:rFonts w:ascii="National Book" w:hAnsi="National Book" w:cs="Arial"/>
          <w:color w:val="1F3864" w:themeColor="accent1" w:themeShade="80"/>
          <w:sz w:val="22"/>
          <w:szCs w:val="22"/>
        </w:rPr>
        <w:t>).</w:t>
      </w:r>
    </w:p>
    <w:p w14:paraId="4655A943" w14:textId="77777777" w:rsidR="009B2546" w:rsidRPr="002B0928" w:rsidRDefault="009B2546" w:rsidP="009B2546">
      <w:pPr>
        <w:rPr>
          <w:rFonts w:ascii="National Book" w:hAnsi="National Book" w:cs="Arial"/>
          <w:color w:val="1F3864" w:themeColor="accent1" w:themeShade="80"/>
          <w:sz w:val="22"/>
          <w:szCs w:val="22"/>
        </w:rPr>
      </w:pPr>
    </w:p>
    <w:p w14:paraId="5F4B41D6" w14:textId="77777777" w:rsidR="009B2546" w:rsidRPr="002B0928" w:rsidRDefault="009B2546" w:rsidP="009B2546">
      <w:pPr>
        <w:rPr>
          <w:rFonts w:ascii="National Book" w:hAnsi="National Book" w:cs="Arial"/>
          <w:color w:val="1F3864" w:themeColor="accent1" w:themeShade="80"/>
          <w:sz w:val="22"/>
          <w:szCs w:val="22"/>
        </w:rPr>
      </w:pPr>
      <w:r w:rsidRPr="002B0928">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529880E" w14:textId="77777777" w:rsidR="009B2546" w:rsidRPr="002B0928" w:rsidRDefault="009B2546" w:rsidP="009B2546">
      <w:pPr>
        <w:rPr>
          <w:rFonts w:ascii="National Book" w:hAnsi="National Book" w:cs="Arial"/>
          <w:color w:val="1F3864" w:themeColor="accent1" w:themeShade="80"/>
          <w:sz w:val="22"/>
          <w:szCs w:val="22"/>
        </w:rPr>
      </w:pPr>
    </w:p>
    <w:p w14:paraId="05556EB6" w14:textId="77777777" w:rsidR="009B2546" w:rsidRDefault="009B2546" w:rsidP="009B2546">
      <w:pPr>
        <w:rPr>
          <w:rFonts w:ascii="National Bold Italic" w:hAnsi="National Bold Italic"/>
          <w:b/>
          <w:color w:val="1F3864" w:themeColor="accent1" w:themeShade="80"/>
          <w:sz w:val="32"/>
          <w:szCs w:val="16"/>
        </w:rPr>
      </w:pPr>
      <w:r w:rsidRPr="002B0928">
        <w:rPr>
          <w:rFonts w:ascii="National Book" w:hAnsi="National Book" w:cs="Arial"/>
          <w:color w:val="1F3864" w:themeColor="accent1" w:themeShade="80"/>
          <w:sz w:val="22"/>
          <w:szCs w:val="22"/>
        </w:rPr>
        <w:t>It is recommended that students intending to pursue the Bachelor of Arts degree in Paralegal Studies through Kent State University consult with academic advisors at both Columbus State Community College and Kent State University.</w:t>
      </w:r>
    </w:p>
    <w:p w14:paraId="3984E5A1" w14:textId="77777777" w:rsidR="009B2546" w:rsidRDefault="009B2546" w:rsidP="009B2546">
      <w:pPr>
        <w:rPr>
          <w:rFonts w:ascii="National Bold Italic" w:hAnsi="National Bold Italic"/>
          <w:b/>
          <w:color w:val="1F3864" w:themeColor="accent1" w:themeShade="80"/>
          <w:sz w:val="32"/>
          <w:szCs w:val="16"/>
        </w:rPr>
      </w:pPr>
    </w:p>
    <w:p w14:paraId="5AED285C" w14:textId="77777777" w:rsidR="00AA7FEA" w:rsidRPr="00985EF8" w:rsidRDefault="00AA7FEA" w:rsidP="00AA7FEA">
      <w:pPr>
        <w:rPr>
          <w:rFonts w:ascii="National Bold Italic" w:hAnsi="National Bold Italic"/>
          <w:b/>
          <w:color w:val="1F3864" w:themeColor="accent1" w:themeShade="80"/>
          <w:sz w:val="32"/>
          <w:szCs w:val="16"/>
        </w:rPr>
      </w:pPr>
      <w:r w:rsidRPr="00985EF8">
        <w:rPr>
          <w:rFonts w:ascii="National Bold Italic" w:hAnsi="National Bold Italic"/>
          <w:b/>
          <w:color w:val="1F3864" w:themeColor="accent1" w:themeShade="80"/>
          <w:sz w:val="32"/>
          <w:szCs w:val="16"/>
        </w:rPr>
        <w:t>Contact Information:</w:t>
      </w:r>
    </w:p>
    <w:p w14:paraId="57322E1B" w14:textId="77777777" w:rsidR="00AA7FEA" w:rsidRDefault="00AA7FEA" w:rsidP="00AA7FEA">
      <w:pPr>
        <w:rPr>
          <w:rFonts w:ascii="National Bold Italic" w:hAnsi="National Bold Italic"/>
          <w:b/>
          <w:color w:val="1F3864" w:themeColor="accent1" w:themeShade="80"/>
          <w:sz w:val="28"/>
          <w:szCs w:val="14"/>
        </w:rPr>
      </w:pPr>
    </w:p>
    <w:p w14:paraId="3B1FB619" w14:textId="77777777" w:rsidR="00AA7FEA" w:rsidRDefault="00AA7FEA" w:rsidP="00AA7FEA">
      <w:pPr>
        <w:rPr>
          <w:rFonts w:ascii="National Book" w:hAnsi="National Book"/>
          <w:bCs/>
          <w:color w:val="1F3864" w:themeColor="accent1" w:themeShade="80"/>
        </w:rPr>
      </w:pPr>
      <w:r w:rsidRPr="00515093">
        <w:rPr>
          <w:rFonts w:ascii="National Bold Italic" w:hAnsi="National Bold Italic"/>
          <w:b/>
          <w:color w:val="1F3864" w:themeColor="accent1" w:themeShade="80"/>
          <w:sz w:val="28"/>
          <w:szCs w:val="14"/>
        </w:rPr>
        <w:t>Columbus State Community College</w:t>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5" w:history="1">
        <w:r w:rsidRPr="00B12142">
          <w:rPr>
            <w:rStyle w:val="Hyperlink"/>
            <w:rFonts w:ascii="National Book" w:hAnsi="National Book"/>
            <w:bCs/>
          </w:rPr>
          <w:t>mwhitt@cscc.edu</w:t>
        </w:r>
      </w:hyperlink>
    </w:p>
    <w:p w14:paraId="4A99B353" w14:textId="77777777" w:rsidR="00AA7FEA" w:rsidRDefault="00AA7FEA" w:rsidP="00AA7FEA">
      <w:pPr>
        <w:rPr>
          <w:rFonts w:ascii="National Bold Italic" w:hAnsi="National Bold Italic"/>
          <w:b/>
          <w:color w:val="1F3864" w:themeColor="accent1" w:themeShade="80"/>
          <w:sz w:val="32"/>
          <w:szCs w:val="16"/>
        </w:rPr>
      </w:pPr>
    </w:p>
    <w:p w14:paraId="0581539E" w14:textId="77777777" w:rsidR="00AA7FEA" w:rsidRPr="00985EF8" w:rsidRDefault="00AA7FEA" w:rsidP="00AA7FEA">
      <w:pPr>
        <w:rPr>
          <w:rFonts w:ascii="National Book" w:hAnsi="National Book"/>
          <w:b/>
          <w:color w:val="1F3864" w:themeColor="accent1" w:themeShade="80"/>
          <w:sz w:val="32"/>
          <w:szCs w:val="16"/>
        </w:rPr>
      </w:pPr>
      <w:r w:rsidRPr="00515093">
        <w:rPr>
          <w:rFonts w:ascii="National Bold Italic" w:hAnsi="National Bold Italic"/>
          <w:b/>
          <w:color w:val="1F3864" w:themeColor="accent1" w:themeShade="80"/>
          <w:sz w:val="28"/>
          <w:szCs w:val="14"/>
        </w:rPr>
        <w:t>Kent State</w:t>
      </w:r>
      <w:r w:rsidRPr="00515093">
        <w:rPr>
          <w:rFonts w:ascii="National Book" w:hAnsi="National Book"/>
          <w:bCs/>
          <w:color w:val="1F3864" w:themeColor="accent1" w:themeShade="80"/>
        </w:rPr>
        <w:t xml:space="preserve"> </w:t>
      </w:r>
      <w:r w:rsidRPr="00515093">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r>
        <w:rPr>
          <w:rFonts w:ascii="National Book" w:hAnsi="National Book"/>
          <w:color w:val="1F3864" w:themeColor="accent1" w:themeShade="80"/>
        </w:rPr>
        <w:t>330-672-7341</w:t>
      </w:r>
      <w:r>
        <w:rPr>
          <w:rFonts w:ascii="National Book" w:hAnsi="National Book"/>
          <w:color w:val="1F3864" w:themeColor="accent1" w:themeShade="80"/>
        </w:rPr>
        <w:br/>
      </w:r>
      <w:hyperlink r:id="rId16" w:history="1">
        <w:r w:rsidRPr="006E1A37">
          <w:rPr>
            <w:rStyle w:val="Hyperlink"/>
            <w:rFonts w:ascii="National Book" w:hAnsi="National Book"/>
          </w:rPr>
          <w:t>pathways@kent.edu</w:t>
        </w:r>
      </w:hyperlink>
    </w:p>
    <w:p w14:paraId="4D718D6B" w14:textId="77777777" w:rsidR="00AA7FEA" w:rsidRPr="00985EF8" w:rsidRDefault="00AA7FEA" w:rsidP="00AA7FEA">
      <w:pPr>
        <w:rPr>
          <w:rFonts w:ascii="National Regular Italic" w:hAnsi="National Regular Italic"/>
          <w:b/>
          <w:color w:val="1F3864" w:themeColor="accent1" w:themeShade="80"/>
          <w:szCs w:val="12"/>
        </w:rPr>
      </w:pPr>
    </w:p>
    <w:p w14:paraId="73C951D5" w14:textId="184B247B" w:rsidR="00FA6754" w:rsidRPr="009B2546" w:rsidRDefault="00AA7FEA" w:rsidP="00AA7FEA">
      <w:pPr>
        <w:rPr>
          <w:rFonts w:ascii="National Bold Italic" w:hAnsi="National Bold Italic"/>
          <w:b/>
          <w:color w:val="1F3864" w:themeColor="accent1" w:themeShade="80"/>
          <w:sz w:val="32"/>
          <w:szCs w:val="16"/>
        </w:rPr>
      </w:pPr>
      <w:r w:rsidRPr="00985EF8">
        <w:rPr>
          <w:rFonts w:ascii="National Regular Italic" w:hAnsi="National Regular Italic"/>
          <w:b/>
          <w:color w:val="1F3864" w:themeColor="accent1" w:themeShade="80"/>
          <w:sz w:val="32"/>
          <w:szCs w:val="32"/>
        </w:rPr>
        <w:t xml:space="preserve">Last Updated </w:t>
      </w:r>
      <w:r>
        <w:rPr>
          <w:rFonts w:ascii="National Regular Italic" w:hAnsi="National Regular Italic"/>
          <w:b/>
          <w:color w:val="1F3864" w:themeColor="accent1" w:themeShade="80"/>
          <w:sz w:val="32"/>
          <w:szCs w:val="32"/>
        </w:rPr>
        <w:t>June 2023</w:t>
      </w:r>
    </w:p>
    <w:sectPr w:rsidR="00FA6754" w:rsidRPr="009B2546" w:rsidSect="00E84B6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2BD7" w14:textId="77777777" w:rsidR="003B726F" w:rsidRDefault="003B726F" w:rsidP="004D1F78">
      <w:r>
        <w:separator/>
      </w:r>
    </w:p>
  </w:endnote>
  <w:endnote w:type="continuationSeparator" w:id="0">
    <w:p w14:paraId="13C0BDFA" w14:textId="77777777" w:rsidR="003B726F" w:rsidRDefault="003B726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9796" w14:textId="77777777" w:rsidR="003B726F" w:rsidRDefault="003B726F" w:rsidP="004D1F78">
      <w:r>
        <w:separator/>
      </w:r>
    </w:p>
  </w:footnote>
  <w:footnote w:type="continuationSeparator" w:id="0">
    <w:p w14:paraId="3E788FF6" w14:textId="77777777" w:rsidR="003B726F" w:rsidRDefault="003B726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2820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327636">
    <w:abstractNumId w:val="0"/>
  </w:num>
  <w:num w:numId="3" w16cid:durableId="1657494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uN2vpVp7wL8zs+omkN1BkfzsWdktQAKkkYLKKpoDN9z8bBt/2HlPy+gVw1xODn1LO2HPt1E9DwZ6HCvMuKQBw==" w:salt="SO84o8rUi3z3YTPpA8/H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trQ0NzAxN7A0MjJQ0lEKTi0uzszPAykwrwUAvRRMTSwAAAA="/>
  </w:docVars>
  <w:rsids>
    <w:rsidRoot w:val="004D1F78"/>
    <w:rsid w:val="00005CA3"/>
    <w:rsid w:val="00045260"/>
    <w:rsid w:val="000A3DD2"/>
    <w:rsid w:val="000B59A1"/>
    <w:rsid w:val="000B6FD8"/>
    <w:rsid w:val="000F622F"/>
    <w:rsid w:val="00126FF0"/>
    <w:rsid w:val="001661D5"/>
    <w:rsid w:val="0020464A"/>
    <w:rsid w:val="0023708F"/>
    <w:rsid w:val="002624DD"/>
    <w:rsid w:val="00293A25"/>
    <w:rsid w:val="002B0928"/>
    <w:rsid w:val="002F2593"/>
    <w:rsid w:val="003003C9"/>
    <w:rsid w:val="00304992"/>
    <w:rsid w:val="003160C8"/>
    <w:rsid w:val="00327F8C"/>
    <w:rsid w:val="00331E94"/>
    <w:rsid w:val="00335B6F"/>
    <w:rsid w:val="003B726F"/>
    <w:rsid w:val="003E6A0A"/>
    <w:rsid w:val="00435DC8"/>
    <w:rsid w:val="004D1F78"/>
    <w:rsid w:val="00556032"/>
    <w:rsid w:val="00602108"/>
    <w:rsid w:val="00650646"/>
    <w:rsid w:val="0069057E"/>
    <w:rsid w:val="006F24B5"/>
    <w:rsid w:val="00702D61"/>
    <w:rsid w:val="00714EB7"/>
    <w:rsid w:val="0075464A"/>
    <w:rsid w:val="007A32D7"/>
    <w:rsid w:val="007D1B8C"/>
    <w:rsid w:val="007D2B7E"/>
    <w:rsid w:val="0082050C"/>
    <w:rsid w:val="00856C6C"/>
    <w:rsid w:val="00866009"/>
    <w:rsid w:val="009450CF"/>
    <w:rsid w:val="00965C0D"/>
    <w:rsid w:val="00985EF8"/>
    <w:rsid w:val="009B2546"/>
    <w:rsid w:val="009E4A14"/>
    <w:rsid w:val="009E60BF"/>
    <w:rsid w:val="00A32E1F"/>
    <w:rsid w:val="00A92FCF"/>
    <w:rsid w:val="00AA7FEA"/>
    <w:rsid w:val="00B96DE8"/>
    <w:rsid w:val="00BA603E"/>
    <w:rsid w:val="00BB4C50"/>
    <w:rsid w:val="00C01837"/>
    <w:rsid w:val="00C63284"/>
    <w:rsid w:val="00C65BFC"/>
    <w:rsid w:val="00CA72CF"/>
    <w:rsid w:val="00CD7F1B"/>
    <w:rsid w:val="00CF2583"/>
    <w:rsid w:val="00D15473"/>
    <w:rsid w:val="00D46E25"/>
    <w:rsid w:val="00D6504D"/>
    <w:rsid w:val="00D7453B"/>
    <w:rsid w:val="00DA091A"/>
    <w:rsid w:val="00E04AB3"/>
    <w:rsid w:val="00E2782E"/>
    <w:rsid w:val="00E54C71"/>
    <w:rsid w:val="00E84B63"/>
    <w:rsid w:val="00EB47DD"/>
    <w:rsid w:val="00EC0112"/>
    <w:rsid w:val="00F3649F"/>
    <w:rsid w:val="00F8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22F"/>
    <w:pPr>
      <w:jc w:val="center"/>
      <w:outlineLvl w:val="0"/>
    </w:pPr>
    <w:rPr>
      <w:rFonts w:ascii="National Black" w:hAnsi="National Black"/>
      <w:color w:val="1F3864" w:themeColor="accent1" w:themeShade="80"/>
      <w:sz w:val="36"/>
      <w:szCs w:val="36"/>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Heading1Char">
    <w:name w:val="Heading 1 Char"/>
    <w:basedOn w:val="DefaultParagraphFont"/>
    <w:link w:val="Heading1"/>
    <w:uiPriority w:val="9"/>
    <w:rsid w:val="000F622F"/>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whitt@cscc.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8" ma:contentTypeDescription="Create a new document." ma:contentTypeScope="" ma:versionID="acf31927a56142adee338feef1dbdf08">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274d594431db241687f614b7937e31a2"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70D43-56C9-4833-A08E-79C50F8E7BE0}"/>
</file>

<file path=customXml/itemProps2.xml><?xml version="1.0" encoding="utf-8"?>
<ds:datastoreItem xmlns:ds="http://schemas.openxmlformats.org/officeDocument/2006/customXml" ds:itemID="{3BEEB7F8-56C8-4033-9EF0-48C4EDE6FFC8}">
  <ds:schemaRefs>
    <ds:schemaRef ds:uri="http://schemas.microsoft.com/sharepoint/v3/contenttype/forms"/>
  </ds:schemaRefs>
</ds:datastoreItem>
</file>

<file path=customXml/itemProps3.xml><?xml version="1.0" encoding="utf-8"?>
<ds:datastoreItem xmlns:ds="http://schemas.openxmlformats.org/officeDocument/2006/customXml" ds:itemID="{7E31CF16-339D-4611-A3F5-BA501AB1FD6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1047</Words>
  <Characters>5971</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Maher, Ashley</cp:lastModifiedBy>
  <cp:revision>11</cp:revision>
  <cp:lastPrinted>2022-05-24T17:13:00Z</cp:lastPrinted>
  <dcterms:created xsi:type="dcterms:W3CDTF">2023-06-18T14:04:00Z</dcterms:created>
  <dcterms:modified xsi:type="dcterms:W3CDTF">2023-06-18T14:50:00Z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