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1" behindDoc="0" locked="0" layoutInCell="1" allowOverlap="1" wp14:anchorId="6C54CFA0" wp14:editId="12CAEC47">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493CA09D" w14:textId="64763272" w:rsidR="00985A97" w:rsidRPr="00B06AF1" w:rsidRDefault="00985A97" w:rsidP="00985A97">
      <w:pPr>
        <w:jc w:val="center"/>
        <w:outlineLvl w:val="0"/>
        <w:rPr>
          <w:rFonts w:ascii="National-Black" w:eastAsiaTheme="minorEastAsia"/>
          <w:b/>
          <w:color w:val="003976"/>
          <w:spacing w:val="4"/>
          <w:sz w:val="36"/>
          <w:szCs w:val="36"/>
        </w:rPr>
      </w:pPr>
      <w:r w:rsidRPr="00985A97">
        <w:rPr>
          <w:rFonts w:ascii="National-Black" w:eastAsiaTheme="minorEastAsia"/>
          <w:b/>
          <w:color w:val="003976"/>
          <w:spacing w:val="4"/>
          <w:sz w:val="36"/>
          <w:szCs w:val="36"/>
        </w:rPr>
        <w:t>Bachelor of Science in Public Health, Allied Health Concentration to Juris Doctor (JD)</w:t>
      </w:r>
    </w:p>
    <w:tbl>
      <w:tblPr>
        <w:tblpPr w:leftFromText="180" w:rightFromText="180" w:vertAnchor="page" w:horzAnchor="margin" w:tblpY="4394"/>
        <w:tblW w:w="9002" w:type="dxa"/>
        <w:tblLayout w:type="fixed"/>
        <w:tblLook w:val="01C0" w:firstRow="0" w:lastRow="1" w:firstColumn="1" w:lastColumn="1" w:noHBand="0" w:noVBand="0"/>
      </w:tblPr>
      <w:tblGrid>
        <w:gridCol w:w="6515"/>
        <w:gridCol w:w="1628"/>
        <w:gridCol w:w="859"/>
      </w:tblGrid>
      <w:tr w:rsidR="000627C5" w:rsidRPr="005E6EA5" w14:paraId="0C3741E8" w14:textId="77777777" w:rsidTr="000627C5">
        <w:trPr>
          <w:trHeight w:val="489"/>
          <w:tblHeader/>
        </w:trPr>
        <w:tc>
          <w:tcPr>
            <w:tcW w:w="6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5A55E" w14:textId="77777777" w:rsidR="000627C5" w:rsidRPr="005E6EA5" w:rsidRDefault="000627C5" w:rsidP="000627C5">
            <w:pPr>
              <w:tabs>
                <w:tab w:val="left" w:pos="720"/>
              </w:tabs>
              <w:rPr>
                <w:rFonts w:ascii="National Book" w:eastAsiaTheme="minorEastAsia" w:hAnsi="National Book" w:cs="Arial"/>
                <w:color w:val="002060"/>
                <w:sz w:val="16"/>
                <w:szCs w:val="16"/>
              </w:rPr>
            </w:pPr>
            <w:r w:rsidRPr="005E6EA5">
              <w:rPr>
                <w:rFonts w:ascii="National Book" w:eastAsiaTheme="minorEastAsia" w:hAnsi="National Book" w:cs="Arial"/>
                <w:color w:val="002060"/>
                <w:sz w:val="16"/>
                <w:szCs w:val="16"/>
              </w:rPr>
              <w:t>Course Subject and Title</w:t>
            </w:r>
          </w:p>
        </w:tc>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5AF3C" w14:textId="77777777" w:rsidR="000627C5" w:rsidRPr="005E6EA5" w:rsidRDefault="000627C5" w:rsidP="000627C5">
            <w:pPr>
              <w:tabs>
                <w:tab w:val="left" w:pos="720"/>
              </w:tabs>
              <w:jc w:val="center"/>
              <w:rPr>
                <w:rFonts w:ascii="National Book" w:eastAsiaTheme="minorEastAsia" w:hAnsi="National Book" w:cs="Arial"/>
                <w:color w:val="002060"/>
                <w:sz w:val="16"/>
                <w:szCs w:val="16"/>
              </w:rPr>
            </w:pPr>
            <w:r w:rsidRPr="005E6EA5">
              <w:rPr>
                <w:rFonts w:ascii="National Book" w:eastAsiaTheme="minorEastAsia" w:hAnsi="National Book" w:cs="Arial"/>
                <w:color w:val="002060"/>
                <w:sz w:val="16"/>
                <w:szCs w:val="16"/>
              </w:rPr>
              <w:t>Credit</w:t>
            </w:r>
          </w:p>
          <w:p w14:paraId="60307174" w14:textId="77777777" w:rsidR="000627C5" w:rsidRPr="005E6EA5" w:rsidRDefault="000627C5" w:rsidP="000627C5">
            <w:pPr>
              <w:tabs>
                <w:tab w:val="left" w:pos="720"/>
              </w:tabs>
              <w:jc w:val="center"/>
              <w:rPr>
                <w:rFonts w:ascii="National Book" w:eastAsiaTheme="minorEastAsia" w:hAnsi="National Book" w:cs="Arial"/>
                <w:color w:val="002060"/>
                <w:sz w:val="16"/>
                <w:szCs w:val="16"/>
              </w:rPr>
            </w:pPr>
            <w:r w:rsidRPr="005E6EA5">
              <w:rPr>
                <w:rFonts w:ascii="National Book" w:eastAsiaTheme="minorEastAsia" w:hAnsi="National Book" w:cs="Arial"/>
                <w:color w:val="002060"/>
                <w:sz w:val="16"/>
                <w:szCs w:val="16"/>
              </w:rPr>
              <w:t>Hours</w:t>
            </w: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D551E" w14:textId="77777777" w:rsidR="000627C5" w:rsidRPr="005E6EA5" w:rsidRDefault="000627C5" w:rsidP="000627C5">
            <w:pPr>
              <w:tabs>
                <w:tab w:val="left" w:pos="720"/>
              </w:tabs>
              <w:jc w:val="center"/>
              <w:rPr>
                <w:rFonts w:ascii="National Book" w:eastAsiaTheme="minorEastAsia" w:hAnsi="National Book" w:cs="Arial"/>
                <w:color w:val="002060"/>
                <w:sz w:val="16"/>
                <w:szCs w:val="16"/>
              </w:rPr>
            </w:pPr>
            <w:r w:rsidRPr="005E6EA5">
              <w:rPr>
                <w:rFonts w:ascii="National Book" w:eastAsiaTheme="minorEastAsia" w:hAnsi="National Book" w:cs="Arial"/>
                <w:color w:val="002060"/>
                <w:sz w:val="16"/>
                <w:szCs w:val="16"/>
              </w:rPr>
              <w:t xml:space="preserve">Upper-Division </w:t>
            </w:r>
          </w:p>
        </w:tc>
      </w:tr>
      <w:tr w:rsidR="000627C5" w:rsidRPr="005E6EA5" w14:paraId="6BCF8159" w14:textId="77777777" w:rsidTr="000627C5">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EE82B3C" w14:textId="77777777" w:rsidR="000627C5" w:rsidRPr="005E6EA5" w:rsidRDefault="000627C5" w:rsidP="000627C5">
            <w:pPr>
              <w:tabs>
                <w:tab w:val="left" w:pos="720"/>
              </w:tabs>
              <w:rPr>
                <w:rFonts w:ascii="National Book" w:eastAsiaTheme="minorEastAsia" w:hAnsi="National Book" w:cs="Arial"/>
                <w:b/>
                <w:color w:val="FFFFFF" w:themeColor="background1"/>
                <w:sz w:val="20"/>
                <w:szCs w:val="20"/>
              </w:rPr>
            </w:pPr>
            <w:r w:rsidRPr="005E6EA5">
              <w:rPr>
                <w:rFonts w:ascii="National Book" w:eastAsiaTheme="minorEastAsia" w:hAnsi="National Book" w:cs="Arial"/>
                <w:b/>
                <w:color w:val="FFFFFF" w:themeColor="background1"/>
                <w:sz w:val="20"/>
                <w:szCs w:val="20"/>
              </w:rPr>
              <w:t xml:space="preserve">Semester One: [16-18 Credit Hours] Kent State University </w:t>
            </w:r>
          </w:p>
        </w:tc>
      </w:tr>
      <w:tr w:rsidR="000627C5" w:rsidRPr="005E6EA5" w14:paraId="2D6E766E"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hideMark/>
          </w:tcPr>
          <w:p w14:paraId="12A22A65"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bCs/>
                <w:color w:val="002060"/>
                <w:sz w:val="20"/>
                <w:szCs w:val="20"/>
              </w:rPr>
              <w:t>PH 10001 Introduction to Public Health</w:t>
            </w:r>
          </w:p>
        </w:tc>
        <w:tc>
          <w:tcPr>
            <w:tcW w:w="1628" w:type="dxa"/>
            <w:tcBorders>
              <w:top w:val="single" w:sz="4" w:space="0" w:color="auto"/>
              <w:left w:val="single" w:sz="4" w:space="0" w:color="auto"/>
              <w:bottom w:val="single" w:sz="4" w:space="0" w:color="auto"/>
              <w:right w:val="single" w:sz="4" w:space="0" w:color="auto"/>
            </w:tcBorders>
            <w:hideMark/>
          </w:tcPr>
          <w:p w14:paraId="7241304B"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9E691A6"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5A421D2F"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01C22DBC"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Mathematics Elective (Concentration Req)</w:t>
            </w:r>
          </w:p>
        </w:tc>
        <w:tc>
          <w:tcPr>
            <w:tcW w:w="1628" w:type="dxa"/>
            <w:tcBorders>
              <w:top w:val="single" w:sz="4" w:space="0" w:color="auto"/>
              <w:left w:val="single" w:sz="4" w:space="0" w:color="auto"/>
              <w:bottom w:val="single" w:sz="4" w:space="0" w:color="auto"/>
              <w:right w:val="single" w:sz="4" w:space="0" w:color="auto"/>
            </w:tcBorders>
            <w:vAlign w:val="center"/>
          </w:tcPr>
          <w:p w14:paraId="11613BA0"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3-5</w:t>
            </w:r>
          </w:p>
        </w:tc>
        <w:tc>
          <w:tcPr>
            <w:tcW w:w="859" w:type="dxa"/>
            <w:tcBorders>
              <w:top w:val="single" w:sz="4" w:space="0" w:color="auto"/>
              <w:left w:val="single" w:sz="4" w:space="0" w:color="auto"/>
              <w:bottom w:val="single" w:sz="4" w:space="0" w:color="auto"/>
              <w:right w:val="single" w:sz="4" w:space="0" w:color="auto"/>
            </w:tcBorders>
          </w:tcPr>
          <w:p w14:paraId="5A3910B0"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5B473FBB"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35666778"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349C46CD"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A550900"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0EFE5038"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5764D701"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529914AF"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55BB56D0"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60D7A2E2"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4D5821F9"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491C3F0C"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5BAB9749"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12AE8FA2"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4B90B05C"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UC 10001 Flashes 101</w:t>
            </w:r>
          </w:p>
        </w:tc>
        <w:tc>
          <w:tcPr>
            <w:tcW w:w="1628" w:type="dxa"/>
            <w:tcBorders>
              <w:top w:val="single" w:sz="4" w:space="0" w:color="auto"/>
              <w:left w:val="single" w:sz="4" w:space="0" w:color="auto"/>
              <w:bottom w:val="single" w:sz="4" w:space="0" w:color="auto"/>
              <w:right w:val="single" w:sz="4" w:space="0" w:color="auto"/>
            </w:tcBorders>
            <w:vAlign w:val="center"/>
          </w:tcPr>
          <w:p w14:paraId="08CAA7B8"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6190FFB4"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325C2922" w14:textId="77777777" w:rsidTr="000627C5">
        <w:trPr>
          <w:trHeight w:val="275"/>
        </w:trPr>
        <w:tc>
          <w:tcPr>
            <w:tcW w:w="9002" w:type="dxa"/>
            <w:gridSpan w:val="3"/>
            <w:tcBorders>
              <w:top w:val="nil"/>
              <w:left w:val="single" w:sz="4" w:space="0" w:color="auto"/>
              <w:bottom w:val="single" w:sz="4" w:space="0" w:color="auto"/>
              <w:right w:val="single" w:sz="4" w:space="0" w:color="auto"/>
            </w:tcBorders>
            <w:shd w:val="clear" w:color="auto" w:fill="002060"/>
            <w:vAlign w:val="center"/>
            <w:hideMark/>
          </w:tcPr>
          <w:p w14:paraId="4DC8FB43" w14:textId="77777777" w:rsidR="000627C5" w:rsidRPr="005E6EA5" w:rsidRDefault="000627C5" w:rsidP="000627C5">
            <w:pPr>
              <w:tabs>
                <w:tab w:val="left" w:pos="720"/>
              </w:tabs>
              <w:rPr>
                <w:rFonts w:ascii="National Book" w:eastAsiaTheme="minorEastAsia" w:hAnsi="National Book" w:cs="Arial"/>
                <w:b/>
                <w:color w:val="FFFFFF" w:themeColor="background1"/>
                <w:sz w:val="20"/>
                <w:szCs w:val="20"/>
              </w:rPr>
            </w:pPr>
            <w:r w:rsidRPr="005E6EA5">
              <w:rPr>
                <w:rFonts w:ascii="National Book" w:eastAsiaTheme="minorEastAsia" w:hAnsi="National Book" w:cs="Arial"/>
                <w:b/>
                <w:color w:val="FFFFFF" w:themeColor="background1"/>
                <w:sz w:val="20"/>
                <w:szCs w:val="20"/>
              </w:rPr>
              <w:t>Semester Two: [15 Credit Hours] Kent State University</w:t>
            </w:r>
          </w:p>
        </w:tc>
      </w:tr>
      <w:tr w:rsidR="000627C5" w:rsidRPr="005E6EA5" w14:paraId="2C0DF85F"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14A2D77E" w14:textId="77777777" w:rsidR="000627C5" w:rsidRPr="005E6EA5" w:rsidRDefault="000627C5" w:rsidP="000627C5">
            <w:pPr>
              <w:tabs>
                <w:tab w:val="left" w:pos="720"/>
              </w:tabs>
              <w:rPr>
                <w:rFonts w:ascii="National Book" w:eastAsiaTheme="minorEastAsia" w:hAnsi="National Book" w:cs="Arial"/>
                <w:bCs/>
                <w:color w:val="002060"/>
                <w:sz w:val="20"/>
                <w:szCs w:val="20"/>
              </w:rPr>
            </w:pPr>
            <w:r w:rsidRPr="005E6EA5">
              <w:rPr>
                <w:rFonts w:ascii="National Book" w:eastAsiaTheme="minorEastAsia" w:hAnsi="National Book" w:cs="Arial"/>
                <w:bCs/>
                <w:color w:val="002060"/>
                <w:sz w:val="20"/>
                <w:szCs w:val="20"/>
              </w:rPr>
              <w:t xml:space="preserve">PH 10002 Introduction to Global Health </w:t>
            </w:r>
            <w:r w:rsidRPr="005E6EA5">
              <w:rPr>
                <w:rFonts w:ascii="National Book" w:eastAsiaTheme="minorEastAsia" w:hAnsi="National Book" w:cs="Arial"/>
                <w:color w:val="002060"/>
                <w:sz w:val="20"/>
                <w:szCs w:val="20"/>
              </w:rPr>
              <w:t>(DIVG)</w:t>
            </w:r>
          </w:p>
        </w:tc>
        <w:tc>
          <w:tcPr>
            <w:tcW w:w="1628" w:type="dxa"/>
            <w:tcBorders>
              <w:top w:val="single" w:sz="4" w:space="0" w:color="auto"/>
              <w:left w:val="single" w:sz="4" w:space="0" w:color="auto"/>
              <w:bottom w:val="single" w:sz="4" w:space="0" w:color="auto"/>
              <w:right w:val="single" w:sz="4" w:space="0" w:color="auto"/>
            </w:tcBorders>
          </w:tcPr>
          <w:p w14:paraId="4631C3F5"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E3756E8"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6972A71E"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2EFE122E" w14:textId="77777777" w:rsidR="000627C5" w:rsidRPr="005E6EA5" w:rsidRDefault="000627C5" w:rsidP="000627C5">
            <w:pPr>
              <w:tabs>
                <w:tab w:val="left" w:pos="720"/>
              </w:tabs>
              <w:rPr>
                <w:rFonts w:ascii="National Book" w:eastAsiaTheme="minorEastAsia" w:hAnsi="National Book" w:cs="Arial"/>
                <w:bCs/>
                <w:color w:val="002060"/>
                <w:sz w:val="20"/>
                <w:szCs w:val="20"/>
              </w:rPr>
            </w:pPr>
            <w:r w:rsidRPr="005E6EA5">
              <w:rPr>
                <w:rFonts w:ascii="National Book" w:eastAsiaTheme="minorEastAsia" w:hAnsi="National Book" w:cs="Arial"/>
                <w:bCs/>
                <w:color w:val="002060"/>
                <w:sz w:val="20"/>
                <w:szCs w:val="20"/>
              </w:rPr>
              <w:t>PH 20001 Essentials of Epidemiology</w:t>
            </w:r>
          </w:p>
        </w:tc>
        <w:tc>
          <w:tcPr>
            <w:tcW w:w="1628" w:type="dxa"/>
            <w:tcBorders>
              <w:top w:val="single" w:sz="4" w:space="0" w:color="auto"/>
              <w:left w:val="single" w:sz="4" w:space="0" w:color="auto"/>
              <w:bottom w:val="single" w:sz="4" w:space="0" w:color="auto"/>
              <w:right w:val="single" w:sz="4" w:space="0" w:color="auto"/>
            </w:tcBorders>
          </w:tcPr>
          <w:p w14:paraId="640C34FE"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359DCA6"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7D178571"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6E82096E" w14:textId="77777777" w:rsidR="000627C5" w:rsidRPr="005E6EA5" w:rsidRDefault="000627C5" w:rsidP="000627C5">
            <w:pPr>
              <w:tabs>
                <w:tab w:val="left" w:pos="720"/>
              </w:tabs>
              <w:rPr>
                <w:rFonts w:ascii="National Book" w:eastAsiaTheme="minorEastAsia" w:hAnsi="National Book" w:cs="Arial"/>
                <w:bCs/>
                <w:color w:val="002060"/>
                <w:sz w:val="20"/>
                <w:szCs w:val="20"/>
              </w:rPr>
            </w:pPr>
            <w:r w:rsidRPr="005E6EA5">
              <w:rPr>
                <w:rFonts w:ascii="National Book" w:eastAsiaTheme="minorEastAsia" w:hAnsi="National Book" w:cs="Arial"/>
                <w:bCs/>
                <w:color w:val="002060"/>
                <w:sz w:val="20"/>
                <w:szCs w:val="20"/>
              </w:rPr>
              <w:t>PH 30005 Social &amp; Behavioral Science Theories in PH</w:t>
            </w:r>
          </w:p>
        </w:tc>
        <w:tc>
          <w:tcPr>
            <w:tcW w:w="1628" w:type="dxa"/>
            <w:tcBorders>
              <w:top w:val="single" w:sz="4" w:space="0" w:color="auto"/>
              <w:left w:val="single" w:sz="4" w:space="0" w:color="auto"/>
              <w:bottom w:val="single" w:sz="4" w:space="0" w:color="auto"/>
              <w:right w:val="single" w:sz="4" w:space="0" w:color="auto"/>
            </w:tcBorders>
          </w:tcPr>
          <w:p w14:paraId="0DB0B182"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E96751C"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w:t>
            </w:r>
          </w:p>
        </w:tc>
      </w:tr>
      <w:tr w:rsidR="000627C5" w:rsidRPr="005E6EA5" w14:paraId="74FC14C4"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0A672AD4"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32E2B459"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E2D900D"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16DAE5AB"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05B59F70"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23B24576"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091F7512"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134A70FC" w14:textId="77777777" w:rsidTr="000627C5">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6A99873" w14:textId="77777777" w:rsidR="000627C5" w:rsidRPr="005E6EA5" w:rsidRDefault="000627C5" w:rsidP="000627C5">
            <w:pPr>
              <w:tabs>
                <w:tab w:val="left" w:pos="720"/>
              </w:tabs>
              <w:rPr>
                <w:rFonts w:ascii="National Book" w:eastAsiaTheme="minorEastAsia" w:hAnsi="National Book" w:cs="Arial"/>
                <w:b/>
                <w:color w:val="FFFFFF" w:themeColor="background1"/>
                <w:sz w:val="20"/>
                <w:szCs w:val="20"/>
              </w:rPr>
            </w:pPr>
            <w:r w:rsidRPr="005E6EA5">
              <w:rPr>
                <w:rFonts w:ascii="National Book" w:eastAsiaTheme="minorEastAsia" w:hAnsi="National Book" w:cs="Arial"/>
                <w:b/>
                <w:color w:val="FFFFFF" w:themeColor="background1"/>
                <w:sz w:val="20"/>
                <w:szCs w:val="20"/>
              </w:rPr>
              <w:t>Semester Three: [16 Credit Hours] Kent State University</w:t>
            </w:r>
          </w:p>
        </w:tc>
      </w:tr>
      <w:tr w:rsidR="000627C5" w:rsidRPr="005E6EA5" w14:paraId="508554DB"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29DD3B08" w14:textId="77777777" w:rsidR="000627C5" w:rsidRPr="005E6EA5" w:rsidRDefault="000627C5" w:rsidP="000627C5">
            <w:pPr>
              <w:tabs>
                <w:tab w:val="left" w:pos="720"/>
              </w:tabs>
              <w:rPr>
                <w:rFonts w:ascii="National Book" w:eastAsiaTheme="minorEastAsia" w:hAnsi="National Book" w:cs="Arial"/>
                <w:bCs/>
                <w:color w:val="002060"/>
                <w:sz w:val="20"/>
                <w:szCs w:val="20"/>
              </w:rPr>
            </w:pPr>
            <w:r w:rsidRPr="005E6EA5">
              <w:rPr>
                <w:rFonts w:ascii="National Book" w:eastAsiaTheme="minorEastAsia" w:hAnsi="National Book" w:cs="Arial"/>
                <w:bCs/>
                <w:color w:val="002060"/>
                <w:sz w:val="20"/>
                <w:szCs w:val="20"/>
              </w:rPr>
              <w:t>PH 20000 Public Health Professional Practice I</w:t>
            </w:r>
          </w:p>
        </w:tc>
        <w:tc>
          <w:tcPr>
            <w:tcW w:w="1628" w:type="dxa"/>
            <w:tcBorders>
              <w:top w:val="single" w:sz="4" w:space="0" w:color="auto"/>
              <w:left w:val="single" w:sz="4" w:space="0" w:color="auto"/>
              <w:bottom w:val="single" w:sz="4" w:space="0" w:color="auto"/>
              <w:right w:val="single" w:sz="4" w:space="0" w:color="auto"/>
            </w:tcBorders>
          </w:tcPr>
          <w:p w14:paraId="272E6053"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39320F64"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4A78955E"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2615341F"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bCs/>
                <w:color w:val="002060"/>
                <w:sz w:val="20"/>
                <w:szCs w:val="20"/>
              </w:rPr>
              <w:t>PH 30007 Prevention and Control of Diseases</w:t>
            </w:r>
          </w:p>
        </w:tc>
        <w:tc>
          <w:tcPr>
            <w:tcW w:w="1628" w:type="dxa"/>
            <w:tcBorders>
              <w:top w:val="single" w:sz="4" w:space="0" w:color="auto"/>
              <w:left w:val="single" w:sz="4" w:space="0" w:color="auto"/>
              <w:bottom w:val="single" w:sz="4" w:space="0" w:color="auto"/>
              <w:right w:val="single" w:sz="4" w:space="0" w:color="auto"/>
            </w:tcBorders>
          </w:tcPr>
          <w:p w14:paraId="167D4595"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5EE32112"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w:t>
            </w:r>
          </w:p>
        </w:tc>
      </w:tr>
      <w:tr w:rsidR="000627C5" w:rsidRPr="005E6EA5" w14:paraId="052918EF"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0F070B39"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bCs/>
                <w:color w:val="002060"/>
                <w:sz w:val="20"/>
                <w:szCs w:val="20"/>
              </w:rPr>
              <w:t>PH 30033 Public Health Policy &amp; Decision-Making</w:t>
            </w:r>
          </w:p>
        </w:tc>
        <w:tc>
          <w:tcPr>
            <w:tcW w:w="1628" w:type="dxa"/>
            <w:tcBorders>
              <w:top w:val="single" w:sz="4" w:space="0" w:color="auto"/>
              <w:left w:val="single" w:sz="4" w:space="0" w:color="auto"/>
              <w:bottom w:val="single" w:sz="4" w:space="0" w:color="auto"/>
              <w:right w:val="single" w:sz="4" w:space="0" w:color="auto"/>
            </w:tcBorders>
          </w:tcPr>
          <w:p w14:paraId="1C46358B"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C80D2F0"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w:t>
            </w:r>
          </w:p>
        </w:tc>
      </w:tr>
      <w:tr w:rsidR="000627C5" w:rsidRPr="005E6EA5" w14:paraId="338BA215"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14AE30D7"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79945B6E"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B84750F"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6FF8897C"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0ED5CD1C"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3B2A579B"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26FA422"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7F096BB7"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2CBF51C9"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42B149B0"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2664AB39"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0067A892" w14:textId="77777777" w:rsidTr="000627C5">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7764CA9" w14:textId="77777777" w:rsidR="000627C5" w:rsidRPr="005E6EA5" w:rsidRDefault="000627C5" w:rsidP="000627C5">
            <w:pPr>
              <w:tabs>
                <w:tab w:val="left" w:pos="720"/>
              </w:tabs>
              <w:rPr>
                <w:rFonts w:ascii="National Book" w:eastAsiaTheme="minorEastAsia" w:hAnsi="National Book" w:cs="Arial"/>
                <w:b/>
                <w:color w:val="FFFFFF" w:themeColor="background1"/>
                <w:sz w:val="20"/>
                <w:szCs w:val="20"/>
              </w:rPr>
            </w:pPr>
            <w:r w:rsidRPr="005E6EA5">
              <w:rPr>
                <w:rFonts w:ascii="National Book" w:eastAsiaTheme="minorEastAsia" w:hAnsi="National Book" w:cs="Arial"/>
                <w:b/>
                <w:color w:val="FFFFFF" w:themeColor="background1"/>
                <w:sz w:val="20"/>
                <w:szCs w:val="20"/>
              </w:rPr>
              <w:t>Semester Four: [16 Credit Hours] Kent State University</w:t>
            </w:r>
          </w:p>
        </w:tc>
      </w:tr>
      <w:tr w:rsidR="000627C5" w:rsidRPr="005E6EA5" w14:paraId="54BFD6F8"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23BA8CDB" w14:textId="77777777" w:rsidR="000627C5" w:rsidRPr="005E6EA5" w:rsidRDefault="000627C5" w:rsidP="000627C5">
            <w:pPr>
              <w:tabs>
                <w:tab w:val="left" w:pos="720"/>
              </w:tabs>
              <w:rPr>
                <w:rFonts w:ascii="National Book" w:eastAsiaTheme="minorEastAsia" w:hAnsi="National Book" w:cs="Arial"/>
                <w:bCs/>
                <w:color w:val="002060"/>
                <w:sz w:val="20"/>
                <w:szCs w:val="20"/>
              </w:rPr>
            </w:pPr>
            <w:r w:rsidRPr="005E6EA5">
              <w:rPr>
                <w:rFonts w:ascii="National Book" w:eastAsiaTheme="minorEastAsia" w:hAnsi="National Book" w:cs="Arial"/>
                <w:bCs/>
                <w:color w:val="002060"/>
                <w:sz w:val="20"/>
                <w:szCs w:val="20"/>
              </w:rPr>
              <w:t>PH 30000 Public Health Professional Practice II</w:t>
            </w:r>
          </w:p>
        </w:tc>
        <w:tc>
          <w:tcPr>
            <w:tcW w:w="1628" w:type="dxa"/>
            <w:tcBorders>
              <w:top w:val="single" w:sz="4" w:space="0" w:color="auto"/>
              <w:left w:val="single" w:sz="4" w:space="0" w:color="auto"/>
              <w:bottom w:val="single" w:sz="4" w:space="0" w:color="auto"/>
              <w:right w:val="single" w:sz="4" w:space="0" w:color="auto"/>
            </w:tcBorders>
          </w:tcPr>
          <w:p w14:paraId="46BA80A8"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7BE67FC0"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w:t>
            </w:r>
          </w:p>
        </w:tc>
      </w:tr>
      <w:tr w:rsidR="000627C5" w:rsidRPr="005E6EA5" w14:paraId="4CBE118B"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5EA6C96D"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bCs/>
                <w:color w:val="002060"/>
                <w:sz w:val="20"/>
                <w:szCs w:val="20"/>
              </w:rPr>
              <w:t>PH 30002 Introductory Biostatistics</w:t>
            </w:r>
          </w:p>
        </w:tc>
        <w:tc>
          <w:tcPr>
            <w:tcW w:w="1628" w:type="dxa"/>
            <w:tcBorders>
              <w:top w:val="single" w:sz="4" w:space="0" w:color="auto"/>
              <w:left w:val="single" w:sz="4" w:space="0" w:color="auto"/>
              <w:bottom w:val="single" w:sz="4" w:space="0" w:color="auto"/>
              <w:right w:val="single" w:sz="4" w:space="0" w:color="auto"/>
            </w:tcBorders>
          </w:tcPr>
          <w:p w14:paraId="3F8A3290"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3C2A198"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w:t>
            </w:r>
          </w:p>
        </w:tc>
      </w:tr>
      <w:tr w:rsidR="000627C5" w:rsidRPr="005E6EA5" w14:paraId="24166353"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32B3ECB8"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bCs/>
                <w:color w:val="002060"/>
                <w:sz w:val="20"/>
                <w:szCs w:val="20"/>
              </w:rPr>
              <w:t>PH 30006 Introduction to Environmental Health and Safety</w:t>
            </w:r>
          </w:p>
        </w:tc>
        <w:tc>
          <w:tcPr>
            <w:tcW w:w="1628" w:type="dxa"/>
            <w:tcBorders>
              <w:top w:val="single" w:sz="4" w:space="0" w:color="auto"/>
              <w:left w:val="single" w:sz="4" w:space="0" w:color="auto"/>
              <w:bottom w:val="single" w:sz="4" w:space="0" w:color="auto"/>
              <w:right w:val="single" w:sz="4" w:space="0" w:color="auto"/>
            </w:tcBorders>
          </w:tcPr>
          <w:p w14:paraId="3B8D25E9"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0F43808"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w:t>
            </w:r>
          </w:p>
        </w:tc>
      </w:tr>
      <w:tr w:rsidR="000627C5" w:rsidRPr="005E6EA5" w14:paraId="7A956B9E"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09ED2785" w14:textId="77777777" w:rsidR="000627C5" w:rsidRPr="005E6EA5" w:rsidRDefault="000627C5" w:rsidP="000627C5">
            <w:pPr>
              <w:tabs>
                <w:tab w:val="left" w:pos="720"/>
              </w:tabs>
              <w:rPr>
                <w:rFonts w:ascii="National Book" w:eastAsiaTheme="minorEastAsia" w:hAnsi="National Book" w:cs="Arial"/>
                <w:bCs/>
                <w:color w:val="002060"/>
                <w:sz w:val="20"/>
                <w:szCs w:val="20"/>
              </w:rPr>
            </w:pPr>
            <w:r w:rsidRPr="005E6EA5">
              <w:rPr>
                <w:rFonts w:ascii="National Book" w:eastAsiaTheme="minorEastAsia"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6A11CDEA"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815777A"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4BE9A447"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514E869B"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4C8ECC0A"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1D366C68"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63AD266D" w14:textId="77777777" w:rsidTr="000627C5">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D50111B" w14:textId="77777777" w:rsidR="000627C5" w:rsidRPr="005E6EA5" w:rsidRDefault="000627C5" w:rsidP="000627C5">
            <w:pPr>
              <w:tabs>
                <w:tab w:val="left" w:pos="720"/>
              </w:tabs>
              <w:rPr>
                <w:rFonts w:ascii="National Book" w:eastAsiaTheme="minorEastAsia" w:hAnsi="National Book" w:cs="Arial"/>
                <w:color w:val="FFFFFF" w:themeColor="background1"/>
                <w:sz w:val="20"/>
                <w:szCs w:val="20"/>
              </w:rPr>
            </w:pPr>
            <w:r w:rsidRPr="005E6EA5">
              <w:rPr>
                <w:rFonts w:ascii="National Book" w:eastAsiaTheme="minorEastAsia" w:hAnsi="National Book" w:cs="Arial"/>
                <w:b/>
                <w:color w:val="FFFFFF" w:themeColor="background1"/>
                <w:sz w:val="20"/>
                <w:szCs w:val="20"/>
              </w:rPr>
              <w:t>Semester Five: [16 Credit Hours] Kent State University</w:t>
            </w:r>
          </w:p>
        </w:tc>
      </w:tr>
      <w:tr w:rsidR="000627C5" w:rsidRPr="005E6EA5" w14:paraId="30BF6BA3"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04A819D7" w14:textId="77777777" w:rsidR="000627C5" w:rsidRPr="005E6EA5" w:rsidRDefault="000627C5" w:rsidP="000627C5">
            <w:pPr>
              <w:tabs>
                <w:tab w:val="left" w:pos="720"/>
              </w:tabs>
              <w:rPr>
                <w:rFonts w:ascii="National Book" w:eastAsiaTheme="minorEastAsia" w:hAnsi="National Book" w:cs="Arial"/>
                <w:bCs/>
                <w:color w:val="002060"/>
                <w:sz w:val="20"/>
                <w:szCs w:val="20"/>
              </w:rPr>
            </w:pPr>
            <w:r w:rsidRPr="005E6EA5">
              <w:rPr>
                <w:rFonts w:ascii="National Book" w:eastAsiaTheme="minorEastAsia" w:hAnsi="National Book" w:cs="Arial"/>
                <w:bCs/>
                <w:color w:val="002060"/>
                <w:sz w:val="20"/>
                <w:szCs w:val="20"/>
              </w:rPr>
              <w:t>PH 40000 Public Health Professional Practice III</w:t>
            </w:r>
          </w:p>
        </w:tc>
        <w:tc>
          <w:tcPr>
            <w:tcW w:w="1628" w:type="dxa"/>
            <w:tcBorders>
              <w:top w:val="single" w:sz="4" w:space="0" w:color="auto"/>
              <w:left w:val="single" w:sz="4" w:space="0" w:color="auto"/>
              <w:bottom w:val="single" w:sz="4" w:space="0" w:color="auto"/>
              <w:right w:val="single" w:sz="4" w:space="0" w:color="auto"/>
            </w:tcBorders>
          </w:tcPr>
          <w:p w14:paraId="3FF3F258"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0CA4FE60"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w:t>
            </w:r>
          </w:p>
        </w:tc>
      </w:tr>
      <w:tr w:rsidR="000627C5" w:rsidRPr="005E6EA5" w14:paraId="5B228973"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3A911FFC"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bCs/>
                <w:color w:val="002060"/>
                <w:sz w:val="20"/>
                <w:szCs w:val="20"/>
              </w:rPr>
              <w:t>PH 30004 Public Health Research</w:t>
            </w:r>
          </w:p>
        </w:tc>
        <w:tc>
          <w:tcPr>
            <w:tcW w:w="1628" w:type="dxa"/>
            <w:tcBorders>
              <w:top w:val="single" w:sz="4" w:space="0" w:color="auto"/>
              <w:left w:val="single" w:sz="4" w:space="0" w:color="auto"/>
              <w:bottom w:val="single" w:sz="4" w:space="0" w:color="auto"/>
              <w:right w:val="single" w:sz="4" w:space="0" w:color="auto"/>
            </w:tcBorders>
          </w:tcPr>
          <w:p w14:paraId="6C84E33B"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10E42B9"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w:t>
            </w:r>
          </w:p>
        </w:tc>
      </w:tr>
      <w:tr w:rsidR="000627C5" w:rsidRPr="005E6EA5" w14:paraId="77A0E7C8"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56FFDD3D"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30D74C8C"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EA0531A"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2E183654"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72E8CD9A"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Science Electives (Concentration Req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68248727"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5C61C6E5"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78BBE781"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71E90702"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13BED768"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1B5A780A"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1E5D767F" w14:textId="77777777" w:rsidTr="000627C5">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BAD31D4" w14:textId="77777777" w:rsidR="000627C5" w:rsidRPr="005E6EA5" w:rsidRDefault="000627C5" w:rsidP="000627C5">
            <w:pPr>
              <w:tabs>
                <w:tab w:val="left" w:pos="720"/>
              </w:tabs>
              <w:rPr>
                <w:rFonts w:ascii="National Book" w:eastAsiaTheme="minorEastAsia" w:hAnsi="National Book" w:cs="Arial"/>
                <w:color w:val="FFFFFF" w:themeColor="background1"/>
                <w:sz w:val="20"/>
                <w:szCs w:val="20"/>
              </w:rPr>
            </w:pPr>
            <w:r w:rsidRPr="005E6EA5">
              <w:rPr>
                <w:rFonts w:ascii="National Book" w:eastAsiaTheme="minorEastAsia" w:hAnsi="National Book" w:cs="Arial"/>
                <w:b/>
                <w:color w:val="FFFFFF" w:themeColor="background1"/>
                <w:sz w:val="20"/>
                <w:szCs w:val="20"/>
              </w:rPr>
              <w:t>Semester Six: [15 Credit Hours] Kent State University</w:t>
            </w:r>
          </w:p>
        </w:tc>
      </w:tr>
      <w:tr w:rsidR="000627C5" w:rsidRPr="005E6EA5" w14:paraId="1F1606E5"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0297AFDF"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bCs/>
                <w:color w:val="002060"/>
                <w:sz w:val="20"/>
                <w:szCs w:val="20"/>
              </w:rPr>
              <w:lastRenderedPageBreak/>
              <w:t>PH 44000 Health Disparities (Min. grade of C required)</w:t>
            </w:r>
            <w:r w:rsidRPr="005E6EA5">
              <w:rPr>
                <w:rFonts w:ascii="National Book" w:eastAsiaTheme="minorEastAsia" w:hAnsi="National Book" w:cs="Arial"/>
                <w:color w:val="002060"/>
                <w:sz w:val="20"/>
                <w:szCs w:val="20"/>
              </w:rPr>
              <w:t xml:space="preserve"> (WIC, DIVD) </w:t>
            </w:r>
          </w:p>
        </w:tc>
        <w:tc>
          <w:tcPr>
            <w:tcW w:w="1628" w:type="dxa"/>
            <w:tcBorders>
              <w:top w:val="single" w:sz="4" w:space="0" w:color="auto"/>
              <w:left w:val="single" w:sz="4" w:space="0" w:color="auto"/>
              <w:bottom w:val="single" w:sz="4" w:space="0" w:color="auto"/>
              <w:right w:val="single" w:sz="4" w:space="0" w:color="auto"/>
            </w:tcBorders>
          </w:tcPr>
          <w:p w14:paraId="1042A74D"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818EBAC"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w:t>
            </w:r>
          </w:p>
        </w:tc>
      </w:tr>
      <w:tr w:rsidR="000627C5" w:rsidRPr="005E6EA5" w14:paraId="54591EBA"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tcPr>
          <w:p w14:paraId="2B1337C4"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bCs/>
                <w:color w:val="002060"/>
                <w:sz w:val="20"/>
                <w:szCs w:val="20"/>
              </w:rPr>
              <w:t>PH 49000 Capstone Experience in Public Health (ELR)</w:t>
            </w:r>
          </w:p>
        </w:tc>
        <w:tc>
          <w:tcPr>
            <w:tcW w:w="1628" w:type="dxa"/>
            <w:tcBorders>
              <w:top w:val="single" w:sz="4" w:space="0" w:color="auto"/>
              <w:left w:val="single" w:sz="4" w:space="0" w:color="auto"/>
              <w:bottom w:val="single" w:sz="4" w:space="0" w:color="auto"/>
              <w:right w:val="single" w:sz="4" w:space="0" w:color="auto"/>
            </w:tcBorders>
          </w:tcPr>
          <w:p w14:paraId="1B4F1300"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398B4B3"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w:t>
            </w:r>
          </w:p>
        </w:tc>
      </w:tr>
      <w:tr w:rsidR="000627C5" w:rsidRPr="005E6EA5" w14:paraId="77D5C904"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79FCAE64"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 xml:space="preserve">Public Health Electives </w:t>
            </w:r>
          </w:p>
        </w:tc>
        <w:tc>
          <w:tcPr>
            <w:tcW w:w="1628" w:type="dxa"/>
            <w:tcBorders>
              <w:top w:val="single" w:sz="4" w:space="0" w:color="auto"/>
              <w:left w:val="single" w:sz="4" w:space="0" w:color="auto"/>
              <w:bottom w:val="single" w:sz="4" w:space="0" w:color="auto"/>
              <w:right w:val="single" w:sz="4" w:space="0" w:color="auto"/>
            </w:tcBorders>
            <w:vAlign w:val="center"/>
          </w:tcPr>
          <w:p w14:paraId="6DBB36F3"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4237F599"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6E93F19A" w14:textId="77777777" w:rsidTr="000627C5">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5F8DA7DF" w14:textId="77777777" w:rsidR="000627C5" w:rsidRPr="005E6EA5" w:rsidRDefault="000627C5" w:rsidP="000627C5">
            <w:pPr>
              <w:tabs>
                <w:tab w:val="left" w:pos="720"/>
              </w:tabs>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586DF4F2"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r w:rsidRPr="005E6EA5">
              <w:rPr>
                <w:rFonts w:ascii="National Book" w:eastAsiaTheme="minorEastAsia"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0D5AC714" w14:textId="77777777" w:rsidR="000627C5" w:rsidRPr="005E6EA5" w:rsidRDefault="000627C5" w:rsidP="000627C5">
            <w:pPr>
              <w:tabs>
                <w:tab w:val="left" w:pos="720"/>
              </w:tabs>
              <w:jc w:val="center"/>
              <w:rPr>
                <w:rFonts w:ascii="National Book" w:eastAsiaTheme="minorEastAsia" w:hAnsi="National Book" w:cs="Arial"/>
                <w:color w:val="002060"/>
                <w:sz w:val="20"/>
                <w:szCs w:val="20"/>
              </w:rPr>
            </w:pPr>
          </w:p>
        </w:tc>
      </w:tr>
      <w:tr w:rsidR="000627C5" w:rsidRPr="005E6EA5" w14:paraId="288F0AC5" w14:textId="77777777" w:rsidTr="000627C5">
        <w:trPr>
          <w:trHeight w:val="380"/>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CA888A6" w14:textId="77777777" w:rsidR="000627C5" w:rsidRPr="005E6EA5" w:rsidRDefault="000627C5" w:rsidP="000627C5">
            <w:pPr>
              <w:tabs>
                <w:tab w:val="left" w:pos="720"/>
              </w:tabs>
              <w:jc w:val="center"/>
              <w:rPr>
                <w:rFonts w:ascii="National Book" w:eastAsiaTheme="minorEastAsia" w:hAnsi="National Book" w:cs="Arial"/>
                <w:color w:val="FFFFFF" w:themeColor="background1"/>
                <w:sz w:val="22"/>
                <w:szCs w:val="22"/>
              </w:rPr>
            </w:pPr>
            <w:r w:rsidRPr="005E6EA5">
              <w:rPr>
                <w:rFonts w:ascii="National Book" w:eastAsiaTheme="minorEastAsia" w:hAnsi="National Book" w:cs="Arial"/>
                <w:b/>
                <w:color w:val="FFFFFF" w:themeColor="background1"/>
                <w:sz w:val="22"/>
                <w:szCs w:val="22"/>
              </w:rPr>
              <w:t>94-96 Total Credit Hours of Prerequisite Coursework at Kent State University</w:t>
            </w:r>
          </w:p>
        </w:tc>
      </w:tr>
    </w:tbl>
    <w:p w14:paraId="7E1A3D2B" w14:textId="77777777" w:rsidR="00985A97" w:rsidRPr="00985A97" w:rsidRDefault="00985A97" w:rsidP="00985A97">
      <w:pPr>
        <w:jc w:val="center"/>
        <w:outlineLvl w:val="0"/>
        <w:rPr>
          <w:rFonts w:ascii="National-Black" w:eastAsiaTheme="minorEastAsia"/>
          <w:b/>
          <w:color w:val="003976"/>
          <w:spacing w:val="4"/>
          <w:sz w:val="36"/>
          <w:szCs w:val="10"/>
        </w:rPr>
      </w:pPr>
    </w:p>
    <w:p w14:paraId="43E3F584" w14:textId="77777777" w:rsidR="00C17603" w:rsidRDefault="00C17603"/>
    <w:p w14:paraId="64C0966B" w14:textId="77777777" w:rsidR="00847182" w:rsidRDefault="00847182"/>
    <w:p w14:paraId="77BA9783" w14:textId="77777777" w:rsidR="00847182" w:rsidRDefault="00847182"/>
    <w:tbl>
      <w:tblPr>
        <w:tblpPr w:leftFromText="180" w:rightFromText="180" w:vertAnchor="page" w:horzAnchor="margin" w:tblpY="3436"/>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034"/>
      </w:tblGrid>
      <w:tr w:rsidR="00B06AF1" w:rsidRPr="00351272" w14:paraId="68CE4251" w14:textId="77777777" w:rsidTr="00B6275A">
        <w:tc>
          <w:tcPr>
            <w:tcW w:w="5000" w:type="pct"/>
            <w:gridSpan w:val="5"/>
            <w:shd w:val="clear" w:color="auto" w:fill="002060"/>
          </w:tcPr>
          <w:p w14:paraId="0A5256F6" w14:textId="77777777" w:rsidR="00B06AF1" w:rsidRPr="00351272" w:rsidRDefault="00B06AF1" w:rsidP="00B06AF1">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13DEE39A" w14:textId="77777777" w:rsidR="00B06AF1" w:rsidRPr="00351272" w:rsidRDefault="00B06AF1" w:rsidP="00B06AF1">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B06AF1" w:rsidRPr="00351272" w14:paraId="7901E8D2" w14:textId="77777777" w:rsidTr="00B6275A">
        <w:tc>
          <w:tcPr>
            <w:tcW w:w="2700" w:type="pct"/>
            <w:vAlign w:val="center"/>
            <w:hideMark/>
          </w:tcPr>
          <w:p w14:paraId="4BD3002E"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66" w:type="pct"/>
            <w:vAlign w:val="center"/>
            <w:hideMark/>
          </w:tcPr>
          <w:p w14:paraId="78BACDFB"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92" w:type="pct"/>
            <w:vAlign w:val="center"/>
            <w:hideMark/>
          </w:tcPr>
          <w:p w14:paraId="317D1E41"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67" w:type="pct"/>
            <w:vAlign w:val="center"/>
            <w:hideMark/>
          </w:tcPr>
          <w:p w14:paraId="27FE780F"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575" w:type="pct"/>
            <w:vAlign w:val="center"/>
          </w:tcPr>
          <w:p w14:paraId="6850A61F" w14:textId="77777777" w:rsidR="00B06AF1" w:rsidRPr="00351272" w:rsidRDefault="00B06AF1" w:rsidP="00B06AF1">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B06AF1" w:rsidRPr="00351272" w14:paraId="1E24E8F0" w14:textId="77777777" w:rsidTr="00B6275A">
        <w:tc>
          <w:tcPr>
            <w:tcW w:w="2700" w:type="pct"/>
          </w:tcPr>
          <w:p w14:paraId="594DC044"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66" w:type="pct"/>
            <w:vAlign w:val="center"/>
          </w:tcPr>
          <w:p w14:paraId="16D5D3D6"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92" w:type="pct"/>
            <w:vAlign w:val="center"/>
          </w:tcPr>
          <w:p w14:paraId="242C7822" w14:textId="77777777" w:rsidR="00B06AF1" w:rsidRPr="00351272" w:rsidRDefault="00B06AF1" w:rsidP="00B06A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67" w:type="pct"/>
            <w:vAlign w:val="center"/>
          </w:tcPr>
          <w:p w14:paraId="59097D74"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575" w:type="pct"/>
            <w:vAlign w:val="center"/>
          </w:tcPr>
          <w:p w14:paraId="5C1EA175"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06AF1" w:rsidRPr="00351272" w14:paraId="45FC6B9C" w14:textId="77777777" w:rsidTr="00B6275A">
        <w:tc>
          <w:tcPr>
            <w:tcW w:w="2700" w:type="pct"/>
          </w:tcPr>
          <w:p w14:paraId="0908F417"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66" w:type="pct"/>
            <w:vAlign w:val="center"/>
          </w:tcPr>
          <w:p w14:paraId="3788D2F9"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92" w:type="pct"/>
            <w:vAlign w:val="center"/>
          </w:tcPr>
          <w:p w14:paraId="17127247" w14:textId="77777777" w:rsidR="00B06AF1" w:rsidRPr="00351272" w:rsidRDefault="00B06AF1" w:rsidP="00B06A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67" w:type="pct"/>
            <w:vAlign w:val="center"/>
          </w:tcPr>
          <w:p w14:paraId="39B6BCC6"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575" w:type="pct"/>
          </w:tcPr>
          <w:p w14:paraId="3274CD80"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06AF1" w:rsidRPr="00351272" w14:paraId="34D946EA" w14:textId="77777777" w:rsidTr="00B6275A">
        <w:tc>
          <w:tcPr>
            <w:tcW w:w="2700" w:type="pct"/>
          </w:tcPr>
          <w:p w14:paraId="7FB91DC7"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66" w:type="pct"/>
            <w:vAlign w:val="center"/>
          </w:tcPr>
          <w:p w14:paraId="7BB860E3"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92" w:type="pct"/>
            <w:vAlign w:val="center"/>
          </w:tcPr>
          <w:p w14:paraId="6B69DF92" w14:textId="77777777" w:rsidR="00B06AF1" w:rsidRPr="00351272" w:rsidRDefault="00B06AF1" w:rsidP="00B06A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67" w:type="pct"/>
            <w:vAlign w:val="center"/>
          </w:tcPr>
          <w:p w14:paraId="57B2CEA9"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575" w:type="pct"/>
          </w:tcPr>
          <w:p w14:paraId="01AF1585"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06AF1" w:rsidRPr="00351272" w14:paraId="371E0CD9" w14:textId="77777777" w:rsidTr="00B6275A">
        <w:tc>
          <w:tcPr>
            <w:tcW w:w="2700" w:type="pct"/>
          </w:tcPr>
          <w:p w14:paraId="0E825050"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66" w:type="pct"/>
            <w:vAlign w:val="center"/>
          </w:tcPr>
          <w:p w14:paraId="384FB440"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92" w:type="pct"/>
            <w:vAlign w:val="center"/>
          </w:tcPr>
          <w:p w14:paraId="64C2D503" w14:textId="77777777" w:rsidR="00B06AF1" w:rsidRPr="00351272" w:rsidRDefault="00B06AF1" w:rsidP="00B06A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67" w:type="pct"/>
            <w:vAlign w:val="center"/>
          </w:tcPr>
          <w:p w14:paraId="2172C529"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575" w:type="pct"/>
          </w:tcPr>
          <w:p w14:paraId="4B026D0B"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06AF1" w:rsidRPr="00351272" w14:paraId="04273C6F" w14:textId="77777777" w:rsidTr="00B6275A">
        <w:tc>
          <w:tcPr>
            <w:tcW w:w="2700" w:type="pct"/>
          </w:tcPr>
          <w:p w14:paraId="16DFB01C"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66" w:type="pct"/>
            <w:vAlign w:val="center"/>
          </w:tcPr>
          <w:p w14:paraId="1E73DC65"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92" w:type="pct"/>
            <w:vAlign w:val="center"/>
          </w:tcPr>
          <w:p w14:paraId="5DDAC756" w14:textId="77777777" w:rsidR="00B06AF1" w:rsidRPr="00351272" w:rsidRDefault="00B06AF1" w:rsidP="00B06A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67" w:type="pct"/>
            <w:vAlign w:val="center"/>
          </w:tcPr>
          <w:p w14:paraId="2D1E145F"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575" w:type="pct"/>
          </w:tcPr>
          <w:p w14:paraId="76004A17"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06AF1" w:rsidRPr="00351272" w14:paraId="62F60B61" w14:textId="77777777" w:rsidTr="00B6275A">
        <w:tc>
          <w:tcPr>
            <w:tcW w:w="2700" w:type="pct"/>
          </w:tcPr>
          <w:p w14:paraId="70462D56"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66" w:type="pct"/>
            <w:vAlign w:val="center"/>
          </w:tcPr>
          <w:p w14:paraId="4F46333A"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92" w:type="pct"/>
            <w:vAlign w:val="center"/>
          </w:tcPr>
          <w:p w14:paraId="532822FE"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67" w:type="pct"/>
            <w:vAlign w:val="center"/>
          </w:tcPr>
          <w:p w14:paraId="45D34BD4"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575" w:type="pct"/>
          </w:tcPr>
          <w:p w14:paraId="5610F0E3"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06AF1" w:rsidRPr="00351272" w14:paraId="17D687D7" w14:textId="77777777" w:rsidTr="00B6275A">
        <w:tc>
          <w:tcPr>
            <w:tcW w:w="2700" w:type="pct"/>
          </w:tcPr>
          <w:p w14:paraId="141F7D0E"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66" w:type="pct"/>
            <w:vAlign w:val="center"/>
          </w:tcPr>
          <w:p w14:paraId="170D3C62"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92" w:type="pct"/>
            <w:vAlign w:val="center"/>
          </w:tcPr>
          <w:p w14:paraId="71D23B37" w14:textId="77777777" w:rsidR="00B06AF1" w:rsidRPr="00351272" w:rsidRDefault="00B06AF1" w:rsidP="00B06A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67" w:type="pct"/>
            <w:vAlign w:val="center"/>
          </w:tcPr>
          <w:p w14:paraId="29368EFD"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575" w:type="pct"/>
          </w:tcPr>
          <w:p w14:paraId="2D1849DE"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06AF1" w:rsidRPr="00351272" w14:paraId="75ED0058" w14:textId="77777777" w:rsidTr="00B6275A">
        <w:tc>
          <w:tcPr>
            <w:tcW w:w="2700" w:type="pct"/>
          </w:tcPr>
          <w:p w14:paraId="1C2613CE"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66" w:type="pct"/>
            <w:vAlign w:val="center"/>
          </w:tcPr>
          <w:p w14:paraId="7BD2915C"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92" w:type="pct"/>
            <w:vAlign w:val="center"/>
          </w:tcPr>
          <w:p w14:paraId="581F7A38" w14:textId="77777777" w:rsidR="00B06AF1" w:rsidRPr="00351272" w:rsidRDefault="00B06AF1" w:rsidP="00B06A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67" w:type="pct"/>
            <w:vAlign w:val="center"/>
          </w:tcPr>
          <w:p w14:paraId="4AA0A3AA"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575" w:type="pct"/>
          </w:tcPr>
          <w:p w14:paraId="0FB38B20"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06AF1" w:rsidRPr="00351272" w14:paraId="665D7D6B" w14:textId="77777777" w:rsidTr="00B6275A">
        <w:tc>
          <w:tcPr>
            <w:tcW w:w="2700" w:type="pct"/>
          </w:tcPr>
          <w:p w14:paraId="2033393D"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66" w:type="pct"/>
            <w:vAlign w:val="center"/>
          </w:tcPr>
          <w:p w14:paraId="6827AA01"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92" w:type="pct"/>
            <w:vAlign w:val="center"/>
          </w:tcPr>
          <w:p w14:paraId="54B1E831" w14:textId="77777777" w:rsidR="00B06AF1" w:rsidRPr="00351272" w:rsidRDefault="00B06AF1" w:rsidP="00B06A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67" w:type="pct"/>
            <w:vAlign w:val="center"/>
          </w:tcPr>
          <w:p w14:paraId="482574FE"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575" w:type="pct"/>
          </w:tcPr>
          <w:p w14:paraId="60062244"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06AF1" w:rsidRPr="00351272" w14:paraId="2BC5DCF9" w14:textId="77777777" w:rsidTr="00B6275A">
        <w:tc>
          <w:tcPr>
            <w:tcW w:w="2700" w:type="pct"/>
          </w:tcPr>
          <w:p w14:paraId="2BA14F3C"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66" w:type="pct"/>
            <w:vAlign w:val="center"/>
          </w:tcPr>
          <w:p w14:paraId="666970B5"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92" w:type="pct"/>
            <w:vAlign w:val="center"/>
          </w:tcPr>
          <w:p w14:paraId="7615CDA1" w14:textId="77777777" w:rsidR="00B06AF1" w:rsidRPr="00351272" w:rsidRDefault="00B06AF1" w:rsidP="00B06A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67" w:type="pct"/>
            <w:vAlign w:val="center"/>
          </w:tcPr>
          <w:p w14:paraId="3D7E9FAF"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575" w:type="pct"/>
          </w:tcPr>
          <w:p w14:paraId="3DC0E2B4"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06AF1" w:rsidRPr="00351272" w14:paraId="33AF0DB4" w14:textId="77777777" w:rsidTr="00B6275A">
        <w:tc>
          <w:tcPr>
            <w:tcW w:w="2700" w:type="pct"/>
          </w:tcPr>
          <w:p w14:paraId="60BAFE2B" w14:textId="77777777" w:rsidR="00B06AF1" w:rsidRPr="00351272" w:rsidRDefault="00B06AF1" w:rsidP="00B06AF1">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66" w:type="pct"/>
            <w:vAlign w:val="center"/>
          </w:tcPr>
          <w:p w14:paraId="00B59CEE"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92" w:type="pct"/>
            <w:vAlign w:val="center"/>
          </w:tcPr>
          <w:p w14:paraId="5251F9C0" w14:textId="77777777" w:rsidR="00B06AF1" w:rsidRPr="00351272" w:rsidRDefault="00B06AF1" w:rsidP="00B06AF1">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67" w:type="pct"/>
            <w:vAlign w:val="center"/>
          </w:tcPr>
          <w:p w14:paraId="2DE729CC" w14:textId="77777777" w:rsidR="00B06AF1" w:rsidRPr="00351272" w:rsidRDefault="00B06AF1" w:rsidP="00B06AF1">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575" w:type="pct"/>
          </w:tcPr>
          <w:p w14:paraId="183B3D65" w14:textId="77777777" w:rsidR="00B06AF1" w:rsidRPr="00351272" w:rsidRDefault="00B06AF1" w:rsidP="00B06AF1">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06AF1" w:rsidRPr="00351272" w14:paraId="660EE36C" w14:textId="77777777" w:rsidTr="00B6275A">
        <w:tc>
          <w:tcPr>
            <w:tcW w:w="5000" w:type="pct"/>
            <w:gridSpan w:val="5"/>
            <w:vAlign w:val="center"/>
          </w:tcPr>
          <w:p w14:paraId="5DAD8D34" w14:textId="66DEE63F" w:rsidR="00B06AF1" w:rsidRPr="00351272" w:rsidRDefault="00B06AF1" w:rsidP="00B06AF1">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2</w:t>
            </w:r>
            <w:r w:rsidR="00904A8B">
              <w:rPr>
                <w:rFonts w:ascii="National Book" w:eastAsiaTheme="minorEastAsia" w:hAnsi="National Book" w:cs="Arial"/>
                <w:color w:val="002060"/>
                <w:sz w:val="22"/>
                <w:szCs w:val="22"/>
              </w:rPr>
              <w:t>4-</w:t>
            </w:r>
            <w:r w:rsidR="00C62D06">
              <w:rPr>
                <w:rFonts w:ascii="National Book" w:eastAsiaTheme="minorEastAsia" w:hAnsi="National Book" w:cs="Arial"/>
                <w:color w:val="002060"/>
                <w:sz w:val="22"/>
                <w:szCs w:val="22"/>
              </w:rPr>
              <w:t>26</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w:t>
            </w:r>
            <w:r w:rsidR="00C62D06">
              <w:rPr>
                <w:rFonts w:ascii="National Book" w:eastAsiaTheme="minorEastAsia" w:hAnsi="National Book" w:cs="Arial"/>
                <w:color w:val="002060"/>
                <w:sz w:val="22"/>
                <w:szCs w:val="22"/>
              </w:rPr>
              <w:t>Science of Public Health</w:t>
            </w:r>
            <w:r w:rsidRPr="009F2DE4">
              <w:rPr>
                <w:rFonts w:ascii="National Book" w:eastAsiaTheme="minorEastAsia" w:hAnsi="National Book" w:cs="Arial"/>
                <w:color w:val="002060"/>
                <w:sz w:val="22"/>
                <w:szCs w:val="22"/>
              </w:rPr>
              <w:t xml:space="preserve">,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B06AF1" w:rsidRPr="00351272" w14:paraId="43A02363" w14:textId="77777777" w:rsidTr="00B6275A">
        <w:tc>
          <w:tcPr>
            <w:tcW w:w="5000" w:type="pct"/>
            <w:gridSpan w:val="5"/>
            <w:shd w:val="clear" w:color="auto" w:fill="002060"/>
          </w:tcPr>
          <w:p w14:paraId="643796C6" w14:textId="77777777" w:rsidR="00B06AF1" w:rsidRPr="00351272" w:rsidRDefault="00B06AF1" w:rsidP="00B06AF1">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379A0415" w14:textId="77777777" w:rsidR="00847182" w:rsidRDefault="00847182"/>
    <w:p w14:paraId="794BEDC3" w14:textId="77777777" w:rsidR="00847182" w:rsidRDefault="00847182"/>
    <w:p w14:paraId="1F148262" w14:textId="77777777" w:rsidR="00FD4E70" w:rsidRDefault="00FD4E70"/>
    <w:p w14:paraId="0F711DB8" w14:textId="77777777" w:rsidR="00F05390" w:rsidRDefault="00F05390"/>
    <w:p w14:paraId="39264526" w14:textId="717A77A9" w:rsidR="00B06AF1" w:rsidRDefault="00B06AF1">
      <w:r>
        <w:br w:type="page"/>
      </w:r>
    </w:p>
    <w:p w14:paraId="024D816A" w14:textId="77777777" w:rsidR="00F05390" w:rsidRDefault="00F05390"/>
    <w:p w14:paraId="77C18B1E" w14:textId="77777777" w:rsidR="00B06AF1" w:rsidRDefault="00B06AF1"/>
    <w:p w14:paraId="25D2E01D" w14:textId="77777777" w:rsidR="00B06AF1" w:rsidRDefault="00B06AF1"/>
    <w:p w14:paraId="7399C393" w14:textId="33FA9810" w:rsidR="004D3721" w:rsidRPr="007A575B" w:rsidRDefault="004D3721" w:rsidP="007A575B">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sidR="007A575B">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sidR="007A575B">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099BBB1A" w14:textId="77777777" w:rsidR="00960404" w:rsidRDefault="00960404"/>
    <w:tbl>
      <w:tblPr>
        <w:tblW w:w="9720" w:type="dxa"/>
        <w:tblCellMar>
          <w:left w:w="0" w:type="dxa"/>
          <w:right w:w="0" w:type="dxa"/>
        </w:tblCellMar>
        <w:tblLook w:val="0480" w:firstRow="0" w:lastRow="0" w:firstColumn="1" w:lastColumn="0" w:noHBand="0" w:noVBand="1"/>
      </w:tblPr>
      <w:tblGrid>
        <w:gridCol w:w="1256"/>
        <w:gridCol w:w="8464"/>
      </w:tblGrid>
      <w:tr w:rsidR="000F1008" w:rsidRPr="00145180" w14:paraId="4A41CC29" w14:textId="77777777" w:rsidTr="009372F5">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7E6A9A" w14:textId="77777777" w:rsidR="000F1008" w:rsidRPr="00145180" w:rsidRDefault="000F1008" w:rsidP="009372F5">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C9494" w14:textId="5EE5025F"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1"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2" w:tgtFrame="_blank" w:history="1">
              <w:r w:rsidR="0035139F"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206CA458" w14:textId="5230DBE5" w:rsidR="000F1008" w:rsidRPr="00457A3D" w:rsidRDefault="000F1008" w:rsidP="009372F5">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3" w:tgtFrame="_blank" w:history="1">
              <w:r w:rsidR="0035139F"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02E98EC1" w14:textId="52F98A2D"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prepares for and takes the LSAT no later than </w:t>
            </w:r>
            <w:r w:rsidR="007F2D37" w:rsidRPr="00F35A89">
              <w:rPr>
                <w:rFonts w:ascii="National Book" w:eastAsia="Times New Roman" w:hAnsi="National Book" w:cs="Calibri"/>
                <w:color w:val="002060"/>
              </w:rPr>
              <w:t>March</w:t>
            </w:r>
            <w:r w:rsidRPr="00F35A89">
              <w:rPr>
                <w:rFonts w:ascii="National Book" w:eastAsia="Times New Roman" w:hAnsi="National Book" w:cs="Calibri"/>
                <w:color w:val="002060"/>
              </w:rPr>
              <w:t xml:space="preserve"> of junior year.</w:t>
            </w:r>
          </w:p>
          <w:p w14:paraId="551630DE" w14:textId="53BE5891"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4"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4F5D9BAD" w14:textId="221BADE3"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w:t>
            </w:r>
            <w:r w:rsidR="007C6732" w:rsidRPr="00F35A89">
              <w:rPr>
                <w:rFonts w:ascii="National Book" w:eastAsia="Times New Roman" w:hAnsi="National Book" w:cs="Calibri"/>
                <w:color w:val="002060"/>
              </w:rPr>
              <w:t>Capital Law</w:t>
            </w:r>
            <w:r w:rsidRPr="00F35A89">
              <w:rPr>
                <w:rFonts w:ascii="National Book" w:eastAsia="Times New Roman" w:hAnsi="National Book" w:cs="Calibri"/>
                <w:color w:val="002060"/>
              </w:rPr>
              <w:t xml:space="preserve"> LSAT score requirement, student </w:t>
            </w:r>
            <w:hyperlink r:id="rId15" w:tgtFrame="_blank" w:history="1">
              <w:r w:rsidR="00FA0215"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w:t>
            </w:r>
            <w:r w:rsidR="00FD52B9"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Law </w:t>
            </w:r>
            <w:r w:rsidR="00FD52B9" w:rsidRPr="00F35A89">
              <w:rPr>
                <w:rFonts w:ascii="National Book" w:eastAsia="Times New Roman" w:hAnsi="National Book" w:cs="Calibri"/>
                <w:color w:val="002060"/>
              </w:rPr>
              <w:t xml:space="preserve">School </w:t>
            </w:r>
            <w:r w:rsidRPr="00F35A89">
              <w:rPr>
                <w:rFonts w:ascii="National Book" w:eastAsia="Times New Roman" w:hAnsi="National Book" w:cs="Calibri"/>
                <w:color w:val="002060"/>
              </w:rPr>
              <w:t xml:space="preserve">JD application by </w:t>
            </w:r>
            <w:r w:rsidR="00A95816" w:rsidRPr="00F35A89">
              <w:rPr>
                <w:rFonts w:ascii="National Book" w:eastAsia="Times New Roman" w:hAnsi="National Book" w:cs="Calibri"/>
                <w:color w:val="002060"/>
              </w:rPr>
              <w:t>March 31st</w:t>
            </w:r>
            <w:r w:rsidRPr="00F35A89">
              <w:rPr>
                <w:rFonts w:ascii="National Book" w:eastAsia="Times New Roman" w:hAnsi="National Book" w:cs="Calibri"/>
                <w:color w:val="002060"/>
              </w:rPr>
              <w:t xml:space="preserve"> of their junior year at Kent State. Students</w:t>
            </w:r>
            <w:r w:rsidR="0022614B" w:rsidRPr="00F35A89">
              <w:rPr>
                <w:rFonts w:ascii="National Book" w:eastAsia="Times New Roman" w:hAnsi="National Book" w:cs="Calibri"/>
                <w:color w:val="002060"/>
              </w:rPr>
              <w:t xml:space="preserve"> </w:t>
            </w:r>
            <w:r w:rsidRPr="00F35A89">
              <w:rPr>
                <w:rFonts w:ascii="National Book" w:eastAsia="Times New Roman" w:hAnsi="National Book" w:cs="Calibri"/>
                <w:color w:val="002060"/>
              </w:rPr>
              <w:t xml:space="preserve">should consult </w:t>
            </w:r>
            <w:r w:rsidR="00175463" w:rsidRPr="00F35A89">
              <w:rPr>
                <w:rFonts w:ascii="National Book" w:eastAsia="Times New Roman" w:hAnsi="National Book" w:cs="Calibri"/>
                <w:color w:val="002060"/>
              </w:rPr>
              <w:t>Capital University</w:t>
            </w:r>
            <w:r w:rsidR="008F4C0E" w:rsidRPr="00F35A89">
              <w:rPr>
                <w:rFonts w:ascii="National Book" w:eastAsia="Times New Roman" w:hAnsi="National Book" w:cs="Calibri"/>
                <w:color w:val="002060"/>
              </w:rPr>
              <w:t xml:space="preserve"> Law School</w:t>
            </w:r>
            <w:r w:rsidRPr="00F35A89">
              <w:rPr>
                <w:rFonts w:ascii="National Book" w:eastAsia="Times New Roman" w:hAnsi="National Book" w:cs="Calibri"/>
                <w:color w:val="002060"/>
              </w:rPr>
              <w:t xml:space="preserve"> regarding current application requirements and deadlines.</w:t>
            </w:r>
          </w:p>
          <w:p w14:paraId="552A2353" w14:textId="25316081" w:rsidR="000F1008" w:rsidRPr="00F35A89" w:rsidRDefault="008F4C0E" w:rsidP="009372F5">
            <w:pPr>
              <w:numPr>
                <w:ilvl w:val="0"/>
                <w:numId w:val="1"/>
              </w:numPr>
              <w:spacing w:before="100" w:beforeAutospacing="1"/>
              <w:rPr>
                <w:rFonts w:ascii="National Book" w:eastAsia="Times New Roman" w:hAnsi="National Book" w:cs="Calibri"/>
                <w:color w:val="002060"/>
              </w:rPr>
            </w:pPr>
            <w:hyperlink r:id="rId16" w:tgtFrame="_blank" w:history="1">
              <w:r w:rsidRPr="00F35A89">
                <w:rPr>
                  <w:rFonts w:ascii="National Book" w:eastAsia="Times New Roman" w:hAnsi="National Book" w:cs="Calibri"/>
                  <w:color w:val="008091"/>
                </w:rPr>
                <w:t>Review Capital University Law School Financial Aid information.</w:t>
              </w:r>
            </w:hyperlink>
            <w:r w:rsidR="000F1008" w:rsidRPr="00F35A89">
              <w:rPr>
                <w:rFonts w:ascii="National Book" w:eastAsia="Times New Roman" w:hAnsi="National Book" w:cs="Calibri"/>
                <w:color w:val="002060"/>
              </w:rPr>
              <w:t xml:space="preserve"> Please note that Kent State University students who matriculate </w:t>
            </w:r>
            <w:r w:rsidR="00F6207A" w:rsidRPr="00F35A89">
              <w:rPr>
                <w:rFonts w:ascii="National Book" w:eastAsia="Times New Roman" w:hAnsi="National Book" w:cs="Calibri"/>
                <w:color w:val="002060"/>
              </w:rPr>
              <w:t>to Capital Law</w:t>
            </w:r>
            <w:r w:rsidR="000F1008" w:rsidRPr="00F35A89">
              <w:rPr>
                <w:rFonts w:ascii="National Book" w:eastAsia="Times New Roman" w:hAnsi="National Book" w:cs="Calibri"/>
                <w:color w:val="002060"/>
              </w:rPr>
              <w:t xml:space="preserve"> as part of the 3+3 program are considered </w:t>
            </w:r>
            <w:r w:rsidR="005A1E51" w:rsidRPr="00F35A89">
              <w:rPr>
                <w:rFonts w:ascii="National Book" w:eastAsia="Times New Roman" w:hAnsi="National Book" w:cs="Calibri"/>
                <w:color w:val="002060"/>
              </w:rPr>
              <w:t xml:space="preserve">Capital </w:t>
            </w:r>
            <w:r w:rsidR="000F1008" w:rsidRPr="00F35A89">
              <w:rPr>
                <w:rFonts w:ascii="National Book" w:eastAsia="Times New Roman" w:hAnsi="National Book" w:cs="Calibri"/>
                <w:color w:val="002060"/>
              </w:rPr>
              <w:t xml:space="preserve">University Law </w:t>
            </w:r>
            <w:r w:rsidR="00202590" w:rsidRPr="00F35A89">
              <w:rPr>
                <w:rFonts w:ascii="National Book" w:eastAsia="Times New Roman" w:hAnsi="National Book" w:cs="Calibri"/>
                <w:color w:val="002060"/>
              </w:rPr>
              <w:t xml:space="preserve">School </w:t>
            </w:r>
            <w:r w:rsidR="000F1008" w:rsidRPr="00F35A89">
              <w:rPr>
                <w:rFonts w:ascii="National Book" w:eastAsia="Times New Roman" w:hAnsi="National Book" w:cs="Calibri"/>
                <w:color w:val="002060"/>
              </w:rPr>
              <w:t xml:space="preserve">students and not KSU undergraduate students. Therefore, these students are no longer eligible to receive any undergraduate scholarships which they may have received from KSU. </w:t>
            </w:r>
            <w:r w:rsidR="00646D72" w:rsidRPr="00A01E23">
              <w:rPr>
                <w:rFonts w:ascii="National Book" w:hAnsi="National Book"/>
                <w:color w:val="002060"/>
              </w:rPr>
              <w:t>All</w:t>
            </w:r>
            <w:r w:rsidR="00646D72" w:rsidRPr="00A01E23">
              <w:rPr>
                <w:rFonts w:ascii="National Book" w:hAnsi="National Book"/>
                <w:color w:val="002060"/>
                <w:spacing w:val="-2"/>
              </w:rPr>
              <w:t xml:space="preserve"> </w:t>
            </w:r>
            <w:r w:rsidR="00646D72" w:rsidRPr="00A01E23">
              <w:rPr>
                <w:rFonts w:ascii="National Book" w:hAnsi="National Book"/>
                <w:color w:val="002060"/>
              </w:rPr>
              <w:t>Kent</w:t>
            </w:r>
            <w:r w:rsidR="00646D72" w:rsidRPr="00A01E23">
              <w:rPr>
                <w:rFonts w:ascii="National Book" w:hAnsi="National Book"/>
                <w:color w:val="002060"/>
                <w:spacing w:val="-1"/>
              </w:rPr>
              <w:t xml:space="preserve"> </w:t>
            </w:r>
            <w:r w:rsidR="00646D72" w:rsidRPr="00A01E23">
              <w:rPr>
                <w:rFonts w:ascii="National Book" w:hAnsi="National Book"/>
                <w:color w:val="002060"/>
              </w:rPr>
              <w:t>State</w:t>
            </w:r>
            <w:r w:rsidR="00646D72" w:rsidRPr="00A01E23">
              <w:rPr>
                <w:rFonts w:ascii="National Book" w:hAnsi="National Book"/>
                <w:color w:val="002060"/>
                <w:spacing w:val="-2"/>
              </w:rPr>
              <w:t xml:space="preserve"> </w:t>
            </w:r>
            <w:r w:rsidR="00646D72" w:rsidRPr="00A01E23">
              <w:rPr>
                <w:rFonts w:ascii="National Book" w:hAnsi="National Book"/>
                <w:color w:val="002060"/>
              </w:rPr>
              <w:t>University</w:t>
            </w:r>
            <w:r w:rsidR="00646D72" w:rsidRPr="00A01E23">
              <w:rPr>
                <w:rFonts w:ascii="National Book" w:hAnsi="National Book"/>
                <w:color w:val="002060"/>
                <w:spacing w:val="-2"/>
              </w:rPr>
              <w:t xml:space="preserve"> </w:t>
            </w:r>
            <w:r w:rsidR="00646D72" w:rsidRPr="00A01E23">
              <w:rPr>
                <w:rFonts w:ascii="National Book" w:hAnsi="National Book"/>
                <w:color w:val="002060"/>
              </w:rPr>
              <w:t>Partnership</w:t>
            </w:r>
            <w:r w:rsidR="00646D72" w:rsidRPr="00A01E23">
              <w:rPr>
                <w:rFonts w:ascii="National Book" w:hAnsi="National Book"/>
                <w:color w:val="002060"/>
                <w:spacing w:val="-1"/>
              </w:rPr>
              <w:t xml:space="preserve"> </w:t>
            </w:r>
            <w:r w:rsidR="00646D72" w:rsidRPr="00A01E23">
              <w:rPr>
                <w:rFonts w:ascii="National Book" w:hAnsi="National Book"/>
                <w:color w:val="002060"/>
              </w:rPr>
              <w:t>Program</w:t>
            </w:r>
            <w:r w:rsidR="00646D72" w:rsidRPr="00A01E23">
              <w:rPr>
                <w:rFonts w:ascii="National Book" w:hAnsi="National Book"/>
                <w:color w:val="002060"/>
                <w:spacing w:val="-2"/>
              </w:rPr>
              <w:t xml:space="preserve"> </w:t>
            </w:r>
            <w:r w:rsidR="00646D72" w:rsidRPr="00A01E23">
              <w:rPr>
                <w:rFonts w:ascii="National Book" w:hAnsi="National Book"/>
                <w:color w:val="002060"/>
              </w:rPr>
              <w:t>students</w:t>
            </w:r>
            <w:r w:rsidR="00646D72" w:rsidRPr="00A01E23">
              <w:rPr>
                <w:rFonts w:ascii="National Book" w:hAnsi="National Book"/>
                <w:color w:val="002060"/>
                <w:spacing w:val="-1"/>
              </w:rPr>
              <w:t xml:space="preserve"> </w:t>
            </w:r>
            <w:r w:rsidR="00646D72" w:rsidRPr="00A01E23">
              <w:rPr>
                <w:rFonts w:ascii="National Book" w:hAnsi="National Book"/>
                <w:color w:val="002060"/>
              </w:rPr>
              <w:t>will</w:t>
            </w:r>
            <w:r w:rsidR="00646D72" w:rsidRPr="00A01E23">
              <w:rPr>
                <w:rFonts w:ascii="National Book" w:hAnsi="National Book"/>
                <w:color w:val="002060"/>
                <w:spacing w:val="-2"/>
              </w:rPr>
              <w:t xml:space="preserve"> </w:t>
            </w:r>
            <w:r w:rsidR="00646D72" w:rsidRPr="00A01E23">
              <w:rPr>
                <w:rFonts w:ascii="National Book" w:hAnsi="National Book"/>
                <w:color w:val="002060"/>
              </w:rPr>
              <w:t>be</w:t>
            </w:r>
            <w:r w:rsidR="00646D72" w:rsidRPr="00A01E23">
              <w:rPr>
                <w:rFonts w:ascii="National Book" w:hAnsi="National Book"/>
                <w:color w:val="002060"/>
                <w:spacing w:val="-2"/>
              </w:rPr>
              <w:t xml:space="preserve"> </w:t>
            </w:r>
            <w:r w:rsidR="00646D72" w:rsidRPr="00A01E23">
              <w:rPr>
                <w:rFonts w:ascii="National Book" w:hAnsi="National Book"/>
                <w:color w:val="002060"/>
              </w:rPr>
              <w:t>eligible</w:t>
            </w:r>
            <w:r w:rsidR="00646D72" w:rsidRPr="00A01E23">
              <w:rPr>
                <w:rFonts w:ascii="National Book" w:hAnsi="National Book"/>
                <w:color w:val="002060"/>
                <w:spacing w:val="-2"/>
              </w:rPr>
              <w:t xml:space="preserve"> </w:t>
            </w:r>
            <w:r w:rsidR="00646D72" w:rsidRPr="00A01E23">
              <w:rPr>
                <w:rFonts w:ascii="National Book" w:hAnsi="National Book"/>
                <w:color w:val="002060"/>
              </w:rPr>
              <w:t>for scholarships and grants made generally available to all incoming students by</w:t>
            </w:r>
            <w:r w:rsidR="00646D72" w:rsidRPr="00A01E23">
              <w:rPr>
                <w:rFonts w:ascii="National Book" w:hAnsi="National Book"/>
                <w:color w:val="002060"/>
                <w:spacing w:val="-1"/>
              </w:rPr>
              <w:t xml:space="preserve"> </w:t>
            </w:r>
            <w:r w:rsidR="00646D72" w:rsidRPr="00A01E23">
              <w:rPr>
                <w:rFonts w:ascii="National Book" w:hAnsi="National Book"/>
                <w:color w:val="002060"/>
              </w:rPr>
              <w:t>the Capital University Law School</w:t>
            </w:r>
            <w:r w:rsidR="000F1008" w:rsidRPr="00A01E23">
              <w:rPr>
                <w:rFonts w:ascii="National Book" w:eastAsia="Times New Roman" w:hAnsi="National Book" w:cs="Calibri"/>
                <w:color w:val="002060"/>
              </w:rPr>
              <w:t>.</w:t>
            </w:r>
          </w:p>
          <w:p w14:paraId="4C99FB12" w14:textId="77777777" w:rsidR="000F1008" w:rsidRPr="00F35A89" w:rsidRDefault="000F1008" w:rsidP="009372F5">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0F1008" w:rsidRPr="00145180" w14:paraId="215ECA24" w14:textId="77777777" w:rsidTr="009372F5">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22CF1" w14:textId="5602330A" w:rsidR="000F1008" w:rsidRPr="00145180" w:rsidRDefault="000F1008" w:rsidP="009372F5">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sidR="00E24506">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sidR="00E24506">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sidR="002E5863">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AC2F08B"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0392D9EB" w14:textId="19DF7BBD"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sidR="00652179">
              <w:rPr>
                <w:rFonts w:ascii="National Book" w:eastAsia="Times New Roman" w:hAnsi="National Book" w:cs="Calibri"/>
                <w:color w:val="002060"/>
              </w:rPr>
              <w:t xml:space="preserve">Capital University </w:t>
            </w:r>
            <w:r w:rsidR="00BB2E9E">
              <w:rPr>
                <w:rFonts w:ascii="National Book" w:eastAsia="Times New Roman" w:hAnsi="National Book" w:cs="Calibri"/>
                <w:color w:val="002060"/>
              </w:rPr>
              <w:t>Law School</w:t>
            </w:r>
            <w:r w:rsidRPr="00145180">
              <w:rPr>
                <w:rFonts w:ascii="National Book" w:eastAsia="Times New Roman" w:hAnsi="National Book" w:cs="Calibri"/>
                <w:color w:val="002060"/>
              </w:rPr>
              <w:t xml:space="preserve"> JD program, </w:t>
            </w:r>
            <w:hyperlink r:id="rId19"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sidR="00BB2E9E">
              <w:rPr>
                <w:rFonts w:ascii="National Book" w:eastAsia="Times New Roman" w:hAnsi="National Book" w:cs="Calibri"/>
                <w:color w:val="002060"/>
              </w:rPr>
              <w:t xml:space="preserve">Capital </w:t>
            </w:r>
            <w:r w:rsidR="00E7398E">
              <w:rPr>
                <w:rFonts w:ascii="National Book" w:eastAsia="Times New Roman" w:hAnsi="National Book" w:cs="Calibri"/>
                <w:color w:val="002060"/>
              </w:rPr>
              <w:t>Law</w:t>
            </w:r>
            <w:r w:rsidRPr="00145180">
              <w:rPr>
                <w:rFonts w:ascii="National Book" w:eastAsia="Times New Roman" w:hAnsi="National Book" w:cs="Calibri"/>
                <w:color w:val="002060"/>
              </w:rPr>
              <w:t xml:space="preserve"> to Kent State University.  </w:t>
            </w:r>
          </w:p>
          <w:p w14:paraId="33BEC28C"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0"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1"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383A34D9" w14:textId="6D1D4B0B"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2" w:history="1">
              <w:r w:rsidR="00D11EA3">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2C0A4751" w14:textId="77777777" w:rsidR="000F1008" w:rsidRPr="00145180" w:rsidRDefault="000F1008" w:rsidP="009372F5">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7AF85540" w14:textId="77777777" w:rsidR="00B06AF1" w:rsidRDefault="00B06AF1"/>
    <w:p w14:paraId="182E91DC" w14:textId="77777777" w:rsidR="00B06AF1" w:rsidRDefault="00B06AF1">
      <w:r>
        <w:br w:type="page"/>
      </w:r>
    </w:p>
    <w:p w14:paraId="4DB23E3C" w14:textId="77777777" w:rsidR="00B06AF1" w:rsidRDefault="00B06AF1"/>
    <w:p w14:paraId="0DDEC38D" w14:textId="77777777" w:rsidR="00B06AF1" w:rsidRDefault="00B06AF1"/>
    <w:p w14:paraId="2C28A40D" w14:textId="324F40E2" w:rsidR="007B36F8" w:rsidRPr="007B36F8" w:rsidRDefault="005350EA" w:rsidP="007B36F8">
      <w:pPr>
        <w:pStyle w:val="Heading1"/>
        <w:rPr>
          <w:rFonts w:ascii="National-Black" w:eastAsiaTheme="minorEastAsia" w:hAnsiTheme="minorHAnsi" w:cstheme="minorBidi"/>
          <w:b/>
          <w:color w:val="003976"/>
          <w:spacing w:val="4"/>
          <w:sz w:val="36"/>
          <w:szCs w:val="10"/>
        </w:rPr>
      </w:pPr>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27FE4216">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5B6D83"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24" o:title=""/>
                </v:shape>
                <w10:wrap anchorx="page" anchory="margin"/>
              </v:group>
            </w:pict>
          </mc:Fallback>
        </mc:AlternateContent>
      </w:r>
      <w:r w:rsidR="007B36F8" w:rsidRPr="007B36F8">
        <w:rPr>
          <w:rFonts w:ascii="National-Black" w:eastAsiaTheme="minorEastAsia" w:hAnsiTheme="minorHAnsi" w:cstheme="minorBidi"/>
          <w:b/>
          <w:color w:val="003976"/>
          <w:spacing w:val="4"/>
          <w:sz w:val="36"/>
          <w:szCs w:val="10"/>
        </w:rPr>
        <w:t xml:space="preserve"> Graduation Requirements</w:t>
      </w:r>
    </w:p>
    <w:p w14:paraId="2E2A4870" w14:textId="77777777" w:rsidR="007B36F8" w:rsidRPr="007B36F8" w:rsidRDefault="007B36F8" w:rsidP="007B36F8">
      <w:pPr>
        <w:rPr>
          <w:rFonts w:ascii="National Book" w:eastAsiaTheme="minorEastAsia" w:hAnsi="National Book" w:cs="Arial"/>
          <w:color w:val="002060"/>
        </w:rPr>
      </w:pPr>
    </w:p>
    <w:p w14:paraId="2729AFA1" w14:textId="2639C175" w:rsidR="007B36F8" w:rsidRPr="007B36F8" w:rsidRDefault="007B36F8" w:rsidP="007B36F8">
      <w:pPr>
        <w:rPr>
          <w:rFonts w:ascii="National Book" w:eastAsiaTheme="minorEastAsia" w:hAnsi="National Book" w:cs="Arial"/>
          <w:color w:val="002060"/>
        </w:rPr>
      </w:pPr>
      <w:r w:rsidRPr="007B36F8">
        <w:rPr>
          <w:rFonts w:ascii="National Book" w:eastAsiaTheme="minorEastAsia" w:hAnsi="National Book" w:cs="Arial"/>
          <w:color w:val="002060"/>
        </w:rPr>
        <w:t>Requirements to graduate with the BS degree program: To graduate, students must have minimum 120 credits hours, 39 upper-division credits hours of coursework, a minimum 2.000 major GPA and minimum 2.000 cumulative GPA. They must also fulfill an approved experiential learning experience</w:t>
      </w:r>
      <w:r w:rsidR="00E8570F">
        <w:rPr>
          <w:rFonts w:ascii="National Book" w:eastAsiaTheme="minorEastAsia" w:hAnsi="National Book" w:cs="Arial"/>
          <w:color w:val="002060"/>
        </w:rPr>
        <w:t xml:space="preserve"> and </w:t>
      </w:r>
      <w:r w:rsidRPr="007B36F8">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05437D26" w14:textId="77777777" w:rsidR="007B36F8" w:rsidRPr="007B36F8" w:rsidRDefault="007B36F8" w:rsidP="007B36F8">
      <w:pPr>
        <w:rPr>
          <w:rFonts w:ascii="National Book" w:eastAsiaTheme="minorEastAsia" w:hAnsi="National Book" w:cs="Arial"/>
          <w:color w:val="002060"/>
        </w:rPr>
      </w:pPr>
    </w:p>
    <w:p w14:paraId="0924BD20" w14:textId="77777777" w:rsidR="007B36F8" w:rsidRPr="007B36F8" w:rsidRDefault="007B36F8" w:rsidP="007B36F8">
      <w:pPr>
        <w:rPr>
          <w:rFonts w:ascii="National Book" w:eastAsiaTheme="minorEastAsia" w:hAnsi="National Book" w:cs="Arial"/>
          <w:color w:val="002060"/>
        </w:rPr>
      </w:pPr>
      <w:r w:rsidRPr="007B36F8">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61782F71" w14:textId="77777777" w:rsidR="007B36F8" w:rsidRPr="007B36F8" w:rsidRDefault="007B36F8" w:rsidP="007B36F8">
      <w:pPr>
        <w:rPr>
          <w:rFonts w:ascii="National Book" w:eastAsiaTheme="minorEastAsia" w:hAnsi="National Book" w:cs="Arial"/>
          <w:color w:val="002060"/>
        </w:rPr>
      </w:pPr>
    </w:p>
    <w:p w14:paraId="5AC0F271" w14:textId="77777777" w:rsidR="007B36F8" w:rsidRPr="007B36F8" w:rsidRDefault="007B36F8" w:rsidP="007B36F8">
      <w:pPr>
        <w:rPr>
          <w:rFonts w:ascii="National Book" w:eastAsiaTheme="minorEastAsia" w:hAnsi="National Book" w:cs="Arial"/>
          <w:color w:val="002060"/>
        </w:rPr>
      </w:pPr>
      <w:r w:rsidRPr="007B36F8">
        <w:rPr>
          <w:rFonts w:ascii="National Book" w:eastAsiaTheme="minorEastAsia" w:hAnsi="National Book" w:cs="Arial"/>
          <w:color w:val="002060"/>
        </w:rPr>
        <w:t>It is recommended that students intending to pursue the Bachelor of Science in Public Health through Kent State University consult with academic advisors at Kent State University.</w:t>
      </w:r>
    </w:p>
    <w:p w14:paraId="3721C493" w14:textId="77777777" w:rsidR="007B36F8" w:rsidRPr="007B36F8" w:rsidRDefault="007B36F8" w:rsidP="007B36F8">
      <w:pPr>
        <w:rPr>
          <w:rFonts w:ascii="National Book" w:eastAsiaTheme="minorEastAsia" w:hAnsi="National Book" w:cs="Arial"/>
          <w:color w:val="002060"/>
        </w:rPr>
      </w:pPr>
    </w:p>
    <w:p w14:paraId="257F07FB" w14:textId="77777777" w:rsidR="007B36F8" w:rsidRPr="007B36F8" w:rsidRDefault="007B36F8" w:rsidP="007B36F8">
      <w:pPr>
        <w:rPr>
          <w:rFonts w:ascii="National Bold Italic" w:hAnsi="National Bold Italic"/>
          <w:b/>
          <w:color w:val="1F3864" w:themeColor="accent1" w:themeShade="80"/>
          <w:sz w:val="32"/>
          <w:szCs w:val="32"/>
        </w:rPr>
      </w:pPr>
      <w:r w:rsidRPr="007B36F8">
        <w:rPr>
          <w:rFonts w:ascii="National Bold Italic" w:hAnsi="National Bold Italic"/>
          <w:b/>
          <w:color w:val="1F3864" w:themeColor="accent1" w:themeShade="80"/>
          <w:sz w:val="32"/>
          <w:szCs w:val="32"/>
        </w:rPr>
        <w:t>Contact Information:</w:t>
      </w:r>
    </w:p>
    <w:p w14:paraId="1561F417" w14:textId="77777777" w:rsidR="007B36F8" w:rsidRPr="007B36F8" w:rsidRDefault="007B36F8" w:rsidP="007B36F8">
      <w:pPr>
        <w:rPr>
          <w:rFonts w:ascii="National Bold Italic" w:hAnsi="National Bold Italic"/>
          <w:color w:val="1F3864" w:themeColor="accent1" w:themeShade="80"/>
          <w:sz w:val="32"/>
          <w:szCs w:val="32"/>
        </w:rPr>
      </w:pPr>
    </w:p>
    <w:p w14:paraId="69DDC9E7" w14:textId="77777777" w:rsidR="007B36F8" w:rsidRPr="007B36F8" w:rsidRDefault="007B36F8" w:rsidP="007B36F8">
      <w:pPr>
        <w:rPr>
          <w:rFonts w:ascii="National Book" w:hAnsi="National Book"/>
          <w:b/>
          <w:bCs/>
          <w:color w:val="002060"/>
          <w:sz w:val="22"/>
          <w:szCs w:val="22"/>
        </w:rPr>
      </w:pPr>
      <w:r w:rsidRPr="007B36F8">
        <w:rPr>
          <w:rFonts w:ascii="National Bold Italic" w:hAnsi="National Bold Italic"/>
          <w:color w:val="1F3864" w:themeColor="accent1" w:themeShade="80"/>
          <w:sz w:val="28"/>
          <w:szCs w:val="28"/>
        </w:rPr>
        <w:t>Kent State University</w:t>
      </w:r>
      <w:r w:rsidRPr="007B36F8">
        <w:rPr>
          <w:rFonts w:ascii="National Bold Italic" w:hAnsi="National Bold Italic"/>
          <w:color w:val="1F3864" w:themeColor="accent1" w:themeShade="80"/>
          <w:sz w:val="28"/>
          <w:szCs w:val="28"/>
        </w:rPr>
        <w:tab/>
      </w:r>
      <w:r w:rsidRPr="007B36F8">
        <w:rPr>
          <w:rFonts w:ascii="National Bold Italic" w:hAnsi="National Bold Italic"/>
          <w:color w:val="1F3864" w:themeColor="accent1" w:themeShade="80"/>
          <w:sz w:val="28"/>
          <w:szCs w:val="28"/>
        </w:rPr>
        <w:tab/>
        <w:t xml:space="preserve">  </w:t>
      </w:r>
      <w:r w:rsidRPr="007B36F8">
        <w:rPr>
          <w:rFonts w:ascii="National Bold Italic" w:hAnsi="National Bold Italic"/>
          <w:color w:val="1F3864" w:themeColor="accent1" w:themeShade="80"/>
          <w:sz w:val="28"/>
          <w:szCs w:val="28"/>
        </w:rPr>
        <w:tab/>
      </w:r>
      <w:r w:rsidRPr="007B36F8">
        <w:rPr>
          <w:rFonts w:ascii="National Bold Italic" w:hAnsi="National Bold Italic"/>
          <w:color w:val="1F3864" w:themeColor="accent1" w:themeShade="80"/>
          <w:sz w:val="28"/>
          <w:szCs w:val="28"/>
        </w:rPr>
        <w:tab/>
      </w:r>
      <w:r w:rsidRPr="007B36F8">
        <w:rPr>
          <w:rFonts w:ascii="National Bold Italic" w:hAnsi="National Bold Italic"/>
          <w:color w:val="1F3864" w:themeColor="accent1" w:themeShade="80"/>
          <w:sz w:val="28"/>
          <w:szCs w:val="28"/>
        </w:rPr>
        <w:tab/>
      </w:r>
      <w:r w:rsidRPr="007B36F8">
        <w:rPr>
          <w:rFonts w:ascii="National Bold Italic" w:hAnsi="National Bold Italic"/>
          <w:color w:val="1F3864" w:themeColor="accent1" w:themeShade="80"/>
          <w:sz w:val="28"/>
          <w:szCs w:val="28"/>
        </w:rPr>
        <w:tab/>
      </w:r>
    </w:p>
    <w:p w14:paraId="7C97A1EB" w14:textId="77777777" w:rsidR="007B36F8" w:rsidRPr="007B36F8" w:rsidRDefault="007B36F8" w:rsidP="007B36F8">
      <w:pPr>
        <w:ind w:right="-540"/>
        <w:rPr>
          <w:rFonts w:ascii="National Book" w:hAnsi="National Book"/>
          <w:b/>
          <w:bCs/>
          <w:color w:val="002060"/>
          <w:sz w:val="22"/>
          <w:szCs w:val="22"/>
        </w:rPr>
      </w:pPr>
      <w:r w:rsidRPr="007B36F8">
        <w:rPr>
          <w:rFonts w:ascii="National Book" w:hAnsi="National Book"/>
          <w:color w:val="002060"/>
        </w:rPr>
        <w:t>Academic Partnerships</w:t>
      </w:r>
      <w:r w:rsidRPr="007B36F8">
        <w:rPr>
          <w:rFonts w:ascii="National Book" w:hAnsi="National Book"/>
          <w:color w:val="002060"/>
        </w:rPr>
        <w:tab/>
      </w:r>
      <w:r w:rsidRPr="007B36F8">
        <w:rPr>
          <w:rFonts w:ascii="National Book" w:hAnsi="National Book"/>
          <w:color w:val="002060"/>
        </w:rPr>
        <w:tab/>
      </w:r>
      <w:r w:rsidRPr="007B36F8">
        <w:rPr>
          <w:rFonts w:ascii="National Book" w:hAnsi="National Book"/>
          <w:color w:val="002060"/>
        </w:rPr>
        <w:tab/>
      </w:r>
      <w:r w:rsidRPr="007B36F8">
        <w:rPr>
          <w:rFonts w:ascii="National Book" w:hAnsi="National Book"/>
          <w:color w:val="002060"/>
        </w:rPr>
        <w:tab/>
      </w:r>
      <w:r w:rsidRPr="007B36F8">
        <w:rPr>
          <w:rFonts w:ascii="National Book" w:hAnsi="National Book"/>
          <w:color w:val="002060"/>
        </w:rPr>
        <w:tab/>
      </w:r>
    </w:p>
    <w:p w14:paraId="602BB000" w14:textId="77777777" w:rsidR="007B36F8" w:rsidRPr="007B36F8" w:rsidRDefault="007B36F8" w:rsidP="007B36F8">
      <w:pPr>
        <w:ind w:right="-720"/>
        <w:rPr>
          <w:rFonts w:ascii="National Book" w:hAnsi="National Book"/>
          <w:color w:val="002060"/>
        </w:rPr>
      </w:pPr>
      <w:hyperlink r:id="rId25" w:history="1">
        <w:r w:rsidRPr="007B36F8">
          <w:rPr>
            <w:rFonts w:ascii="National Book" w:hAnsi="National Book"/>
            <w:color w:val="002060"/>
          </w:rPr>
          <w:t>pathways@kent.edu</w:t>
        </w:r>
      </w:hyperlink>
      <w:r w:rsidRPr="007B36F8">
        <w:rPr>
          <w:rFonts w:ascii="National Book" w:hAnsi="National Book"/>
          <w:color w:val="002060"/>
        </w:rPr>
        <w:t xml:space="preserve">   </w:t>
      </w:r>
      <w:r w:rsidRPr="007B36F8">
        <w:rPr>
          <w:rFonts w:ascii="National Book" w:hAnsi="National Book"/>
          <w:color w:val="002060"/>
        </w:rPr>
        <w:tab/>
      </w:r>
    </w:p>
    <w:p w14:paraId="73C951D5" w14:textId="070BE51E" w:rsidR="00F2712A" w:rsidRDefault="00F2712A"/>
    <w:p w14:paraId="44D1B980" w14:textId="77777777" w:rsidR="007B36F8" w:rsidRPr="007B36F8" w:rsidRDefault="007B36F8" w:rsidP="007B36F8">
      <w:pPr>
        <w:rPr>
          <w:rFonts w:ascii="National Bold Italic" w:hAnsi="National Bold Italic"/>
          <w:color w:val="002060"/>
          <w:sz w:val="28"/>
          <w:szCs w:val="28"/>
        </w:rPr>
      </w:pPr>
      <w:r w:rsidRPr="007B36F8">
        <w:rPr>
          <w:rFonts w:ascii="National Bold Italic" w:hAnsi="National Bold Italic"/>
          <w:color w:val="002060"/>
          <w:sz w:val="28"/>
          <w:szCs w:val="28"/>
        </w:rPr>
        <w:t>Capital University Law School</w:t>
      </w:r>
    </w:p>
    <w:p w14:paraId="3CC63ADE" w14:textId="77777777" w:rsidR="007B36F8" w:rsidRPr="007B36F8" w:rsidRDefault="007B36F8" w:rsidP="007B36F8">
      <w:pPr>
        <w:rPr>
          <w:rFonts w:ascii="National Book" w:hAnsi="National Book"/>
          <w:color w:val="002060"/>
        </w:rPr>
      </w:pPr>
      <w:r w:rsidRPr="007B36F8">
        <w:rPr>
          <w:rFonts w:ascii="National Book" w:hAnsi="National Book"/>
          <w:color w:val="002060"/>
        </w:rPr>
        <w:t xml:space="preserve">Emma K.F. Schulze, J.D. </w:t>
      </w:r>
    </w:p>
    <w:p w14:paraId="1BCD288C" w14:textId="77777777" w:rsidR="007B36F8" w:rsidRPr="007B36F8" w:rsidRDefault="007B36F8" w:rsidP="007B36F8">
      <w:pPr>
        <w:rPr>
          <w:rFonts w:ascii="National Book" w:hAnsi="National Book"/>
          <w:color w:val="002060"/>
        </w:rPr>
      </w:pPr>
      <w:r w:rsidRPr="007B36F8">
        <w:rPr>
          <w:rFonts w:ascii="National Book" w:hAnsi="National Book"/>
          <w:color w:val="002060"/>
        </w:rPr>
        <w:t>Asst. Dean of Admissions</w:t>
      </w:r>
    </w:p>
    <w:p w14:paraId="09F8AFE3" w14:textId="28994ACB" w:rsidR="007B36F8" w:rsidRPr="007B36F8" w:rsidRDefault="007B36F8" w:rsidP="007B36F8">
      <w:pPr>
        <w:rPr>
          <w:rFonts w:ascii="National Book" w:hAnsi="National Book"/>
          <w:color w:val="002060"/>
        </w:rPr>
      </w:pPr>
      <w:r w:rsidRPr="007B36F8">
        <w:rPr>
          <w:rFonts w:ascii="National Book" w:hAnsi="National Book"/>
          <w:color w:val="002060"/>
        </w:rPr>
        <w:t>eschulze2@law.capital.edu</w:t>
      </w:r>
    </w:p>
    <w:sectPr w:rsidR="007B36F8" w:rsidRPr="007B36F8" w:rsidSect="005350EA">
      <w:footerReference w:type="default" r:id="rId26"/>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2128" w14:textId="77777777" w:rsidR="00CF0D7C" w:rsidRDefault="00CF0D7C" w:rsidP="004D1F78">
      <w:r>
        <w:separator/>
      </w:r>
    </w:p>
  </w:endnote>
  <w:endnote w:type="continuationSeparator" w:id="0">
    <w:p w14:paraId="1EABD4CE" w14:textId="77777777" w:rsidR="00CF0D7C" w:rsidRDefault="00CF0D7C" w:rsidP="004D1F78">
      <w:r>
        <w:continuationSeparator/>
      </w:r>
    </w:p>
  </w:endnote>
  <w:endnote w:type="continuationNotice" w:id="1">
    <w:p w14:paraId="0E7387D3" w14:textId="77777777" w:rsidR="00CF0D7C" w:rsidRDefault="00CF0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1648" w14:textId="2ED731C6" w:rsidR="00D7014F" w:rsidRPr="0092197D" w:rsidRDefault="0079270C">
    <w:pPr>
      <w:pStyle w:val="Footer"/>
      <w:rPr>
        <w:rFonts w:ascii="National Book" w:hAnsi="National Book"/>
        <w:b/>
        <w:bCs/>
        <w:color w:val="002060"/>
        <w:sz w:val="20"/>
        <w:szCs w:val="20"/>
      </w:rPr>
    </w:pPr>
    <w:r>
      <w:rPr>
        <w:rFonts w:ascii="National Book" w:hAnsi="National Book"/>
        <w:b/>
        <w:bCs/>
        <w:color w:val="002060"/>
        <w:sz w:val="20"/>
        <w:szCs w:val="20"/>
      </w:rPr>
      <w:t>December</w:t>
    </w:r>
    <w:r w:rsidR="005E6EA5">
      <w:rPr>
        <w:rFonts w:ascii="National Book" w:hAnsi="National Book"/>
        <w:b/>
        <w:bCs/>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EA99" w14:textId="77777777" w:rsidR="00CF0D7C" w:rsidRDefault="00CF0D7C" w:rsidP="004D1F78">
      <w:r>
        <w:separator/>
      </w:r>
    </w:p>
  </w:footnote>
  <w:footnote w:type="continuationSeparator" w:id="0">
    <w:p w14:paraId="311D5295" w14:textId="77777777" w:rsidR="00CF0D7C" w:rsidRDefault="00CF0D7C" w:rsidP="004D1F78">
      <w:r>
        <w:continuationSeparator/>
      </w:r>
    </w:p>
  </w:footnote>
  <w:footnote w:type="continuationNotice" w:id="1">
    <w:p w14:paraId="106DD6D7" w14:textId="77777777" w:rsidR="00CF0D7C" w:rsidRDefault="00CF0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P/d5H7Q6Jywql7o4znfUZOFEdavY7ciGH0MhvBrZ36K99UiHCdtAKVRAnaxF2bB62jhpF19SidOXz1EqYiatw==" w:salt="yiwa/E7cPtvwGTgyrHi8l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627C5"/>
    <w:rsid w:val="000B6FD8"/>
    <w:rsid w:val="000D4D48"/>
    <w:rsid w:val="000F1008"/>
    <w:rsid w:val="000F5BCF"/>
    <w:rsid w:val="0011782A"/>
    <w:rsid w:val="00126FF0"/>
    <w:rsid w:val="00132087"/>
    <w:rsid w:val="00175463"/>
    <w:rsid w:val="001930F0"/>
    <w:rsid w:val="001A41C2"/>
    <w:rsid w:val="001D10DB"/>
    <w:rsid w:val="00202590"/>
    <w:rsid w:val="002132DF"/>
    <w:rsid w:val="00213EC8"/>
    <w:rsid w:val="0022614B"/>
    <w:rsid w:val="00274B2B"/>
    <w:rsid w:val="002C4185"/>
    <w:rsid w:val="002E5863"/>
    <w:rsid w:val="0035139F"/>
    <w:rsid w:val="004221A4"/>
    <w:rsid w:val="00457A3D"/>
    <w:rsid w:val="004747B2"/>
    <w:rsid w:val="004856F3"/>
    <w:rsid w:val="004A00A2"/>
    <w:rsid w:val="004D1595"/>
    <w:rsid w:val="004D1F78"/>
    <w:rsid w:val="004D3721"/>
    <w:rsid w:val="004E789A"/>
    <w:rsid w:val="00504070"/>
    <w:rsid w:val="0051301D"/>
    <w:rsid w:val="0053445E"/>
    <w:rsid w:val="005350EA"/>
    <w:rsid w:val="005A1E51"/>
    <w:rsid w:val="005A7FBF"/>
    <w:rsid w:val="005E6EA5"/>
    <w:rsid w:val="00605413"/>
    <w:rsid w:val="00646D72"/>
    <w:rsid w:val="00652179"/>
    <w:rsid w:val="006639CD"/>
    <w:rsid w:val="006F355E"/>
    <w:rsid w:val="0077626E"/>
    <w:rsid w:val="0079270C"/>
    <w:rsid w:val="007A575B"/>
    <w:rsid w:val="007A6806"/>
    <w:rsid w:val="007B36F8"/>
    <w:rsid w:val="007C6732"/>
    <w:rsid w:val="007D1B8C"/>
    <w:rsid w:val="007E1443"/>
    <w:rsid w:val="007F2D37"/>
    <w:rsid w:val="008243F1"/>
    <w:rsid w:val="00840A61"/>
    <w:rsid w:val="00847182"/>
    <w:rsid w:val="008D3E03"/>
    <w:rsid w:val="008E23AF"/>
    <w:rsid w:val="008F4C0E"/>
    <w:rsid w:val="00904A8B"/>
    <w:rsid w:val="00907609"/>
    <w:rsid w:val="0092197D"/>
    <w:rsid w:val="00960404"/>
    <w:rsid w:val="00985A97"/>
    <w:rsid w:val="009D720B"/>
    <w:rsid w:val="00A01E23"/>
    <w:rsid w:val="00A14C39"/>
    <w:rsid w:val="00A23D56"/>
    <w:rsid w:val="00A304CA"/>
    <w:rsid w:val="00A32E1F"/>
    <w:rsid w:val="00A3738B"/>
    <w:rsid w:val="00A42F43"/>
    <w:rsid w:val="00A57993"/>
    <w:rsid w:val="00A90A46"/>
    <w:rsid w:val="00A91117"/>
    <w:rsid w:val="00A95816"/>
    <w:rsid w:val="00A97017"/>
    <w:rsid w:val="00AB1509"/>
    <w:rsid w:val="00AB2202"/>
    <w:rsid w:val="00B06AF1"/>
    <w:rsid w:val="00B30AF2"/>
    <w:rsid w:val="00B6275A"/>
    <w:rsid w:val="00B7792C"/>
    <w:rsid w:val="00B9618F"/>
    <w:rsid w:val="00BA1916"/>
    <w:rsid w:val="00BA29C5"/>
    <w:rsid w:val="00BB2E9E"/>
    <w:rsid w:val="00BD0F6D"/>
    <w:rsid w:val="00BF01E6"/>
    <w:rsid w:val="00BF1954"/>
    <w:rsid w:val="00C17603"/>
    <w:rsid w:val="00C5349A"/>
    <w:rsid w:val="00C62D06"/>
    <w:rsid w:val="00CA15A8"/>
    <w:rsid w:val="00CF0D7C"/>
    <w:rsid w:val="00D11EA3"/>
    <w:rsid w:val="00D422C0"/>
    <w:rsid w:val="00D6504D"/>
    <w:rsid w:val="00D7014F"/>
    <w:rsid w:val="00DB56B6"/>
    <w:rsid w:val="00E24506"/>
    <w:rsid w:val="00E41674"/>
    <w:rsid w:val="00E42A2D"/>
    <w:rsid w:val="00E7398E"/>
    <w:rsid w:val="00E8570F"/>
    <w:rsid w:val="00EA3654"/>
    <w:rsid w:val="00EB2273"/>
    <w:rsid w:val="00EB47DD"/>
    <w:rsid w:val="00EE0202"/>
    <w:rsid w:val="00F02D32"/>
    <w:rsid w:val="00F05390"/>
    <w:rsid w:val="00F0568E"/>
    <w:rsid w:val="00F2712A"/>
    <w:rsid w:val="00F356CB"/>
    <w:rsid w:val="00F35A89"/>
    <w:rsid w:val="00F3649F"/>
    <w:rsid w:val="00F60B20"/>
    <w:rsid w:val="00F6207A"/>
    <w:rsid w:val="00F835F2"/>
    <w:rsid w:val="00FA0215"/>
    <w:rsid w:val="00FD11BA"/>
    <w:rsid w:val="00FD4E70"/>
    <w:rsid w:val="00FD52B9"/>
    <w:rsid w:val="00FD6E22"/>
    <w:rsid w:val="00FF592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6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customStyle="1" w:styleId="Heading1Char">
    <w:name w:val="Heading 1 Char"/>
    <w:basedOn w:val="DefaultParagraphFont"/>
    <w:link w:val="Heading1"/>
    <w:uiPriority w:val="9"/>
    <w:rsid w:val="007B36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ssions@law.capital.edu" TargetMode="External"/><Relationship Id="rId18" Type="http://schemas.openxmlformats.org/officeDocument/2006/relationships/hyperlink" Target="https://www.kent.edu/fbe-center/forms-reques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www.law.capital.edu/academics/juris-doctor/"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www.law.capital.edu/admission-aid/financial-aid/"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law.capital.edu/admission-aid/apply-to-the-jd-program/"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apital.edu/academics/office-of-the-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2.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DA6668C6-FCDF-4C82-B403-E54C1783E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1486</Words>
  <Characters>8015</Characters>
  <Application>Microsoft Office Word</Application>
  <DocSecurity>8</DocSecurity>
  <Lines>400</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19</cp:revision>
  <dcterms:created xsi:type="dcterms:W3CDTF">2025-07-25T13:41:00Z</dcterms:created>
  <dcterms:modified xsi:type="dcterms:W3CDTF">2025-12-04T18:58:00Z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