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C5909" w14:textId="77777777" w:rsidR="00453929" w:rsidRDefault="00A63C50" w:rsidP="001B583E">
      <w:pPr>
        <w:tabs>
          <w:tab w:val="left" w:pos="390"/>
        </w:tabs>
        <w:spacing w:after="0" w:line="240" w:lineRule="auto"/>
        <w:jc w:val="center"/>
        <w:rPr>
          <w:rFonts w:ascii="National Black" w:hAnsi="National Black"/>
          <w:noProof/>
          <w:color w:val="1F4E79" w:themeColor="accent1" w:themeShade="80"/>
        </w:rPr>
      </w:pPr>
      <w:r w:rsidRPr="001B583E">
        <w:rPr>
          <w:rFonts w:ascii="National Black" w:hAnsi="National Black"/>
          <w:noProof/>
          <w:color w:val="1F4E79" w:themeColor="accent1" w:themeShade="80"/>
        </w:rPr>
        <w:drawing>
          <wp:anchor distT="0" distB="0" distL="0" distR="0" simplePos="0" relativeHeight="251658240" behindDoc="1" locked="0" layoutInCell="1" allowOverlap="1" wp14:anchorId="12944AB4" wp14:editId="1CB7B07E">
            <wp:simplePos x="0" y="0"/>
            <wp:positionH relativeFrom="page">
              <wp:align>left</wp:align>
            </wp:positionH>
            <wp:positionV relativeFrom="page">
              <wp:align>top</wp:align>
            </wp:positionV>
            <wp:extent cx="7772400" cy="1435100"/>
            <wp:effectExtent l="0" t="0" r="0" b="0"/>
            <wp:wrapThrough wrapText="bothSides">
              <wp:wrapPolygon edited="0">
                <wp:start x="424" y="0"/>
                <wp:lineTo x="212" y="2007"/>
                <wp:lineTo x="0" y="4588"/>
                <wp:lineTo x="0" y="21218"/>
                <wp:lineTo x="21547" y="21218"/>
                <wp:lineTo x="21547" y="0"/>
                <wp:lineTo x="424" y="0"/>
              </wp:wrapPolygon>
            </wp:wrapThrough>
            <wp:docPr id="1" name="image2.png" descr="Belmont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Belmont College and Kent State University logos"/>
                    <pic:cNvPicPr/>
                  </pic:nvPicPr>
                  <pic:blipFill>
                    <a:blip r:embed="rId11" cstate="print"/>
                    <a:stretch>
                      <a:fillRect/>
                    </a:stretch>
                  </pic:blipFill>
                  <pic:spPr>
                    <a:xfrm>
                      <a:off x="0" y="0"/>
                      <a:ext cx="7772400" cy="1435100"/>
                    </a:xfrm>
                    <a:prstGeom prst="rect">
                      <a:avLst/>
                    </a:prstGeom>
                  </pic:spPr>
                </pic:pic>
              </a:graphicData>
            </a:graphic>
          </wp:anchor>
        </w:drawing>
      </w:r>
      <w:r w:rsidR="001D64A9" w:rsidRPr="001B583E">
        <w:rPr>
          <w:rFonts w:ascii="National Black" w:hAnsi="National Black"/>
          <w:noProof/>
          <w:color w:val="1F4E79" w:themeColor="accent1" w:themeShade="80"/>
        </w:rPr>
        <w:t xml:space="preserve"> </w:t>
      </w:r>
    </w:p>
    <w:p w14:paraId="061CB7CE" w14:textId="0A94896B" w:rsidR="004E536F" w:rsidRPr="000540E8" w:rsidRDefault="001B583E" w:rsidP="000540E8">
      <w:pPr>
        <w:pStyle w:val="Heading1"/>
      </w:pPr>
      <w:r w:rsidRPr="001B583E">
        <w:rPr>
          <w:color w:val="1F4E79" w:themeColor="accent1" w:themeShade="80"/>
        </w:rPr>
        <w:t xml:space="preserve"> </w:t>
      </w:r>
      <w:r w:rsidR="00CD5E3F" w:rsidRPr="000540E8">
        <w:t>AAS in Civil Engineering to BS in Engineering Technology,  Integrated Engineering Technology Concentration</w:t>
      </w:r>
    </w:p>
    <w:p w14:paraId="058BFCA8" w14:textId="222079CD" w:rsidR="00C33DAB" w:rsidRDefault="00C33DAB" w:rsidP="00C33DAB">
      <w:pPr>
        <w:jc w:val="center"/>
        <w:rPr>
          <w:rFonts w:ascii="National Book" w:hAnsi="National Book"/>
          <w:color w:val="002060"/>
        </w:rPr>
      </w:pPr>
      <w:r>
        <w:rPr>
          <w:rFonts w:ascii="National Book" w:hAnsi="National Book"/>
          <w:color w:val="002060"/>
        </w:rPr>
        <w:t>B.S. in Engineering Technology</w:t>
      </w:r>
      <w:r w:rsidRPr="000B0A4B">
        <w:rPr>
          <w:rFonts w:ascii="National Book" w:hAnsi="National Book"/>
          <w:color w:val="002060"/>
        </w:rPr>
        <w:t xml:space="preserve"> is offered </w:t>
      </w:r>
      <w:r>
        <w:rPr>
          <w:rFonts w:ascii="National Book" w:hAnsi="National Book"/>
          <w:color w:val="002060"/>
        </w:rPr>
        <w:t>through</w:t>
      </w:r>
      <w:r w:rsidRPr="000B0A4B">
        <w:rPr>
          <w:rFonts w:ascii="National Book" w:hAnsi="National Book"/>
          <w:color w:val="002060"/>
        </w:rPr>
        <w:t xml:space="preserve"> </w:t>
      </w:r>
      <w:r>
        <w:rPr>
          <w:rFonts w:ascii="National Book" w:hAnsi="National Book"/>
          <w:color w:val="002060"/>
        </w:rPr>
        <w:t>the Tuscarawas Campus*</w:t>
      </w:r>
    </w:p>
    <w:p w14:paraId="7B8C9D46" w14:textId="5D00B20B" w:rsidR="0022493F" w:rsidRPr="008C33F2" w:rsidRDefault="008C33F2" w:rsidP="00C33DAB">
      <w:pPr>
        <w:jc w:val="center"/>
        <w:rPr>
          <w:rFonts w:ascii="National Book" w:hAnsi="National Book"/>
          <w:b/>
          <w:bCs/>
          <w:color w:val="002060"/>
        </w:rPr>
      </w:pPr>
      <w:r w:rsidRPr="008C33F2">
        <w:rPr>
          <w:rFonts w:ascii="National Book" w:hAnsi="National Book"/>
          <w:b/>
          <w:bCs/>
          <w:color w:val="002060"/>
        </w:rPr>
        <w:t>SUGGESTED SEQUENCE AT BELMONT COLLEGE</w:t>
      </w:r>
    </w:p>
    <w:tbl>
      <w:tblPr>
        <w:tblStyle w:val="TableGrid"/>
        <w:tblpPr w:leftFromText="180" w:rightFromText="180" w:vertAnchor="text" w:horzAnchor="margin" w:tblpY="85"/>
        <w:tblOverlap w:val="never"/>
        <w:tblW w:w="0" w:type="auto"/>
        <w:tblLook w:val="04A0" w:firstRow="1" w:lastRow="0" w:firstColumn="1" w:lastColumn="0" w:noHBand="0" w:noVBand="1"/>
      </w:tblPr>
      <w:tblGrid>
        <w:gridCol w:w="3685"/>
        <w:gridCol w:w="900"/>
        <w:gridCol w:w="810"/>
        <w:gridCol w:w="3955"/>
      </w:tblGrid>
      <w:tr w:rsidR="007F3B17" w:rsidRPr="00D76155" w14:paraId="63B8A3F9" w14:textId="77777777" w:rsidTr="009C0CB0">
        <w:trPr>
          <w:cantSplit/>
        </w:trPr>
        <w:tc>
          <w:tcPr>
            <w:tcW w:w="3685" w:type="dxa"/>
            <w:shd w:val="clear" w:color="auto" w:fill="D9D9D9" w:themeFill="background1" w:themeFillShade="D9"/>
            <w:vAlign w:val="center"/>
          </w:tcPr>
          <w:p w14:paraId="2D7722AB" w14:textId="5FB792CF" w:rsidR="007F3B17" w:rsidRPr="00D76155" w:rsidRDefault="007F3B17" w:rsidP="00A0558C">
            <w:pPr>
              <w:pStyle w:val="Heading2"/>
              <w:framePr w:hSpace="0" w:wrap="auto" w:vAnchor="margin" w:hAnchor="text" w:yAlign="inline"/>
              <w:suppressOverlap w:val="0"/>
              <w:jc w:val="left"/>
              <w:rPr>
                <w:sz w:val="16"/>
                <w:szCs w:val="16"/>
              </w:rPr>
            </w:pPr>
            <w:r w:rsidRPr="00D76155">
              <w:rPr>
                <w:rFonts w:cs="Arial"/>
                <w:color w:val="002060"/>
                <w:sz w:val="16"/>
                <w:szCs w:val="16"/>
              </w:rPr>
              <w:t>Course Subject and Title</w:t>
            </w:r>
          </w:p>
        </w:tc>
        <w:tc>
          <w:tcPr>
            <w:tcW w:w="900" w:type="dxa"/>
            <w:shd w:val="clear" w:color="auto" w:fill="D9D9D9" w:themeFill="background1" w:themeFillShade="D9"/>
            <w:vAlign w:val="center"/>
          </w:tcPr>
          <w:p w14:paraId="208807D6" w14:textId="77777777" w:rsidR="007F3B17" w:rsidRPr="00D76155" w:rsidRDefault="007F3B17" w:rsidP="007F3B17">
            <w:pPr>
              <w:tabs>
                <w:tab w:val="left" w:pos="720"/>
              </w:tabs>
              <w:jc w:val="center"/>
              <w:rPr>
                <w:rFonts w:ascii="National Book" w:hAnsi="National Book" w:cs="Arial"/>
                <w:color w:val="002060"/>
                <w:sz w:val="16"/>
                <w:szCs w:val="16"/>
              </w:rPr>
            </w:pPr>
            <w:r w:rsidRPr="00D76155">
              <w:rPr>
                <w:rFonts w:ascii="National Book" w:hAnsi="National Book" w:cs="Arial"/>
                <w:color w:val="002060"/>
                <w:sz w:val="16"/>
                <w:szCs w:val="16"/>
              </w:rPr>
              <w:t>Credit</w:t>
            </w:r>
          </w:p>
          <w:p w14:paraId="4384EC9A" w14:textId="1DA16F8A" w:rsidR="007F3B17" w:rsidRPr="00D76155" w:rsidRDefault="007F3B17" w:rsidP="007F3B17">
            <w:pPr>
              <w:pStyle w:val="Heading2"/>
              <w:framePr w:hSpace="0" w:wrap="auto" w:vAnchor="margin" w:hAnchor="text" w:yAlign="inline"/>
              <w:suppressOverlap w:val="0"/>
              <w:rPr>
                <w:sz w:val="16"/>
                <w:szCs w:val="16"/>
              </w:rPr>
            </w:pPr>
            <w:r w:rsidRPr="00D76155">
              <w:rPr>
                <w:rFonts w:cs="Arial"/>
                <w:color w:val="002060"/>
                <w:sz w:val="16"/>
                <w:szCs w:val="16"/>
              </w:rPr>
              <w:t>Hours</w:t>
            </w:r>
          </w:p>
        </w:tc>
        <w:tc>
          <w:tcPr>
            <w:tcW w:w="810" w:type="dxa"/>
            <w:shd w:val="clear" w:color="auto" w:fill="D9D9D9" w:themeFill="background1" w:themeFillShade="D9"/>
            <w:vAlign w:val="center"/>
          </w:tcPr>
          <w:p w14:paraId="5540CFF5" w14:textId="77777777" w:rsidR="007F3B17" w:rsidRPr="00D76155" w:rsidRDefault="007F3B17" w:rsidP="007F3B17">
            <w:pPr>
              <w:tabs>
                <w:tab w:val="left" w:pos="720"/>
              </w:tabs>
              <w:jc w:val="center"/>
              <w:rPr>
                <w:rFonts w:ascii="National Book" w:hAnsi="National Book" w:cs="Arial"/>
                <w:color w:val="002060"/>
                <w:sz w:val="16"/>
                <w:szCs w:val="16"/>
              </w:rPr>
            </w:pPr>
            <w:r w:rsidRPr="00D76155">
              <w:rPr>
                <w:rFonts w:ascii="National Book" w:hAnsi="National Book" w:cs="Arial"/>
                <w:color w:val="002060"/>
                <w:sz w:val="16"/>
                <w:szCs w:val="16"/>
              </w:rPr>
              <w:t>Upper</w:t>
            </w:r>
          </w:p>
          <w:p w14:paraId="03E7DEAF" w14:textId="3276C724" w:rsidR="007F3B17" w:rsidRPr="00D76155" w:rsidRDefault="007F3B17" w:rsidP="007F3B17">
            <w:pPr>
              <w:pStyle w:val="Heading2"/>
              <w:framePr w:hSpace="0" w:wrap="auto" w:vAnchor="margin" w:hAnchor="text" w:yAlign="inline"/>
              <w:suppressOverlap w:val="0"/>
              <w:rPr>
                <w:sz w:val="16"/>
                <w:szCs w:val="16"/>
              </w:rPr>
            </w:pPr>
            <w:r w:rsidRPr="00D76155">
              <w:rPr>
                <w:rFonts w:cs="Arial"/>
                <w:color w:val="002060"/>
                <w:sz w:val="16"/>
                <w:szCs w:val="16"/>
              </w:rPr>
              <w:t>Division</w:t>
            </w:r>
          </w:p>
        </w:tc>
        <w:tc>
          <w:tcPr>
            <w:tcW w:w="3955" w:type="dxa"/>
            <w:shd w:val="clear" w:color="auto" w:fill="D9D9D9" w:themeFill="background1" w:themeFillShade="D9"/>
            <w:vAlign w:val="center"/>
          </w:tcPr>
          <w:p w14:paraId="293B51AA" w14:textId="11C28174" w:rsidR="007F3B17" w:rsidRPr="00D76155" w:rsidRDefault="007F3B17" w:rsidP="00A0558C">
            <w:pPr>
              <w:pStyle w:val="Heading2"/>
              <w:framePr w:hSpace="0" w:wrap="auto" w:vAnchor="margin" w:hAnchor="text" w:yAlign="inline"/>
              <w:suppressOverlap w:val="0"/>
              <w:jc w:val="left"/>
              <w:rPr>
                <w:sz w:val="16"/>
                <w:szCs w:val="16"/>
              </w:rPr>
            </w:pPr>
            <w:r w:rsidRPr="00D76155">
              <w:rPr>
                <w:rFonts w:cs="Arial"/>
                <w:color w:val="002060"/>
                <w:sz w:val="16"/>
                <w:szCs w:val="16"/>
              </w:rPr>
              <w:t>Notes on Transfer Coursework to Kent State</w:t>
            </w:r>
          </w:p>
        </w:tc>
      </w:tr>
      <w:tr w:rsidR="009C0CB0" w:rsidRPr="00D76155" w14:paraId="3345BBA7" w14:textId="77777777" w:rsidTr="00ED0D3B">
        <w:trPr>
          <w:cantSplit/>
        </w:trPr>
        <w:tc>
          <w:tcPr>
            <w:tcW w:w="3685" w:type="dxa"/>
            <w:shd w:val="clear" w:color="auto" w:fill="002060"/>
          </w:tcPr>
          <w:p w14:paraId="49D29E1F" w14:textId="39EC1D13" w:rsidR="009C0CB0" w:rsidRPr="00D76155" w:rsidRDefault="009C0CB0" w:rsidP="009D3212">
            <w:pPr>
              <w:pStyle w:val="NoSpacing"/>
              <w:rPr>
                <w:rFonts w:ascii="National Book" w:hAnsi="National Book"/>
                <w:b/>
                <w:color w:val="FFFFFF" w:themeColor="background1"/>
                <w:sz w:val="20"/>
                <w:szCs w:val="20"/>
              </w:rPr>
            </w:pPr>
            <w:r w:rsidRPr="00D76155">
              <w:rPr>
                <w:rFonts w:ascii="National Book" w:hAnsi="National Book" w:cs="Arial"/>
                <w:b/>
                <w:color w:val="FFFFFF" w:themeColor="background1"/>
                <w:sz w:val="20"/>
                <w:szCs w:val="20"/>
              </w:rPr>
              <w:t xml:space="preserve">Semester One: [15 Credit Hours] </w:t>
            </w:r>
          </w:p>
        </w:tc>
        <w:tc>
          <w:tcPr>
            <w:tcW w:w="900" w:type="dxa"/>
            <w:shd w:val="clear" w:color="auto" w:fill="002060"/>
          </w:tcPr>
          <w:p w14:paraId="3008FA4F" w14:textId="77777777" w:rsidR="009C0CB0" w:rsidRPr="00D76155" w:rsidRDefault="009C0CB0" w:rsidP="009D3212">
            <w:pPr>
              <w:pStyle w:val="NoSpacing"/>
              <w:rPr>
                <w:rFonts w:ascii="National Book" w:hAnsi="National Book"/>
                <w:b/>
                <w:color w:val="FFFFFF" w:themeColor="background1"/>
                <w:sz w:val="20"/>
                <w:szCs w:val="20"/>
              </w:rPr>
            </w:pPr>
          </w:p>
        </w:tc>
        <w:tc>
          <w:tcPr>
            <w:tcW w:w="810" w:type="dxa"/>
            <w:shd w:val="clear" w:color="auto" w:fill="002060"/>
          </w:tcPr>
          <w:p w14:paraId="63776384" w14:textId="77777777" w:rsidR="009C0CB0" w:rsidRPr="00D76155" w:rsidRDefault="009C0CB0" w:rsidP="009D3212">
            <w:pPr>
              <w:pStyle w:val="NoSpacing"/>
              <w:rPr>
                <w:rFonts w:ascii="National Book" w:hAnsi="National Book"/>
                <w:b/>
                <w:color w:val="FFFFFF" w:themeColor="background1"/>
                <w:sz w:val="20"/>
                <w:szCs w:val="20"/>
              </w:rPr>
            </w:pPr>
          </w:p>
        </w:tc>
        <w:tc>
          <w:tcPr>
            <w:tcW w:w="3955" w:type="dxa"/>
            <w:shd w:val="clear" w:color="auto" w:fill="002060"/>
          </w:tcPr>
          <w:p w14:paraId="1D7BD922" w14:textId="3137EED8" w:rsidR="009C0CB0" w:rsidRPr="00D76155" w:rsidRDefault="009C0CB0" w:rsidP="009D3212">
            <w:pPr>
              <w:pStyle w:val="NoSpacing"/>
              <w:rPr>
                <w:rFonts w:ascii="National Book" w:hAnsi="National Book"/>
                <w:b/>
                <w:color w:val="FFFFFF" w:themeColor="background1"/>
                <w:sz w:val="20"/>
                <w:szCs w:val="20"/>
              </w:rPr>
            </w:pPr>
          </w:p>
        </w:tc>
      </w:tr>
      <w:tr w:rsidR="007F3B17" w:rsidRPr="00D76155" w14:paraId="5A0719C6" w14:textId="77777777" w:rsidTr="009C0CB0">
        <w:trPr>
          <w:cantSplit/>
        </w:trPr>
        <w:tc>
          <w:tcPr>
            <w:tcW w:w="3685" w:type="dxa"/>
            <w:vAlign w:val="center"/>
          </w:tcPr>
          <w:p w14:paraId="57E06C2F" w14:textId="4C594A48" w:rsidR="007F3B17" w:rsidRPr="00D76155" w:rsidRDefault="007F3B17" w:rsidP="007F3B17">
            <w:pPr>
              <w:pStyle w:val="NoSpacing"/>
              <w:rPr>
                <w:rFonts w:ascii="National Book" w:hAnsi="National Book"/>
                <w:color w:val="002060"/>
                <w:sz w:val="20"/>
                <w:szCs w:val="20"/>
              </w:rPr>
            </w:pPr>
            <w:r w:rsidRPr="00D76155">
              <w:rPr>
                <w:rFonts w:ascii="National Book" w:hAnsi="National Book"/>
                <w:color w:val="002060"/>
                <w:sz w:val="20"/>
                <w:szCs w:val="20"/>
              </w:rPr>
              <w:t>FST1116 Workplace Safety</w:t>
            </w:r>
          </w:p>
        </w:tc>
        <w:tc>
          <w:tcPr>
            <w:tcW w:w="900" w:type="dxa"/>
            <w:vAlign w:val="center"/>
          </w:tcPr>
          <w:p w14:paraId="57A32854" w14:textId="77777777" w:rsidR="007F3B17" w:rsidRPr="00D76155" w:rsidRDefault="007F3B17" w:rsidP="007F3B17">
            <w:pPr>
              <w:pStyle w:val="NoSpacing"/>
              <w:jc w:val="center"/>
              <w:rPr>
                <w:rFonts w:ascii="National Book" w:hAnsi="National Book"/>
                <w:color w:val="002060"/>
                <w:sz w:val="20"/>
                <w:szCs w:val="20"/>
              </w:rPr>
            </w:pPr>
            <w:r w:rsidRPr="00D76155">
              <w:rPr>
                <w:rFonts w:ascii="National Book" w:hAnsi="National Book"/>
                <w:color w:val="002060"/>
                <w:sz w:val="20"/>
                <w:szCs w:val="20"/>
              </w:rPr>
              <w:t>1</w:t>
            </w:r>
          </w:p>
        </w:tc>
        <w:tc>
          <w:tcPr>
            <w:tcW w:w="810" w:type="dxa"/>
          </w:tcPr>
          <w:p w14:paraId="7D2D0DA7" w14:textId="77777777" w:rsidR="007F3B17" w:rsidRPr="00D76155" w:rsidRDefault="007F3B17" w:rsidP="007F3B17">
            <w:pPr>
              <w:pStyle w:val="NoSpacing"/>
              <w:rPr>
                <w:rFonts w:ascii="National Book" w:hAnsi="National Book"/>
                <w:color w:val="002060"/>
                <w:sz w:val="20"/>
                <w:szCs w:val="20"/>
              </w:rPr>
            </w:pPr>
          </w:p>
        </w:tc>
        <w:tc>
          <w:tcPr>
            <w:tcW w:w="3955" w:type="dxa"/>
            <w:vAlign w:val="center"/>
          </w:tcPr>
          <w:p w14:paraId="294F15E1" w14:textId="7C5FAAEC" w:rsidR="007F3B17" w:rsidRPr="00D76155" w:rsidRDefault="007F3B17" w:rsidP="007F3B17">
            <w:pPr>
              <w:pStyle w:val="NoSpacing"/>
              <w:rPr>
                <w:rFonts w:ascii="National Book" w:hAnsi="National Book"/>
                <w:color w:val="002060"/>
                <w:sz w:val="20"/>
                <w:szCs w:val="20"/>
              </w:rPr>
            </w:pPr>
            <w:r w:rsidRPr="00D76155">
              <w:rPr>
                <w:rFonts w:ascii="National Book" w:hAnsi="National Book"/>
                <w:color w:val="002060"/>
                <w:sz w:val="20"/>
                <w:szCs w:val="20"/>
              </w:rPr>
              <w:t>TRAN 1X000</w:t>
            </w:r>
          </w:p>
        </w:tc>
      </w:tr>
      <w:tr w:rsidR="007F3B17" w:rsidRPr="00D76155" w14:paraId="7017AE63" w14:textId="77777777" w:rsidTr="009C0CB0">
        <w:trPr>
          <w:cantSplit/>
        </w:trPr>
        <w:tc>
          <w:tcPr>
            <w:tcW w:w="3685" w:type="dxa"/>
            <w:vAlign w:val="center"/>
          </w:tcPr>
          <w:p w14:paraId="5D74B43E" w14:textId="188389D2" w:rsidR="007F3B17" w:rsidRPr="00D76155" w:rsidRDefault="007F3B17" w:rsidP="007F3B17">
            <w:pPr>
              <w:pStyle w:val="NoSpacing"/>
              <w:rPr>
                <w:rFonts w:ascii="National Book" w:hAnsi="National Book"/>
                <w:color w:val="002060"/>
                <w:sz w:val="20"/>
                <w:szCs w:val="20"/>
              </w:rPr>
            </w:pPr>
            <w:r w:rsidRPr="00D76155">
              <w:rPr>
                <w:rFonts w:ascii="National Book" w:hAnsi="National Book"/>
                <w:color w:val="002060"/>
                <w:sz w:val="20"/>
                <w:szCs w:val="20"/>
              </w:rPr>
              <w:t>ECE1120 CAD</w:t>
            </w:r>
          </w:p>
        </w:tc>
        <w:tc>
          <w:tcPr>
            <w:tcW w:w="900" w:type="dxa"/>
            <w:vAlign w:val="center"/>
          </w:tcPr>
          <w:p w14:paraId="61339D44" w14:textId="77777777" w:rsidR="007F3B17" w:rsidRPr="00D76155" w:rsidRDefault="007F3B17" w:rsidP="007F3B17">
            <w:pPr>
              <w:pStyle w:val="NoSpacing"/>
              <w:jc w:val="center"/>
              <w:rPr>
                <w:rFonts w:ascii="National Book" w:hAnsi="National Book"/>
                <w:color w:val="002060"/>
                <w:sz w:val="20"/>
                <w:szCs w:val="20"/>
              </w:rPr>
            </w:pPr>
            <w:r w:rsidRPr="00D76155">
              <w:rPr>
                <w:rFonts w:ascii="National Book" w:hAnsi="National Book"/>
                <w:color w:val="002060"/>
                <w:sz w:val="20"/>
                <w:szCs w:val="20"/>
              </w:rPr>
              <w:t>4</w:t>
            </w:r>
          </w:p>
        </w:tc>
        <w:tc>
          <w:tcPr>
            <w:tcW w:w="810" w:type="dxa"/>
          </w:tcPr>
          <w:p w14:paraId="104A65B2" w14:textId="77777777" w:rsidR="007F3B17" w:rsidRPr="00D76155" w:rsidRDefault="007F3B17" w:rsidP="007F3B17">
            <w:pPr>
              <w:pStyle w:val="NoSpacing"/>
              <w:rPr>
                <w:rFonts w:ascii="National Book" w:hAnsi="National Book"/>
                <w:color w:val="002060"/>
                <w:sz w:val="20"/>
                <w:szCs w:val="20"/>
              </w:rPr>
            </w:pPr>
          </w:p>
        </w:tc>
        <w:tc>
          <w:tcPr>
            <w:tcW w:w="3955" w:type="dxa"/>
          </w:tcPr>
          <w:p w14:paraId="14252561" w14:textId="60747BEB" w:rsidR="007F3B17" w:rsidRPr="00D76155" w:rsidRDefault="007F3B17" w:rsidP="007F3B17">
            <w:pPr>
              <w:pStyle w:val="NoSpacing"/>
              <w:rPr>
                <w:rFonts w:ascii="National Book" w:hAnsi="National Book"/>
                <w:color w:val="002060"/>
                <w:sz w:val="20"/>
                <w:szCs w:val="20"/>
              </w:rPr>
            </w:pPr>
            <w:r w:rsidRPr="00D76155">
              <w:rPr>
                <w:rFonts w:ascii="National Book" w:hAnsi="National Book"/>
                <w:color w:val="002060"/>
                <w:sz w:val="20"/>
                <w:szCs w:val="20"/>
              </w:rPr>
              <w:t>MERT 12001 (Applied Elective)</w:t>
            </w:r>
          </w:p>
        </w:tc>
      </w:tr>
      <w:tr w:rsidR="007F3B17" w:rsidRPr="00D76155" w14:paraId="0EDBBE51" w14:textId="77777777" w:rsidTr="009C0CB0">
        <w:trPr>
          <w:cantSplit/>
        </w:trPr>
        <w:tc>
          <w:tcPr>
            <w:tcW w:w="3685" w:type="dxa"/>
            <w:vAlign w:val="center"/>
          </w:tcPr>
          <w:p w14:paraId="5789F5FD" w14:textId="094AF2B7" w:rsidR="007F3B17" w:rsidRPr="00D76155" w:rsidRDefault="007F3B17" w:rsidP="007F3B17">
            <w:pPr>
              <w:pStyle w:val="NoSpacing"/>
              <w:rPr>
                <w:rFonts w:ascii="National Book" w:hAnsi="National Book"/>
                <w:color w:val="002060"/>
                <w:sz w:val="20"/>
                <w:szCs w:val="20"/>
              </w:rPr>
            </w:pPr>
            <w:r w:rsidRPr="00D76155">
              <w:rPr>
                <w:rFonts w:ascii="National Book" w:hAnsi="National Book"/>
                <w:color w:val="002060"/>
                <w:sz w:val="20"/>
                <w:szCs w:val="20"/>
              </w:rPr>
              <w:t>ECE1170 Computing for Engineers</w:t>
            </w:r>
          </w:p>
        </w:tc>
        <w:tc>
          <w:tcPr>
            <w:tcW w:w="900" w:type="dxa"/>
            <w:vAlign w:val="center"/>
          </w:tcPr>
          <w:p w14:paraId="62AEC5A6" w14:textId="77777777" w:rsidR="007F3B17" w:rsidRPr="00D76155" w:rsidRDefault="007F3B17" w:rsidP="007F3B17">
            <w:pPr>
              <w:pStyle w:val="NoSpacing"/>
              <w:jc w:val="center"/>
              <w:rPr>
                <w:rFonts w:ascii="National Book" w:hAnsi="National Book"/>
                <w:color w:val="002060"/>
                <w:sz w:val="20"/>
                <w:szCs w:val="20"/>
              </w:rPr>
            </w:pPr>
            <w:r w:rsidRPr="00D76155">
              <w:rPr>
                <w:rFonts w:ascii="National Book" w:hAnsi="National Book"/>
                <w:color w:val="002060"/>
                <w:sz w:val="20"/>
                <w:szCs w:val="20"/>
              </w:rPr>
              <w:t>3</w:t>
            </w:r>
          </w:p>
        </w:tc>
        <w:tc>
          <w:tcPr>
            <w:tcW w:w="810" w:type="dxa"/>
          </w:tcPr>
          <w:p w14:paraId="7267C0C4" w14:textId="77777777" w:rsidR="007F3B17" w:rsidRPr="00D76155" w:rsidRDefault="007F3B17" w:rsidP="007F3B17">
            <w:pPr>
              <w:pStyle w:val="NoSpacing"/>
              <w:rPr>
                <w:rFonts w:ascii="National Book" w:hAnsi="National Book"/>
                <w:color w:val="002060"/>
                <w:sz w:val="20"/>
                <w:szCs w:val="20"/>
              </w:rPr>
            </w:pPr>
          </w:p>
        </w:tc>
        <w:tc>
          <w:tcPr>
            <w:tcW w:w="3955" w:type="dxa"/>
          </w:tcPr>
          <w:p w14:paraId="65E149DE" w14:textId="6FC2DD94" w:rsidR="007F3B17" w:rsidRPr="00D76155" w:rsidRDefault="007F3B17" w:rsidP="007F3B17">
            <w:pPr>
              <w:pStyle w:val="NoSpacing"/>
              <w:rPr>
                <w:rFonts w:ascii="National Book" w:hAnsi="National Book"/>
                <w:color w:val="002060"/>
                <w:sz w:val="20"/>
                <w:szCs w:val="20"/>
              </w:rPr>
            </w:pPr>
            <w:r w:rsidRPr="00D76155">
              <w:rPr>
                <w:rFonts w:ascii="National Book" w:hAnsi="National Book"/>
                <w:color w:val="002060"/>
                <w:sz w:val="20"/>
                <w:szCs w:val="20"/>
              </w:rPr>
              <w:t>EERT 22016 (Applied Elective)</w:t>
            </w:r>
          </w:p>
        </w:tc>
      </w:tr>
      <w:tr w:rsidR="007F3B17" w:rsidRPr="00D76155" w14:paraId="4B7940D9" w14:textId="77777777" w:rsidTr="009C0CB0">
        <w:trPr>
          <w:cantSplit/>
        </w:trPr>
        <w:tc>
          <w:tcPr>
            <w:tcW w:w="3685" w:type="dxa"/>
            <w:vAlign w:val="center"/>
          </w:tcPr>
          <w:p w14:paraId="1F20D5C9" w14:textId="1B4E1D84" w:rsidR="007F3B17" w:rsidRPr="00D76155" w:rsidRDefault="007F3B17" w:rsidP="007F3B17">
            <w:pPr>
              <w:pStyle w:val="NoSpacing"/>
              <w:rPr>
                <w:rFonts w:ascii="National Book" w:hAnsi="National Book"/>
                <w:color w:val="002060"/>
                <w:sz w:val="20"/>
                <w:szCs w:val="20"/>
              </w:rPr>
            </w:pPr>
            <w:r w:rsidRPr="00D76155">
              <w:rPr>
                <w:rFonts w:ascii="National Book" w:hAnsi="National Book"/>
                <w:color w:val="002060"/>
                <w:sz w:val="20"/>
                <w:szCs w:val="20"/>
              </w:rPr>
              <w:t>ENG1110 Composition I</w:t>
            </w:r>
          </w:p>
        </w:tc>
        <w:tc>
          <w:tcPr>
            <w:tcW w:w="900" w:type="dxa"/>
            <w:vAlign w:val="center"/>
          </w:tcPr>
          <w:p w14:paraId="49B647E0" w14:textId="77777777" w:rsidR="007F3B17" w:rsidRPr="00D76155" w:rsidRDefault="007F3B17" w:rsidP="007F3B17">
            <w:pPr>
              <w:pStyle w:val="NoSpacing"/>
              <w:jc w:val="center"/>
              <w:rPr>
                <w:rFonts w:ascii="National Book" w:hAnsi="National Book"/>
                <w:color w:val="002060"/>
                <w:sz w:val="20"/>
                <w:szCs w:val="20"/>
              </w:rPr>
            </w:pPr>
            <w:r w:rsidRPr="00D76155">
              <w:rPr>
                <w:rFonts w:ascii="National Book" w:hAnsi="National Book"/>
                <w:color w:val="002060"/>
                <w:sz w:val="20"/>
                <w:szCs w:val="20"/>
              </w:rPr>
              <w:t>3</w:t>
            </w:r>
          </w:p>
        </w:tc>
        <w:tc>
          <w:tcPr>
            <w:tcW w:w="810" w:type="dxa"/>
          </w:tcPr>
          <w:p w14:paraId="78021E70" w14:textId="77777777" w:rsidR="007F3B17" w:rsidRPr="00D76155" w:rsidRDefault="007F3B17" w:rsidP="007F3B17">
            <w:pPr>
              <w:pStyle w:val="NoSpacing"/>
              <w:rPr>
                <w:rFonts w:ascii="National Book" w:hAnsi="National Book"/>
                <w:color w:val="002060"/>
                <w:sz w:val="20"/>
                <w:szCs w:val="20"/>
              </w:rPr>
            </w:pPr>
          </w:p>
        </w:tc>
        <w:tc>
          <w:tcPr>
            <w:tcW w:w="3955" w:type="dxa"/>
          </w:tcPr>
          <w:p w14:paraId="70F03DA1" w14:textId="21BB7698" w:rsidR="007F3B17" w:rsidRPr="00D76155" w:rsidRDefault="007F3B17" w:rsidP="007F3B17">
            <w:pPr>
              <w:pStyle w:val="NoSpacing"/>
              <w:rPr>
                <w:rFonts w:ascii="National Book" w:hAnsi="National Book"/>
                <w:color w:val="002060"/>
                <w:sz w:val="20"/>
                <w:szCs w:val="20"/>
              </w:rPr>
            </w:pPr>
            <w:r w:rsidRPr="00D76155">
              <w:rPr>
                <w:rFonts w:ascii="National Book" w:hAnsi="National Book"/>
                <w:color w:val="002060"/>
                <w:sz w:val="20"/>
                <w:szCs w:val="20"/>
              </w:rPr>
              <w:t>ENG 11011 (KCP1)</w:t>
            </w:r>
          </w:p>
        </w:tc>
      </w:tr>
      <w:tr w:rsidR="007F3B17" w:rsidRPr="00D76155" w14:paraId="26C8B9DD" w14:textId="77777777" w:rsidTr="009C0CB0">
        <w:trPr>
          <w:cantSplit/>
        </w:trPr>
        <w:tc>
          <w:tcPr>
            <w:tcW w:w="3685" w:type="dxa"/>
            <w:vAlign w:val="center"/>
          </w:tcPr>
          <w:p w14:paraId="05B9AC50" w14:textId="1ECF0BED" w:rsidR="007F3B17" w:rsidRPr="00D76155" w:rsidRDefault="007F3B17" w:rsidP="007F3B17">
            <w:pPr>
              <w:pStyle w:val="NoSpacing"/>
              <w:rPr>
                <w:rFonts w:ascii="National Book" w:hAnsi="National Book"/>
                <w:color w:val="002060"/>
                <w:sz w:val="20"/>
                <w:szCs w:val="20"/>
              </w:rPr>
            </w:pPr>
            <w:r w:rsidRPr="00D76155">
              <w:rPr>
                <w:rFonts w:ascii="National Book" w:hAnsi="National Book"/>
                <w:color w:val="002060"/>
                <w:sz w:val="20"/>
                <w:szCs w:val="20"/>
              </w:rPr>
              <w:t>MAT1130 College Algebra</w:t>
            </w:r>
          </w:p>
        </w:tc>
        <w:tc>
          <w:tcPr>
            <w:tcW w:w="900" w:type="dxa"/>
            <w:vAlign w:val="center"/>
          </w:tcPr>
          <w:p w14:paraId="3F14269F" w14:textId="77777777" w:rsidR="007F3B17" w:rsidRPr="00D76155" w:rsidRDefault="007F3B17" w:rsidP="007F3B17">
            <w:pPr>
              <w:pStyle w:val="NoSpacing"/>
              <w:jc w:val="center"/>
              <w:rPr>
                <w:rFonts w:ascii="National Book" w:hAnsi="National Book"/>
                <w:color w:val="002060"/>
                <w:sz w:val="20"/>
                <w:szCs w:val="20"/>
              </w:rPr>
            </w:pPr>
            <w:r w:rsidRPr="00D76155">
              <w:rPr>
                <w:rFonts w:ascii="National Book" w:hAnsi="National Book"/>
                <w:color w:val="002060"/>
                <w:sz w:val="20"/>
                <w:szCs w:val="20"/>
              </w:rPr>
              <w:t>4</w:t>
            </w:r>
          </w:p>
        </w:tc>
        <w:tc>
          <w:tcPr>
            <w:tcW w:w="810" w:type="dxa"/>
          </w:tcPr>
          <w:p w14:paraId="36C9E861" w14:textId="77777777" w:rsidR="007F3B17" w:rsidRPr="00D76155" w:rsidRDefault="007F3B17" w:rsidP="007F3B17">
            <w:pPr>
              <w:pStyle w:val="NoSpacing"/>
              <w:rPr>
                <w:rFonts w:ascii="National Book" w:hAnsi="National Book"/>
                <w:color w:val="002060"/>
                <w:sz w:val="20"/>
                <w:szCs w:val="20"/>
              </w:rPr>
            </w:pPr>
          </w:p>
        </w:tc>
        <w:tc>
          <w:tcPr>
            <w:tcW w:w="3955" w:type="dxa"/>
          </w:tcPr>
          <w:p w14:paraId="031A6607" w14:textId="2FC17A90" w:rsidR="007F3B17" w:rsidRPr="00D76155" w:rsidRDefault="007F3B17" w:rsidP="007F3B17">
            <w:pPr>
              <w:pStyle w:val="NoSpacing"/>
              <w:rPr>
                <w:rFonts w:ascii="National Book" w:hAnsi="National Book"/>
                <w:color w:val="002060"/>
                <w:sz w:val="20"/>
                <w:szCs w:val="20"/>
              </w:rPr>
            </w:pPr>
            <w:r w:rsidRPr="00D76155">
              <w:rPr>
                <w:rFonts w:ascii="National Book" w:hAnsi="National Book"/>
                <w:color w:val="002060"/>
                <w:sz w:val="20"/>
                <w:szCs w:val="20"/>
              </w:rPr>
              <w:t>MATH 11010 (KMCR)</w:t>
            </w:r>
          </w:p>
        </w:tc>
      </w:tr>
      <w:tr w:rsidR="008C33F2" w:rsidRPr="00D76155" w14:paraId="4A319FA5" w14:textId="77777777" w:rsidTr="008C33F2">
        <w:trPr>
          <w:cantSplit/>
        </w:trPr>
        <w:tc>
          <w:tcPr>
            <w:tcW w:w="3685" w:type="dxa"/>
            <w:shd w:val="clear" w:color="auto" w:fill="002060"/>
          </w:tcPr>
          <w:p w14:paraId="19E28332" w14:textId="77777777" w:rsidR="008C33F2" w:rsidRPr="00D76155" w:rsidRDefault="008C33F2" w:rsidP="00060823">
            <w:pPr>
              <w:pStyle w:val="NoSpacing"/>
              <w:rPr>
                <w:rFonts w:ascii="National Book" w:hAnsi="National Book"/>
                <w:b/>
                <w:color w:val="FFFFFF" w:themeColor="background1"/>
                <w:sz w:val="20"/>
                <w:szCs w:val="20"/>
              </w:rPr>
            </w:pPr>
            <w:r w:rsidRPr="00D76155">
              <w:rPr>
                <w:rFonts w:ascii="National Book" w:hAnsi="National Book" w:cs="Arial"/>
                <w:b/>
                <w:color w:val="FFFFFF" w:themeColor="background1"/>
                <w:sz w:val="20"/>
                <w:szCs w:val="20"/>
              </w:rPr>
              <w:t xml:space="preserve">Semester Two: [19 Credit Hours] </w:t>
            </w:r>
          </w:p>
        </w:tc>
        <w:tc>
          <w:tcPr>
            <w:tcW w:w="900" w:type="dxa"/>
            <w:shd w:val="clear" w:color="auto" w:fill="002060"/>
          </w:tcPr>
          <w:p w14:paraId="21CFCA24" w14:textId="77777777" w:rsidR="008C33F2" w:rsidRPr="00D76155" w:rsidRDefault="008C33F2" w:rsidP="00060823">
            <w:pPr>
              <w:pStyle w:val="NoSpacing"/>
              <w:rPr>
                <w:rFonts w:ascii="National Book" w:hAnsi="National Book"/>
                <w:b/>
                <w:color w:val="FFFFFF" w:themeColor="background1"/>
                <w:sz w:val="20"/>
                <w:szCs w:val="20"/>
              </w:rPr>
            </w:pPr>
          </w:p>
        </w:tc>
        <w:tc>
          <w:tcPr>
            <w:tcW w:w="810" w:type="dxa"/>
            <w:shd w:val="clear" w:color="auto" w:fill="002060"/>
          </w:tcPr>
          <w:p w14:paraId="3B8A8AAA" w14:textId="77777777" w:rsidR="008C33F2" w:rsidRPr="00D76155" w:rsidRDefault="008C33F2" w:rsidP="00060823">
            <w:pPr>
              <w:pStyle w:val="NoSpacing"/>
              <w:rPr>
                <w:rFonts w:ascii="National Book" w:hAnsi="National Book"/>
                <w:b/>
                <w:color w:val="FFFFFF" w:themeColor="background1"/>
                <w:sz w:val="20"/>
                <w:szCs w:val="20"/>
              </w:rPr>
            </w:pPr>
          </w:p>
        </w:tc>
        <w:tc>
          <w:tcPr>
            <w:tcW w:w="3955" w:type="dxa"/>
            <w:shd w:val="clear" w:color="auto" w:fill="002060"/>
          </w:tcPr>
          <w:p w14:paraId="4C934E5A" w14:textId="70C03C9F" w:rsidR="008C33F2" w:rsidRPr="00D76155" w:rsidRDefault="008C33F2" w:rsidP="00060823">
            <w:pPr>
              <w:pStyle w:val="NoSpacing"/>
              <w:rPr>
                <w:rFonts w:ascii="National Book" w:hAnsi="National Book"/>
                <w:b/>
                <w:color w:val="FFFFFF" w:themeColor="background1"/>
                <w:sz w:val="20"/>
                <w:szCs w:val="20"/>
              </w:rPr>
            </w:pPr>
          </w:p>
        </w:tc>
      </w:tr>
      <w:tr w:rsidR="007F3B17" w:rsidRPr="00D76155" w14:paraId="68DF75F2" w14:textId="77777777" w:rsidTr="009C0CB0">
        <w:trPr>
          <w:cantSplit/>
        </w:trPr>
        <w:tc>
          <w:tcPr>
            <w:tcW w:w="3685" w:type="dxa"/>
            <w:vAlign w:val="center"/>
          </w:tcPr>
          <w:p w14:paraId="6CC66BAF" w14:textId="48AF07C6" w:rsidR="007F3B17" w:rsidRPr="00D76155" w:rsidRDefault="007F3B17" w:rsidP="007F3B17">
            <w:pPr>
              <w:pStyle w:val="NoSpacing"/>
              <w:rPr>
                <w:rFonts w:ascii="National Book" w:hAnsi="National Book"/>
                <w:i/>
                <w:color w:val="002060"/>
                <w:sz w:val="20"/>
                <w:szCs w:val="20"/>
              </w:rPr>
            </w:pPr>
            <w:r w:rsidRPr="00D76155">
              <w:rPr>
                <w:rFonts w:ascii="National Book" w:hAnsi="National Book"/>
                <w:color w:val="002060"/>
                <w:sz w:val="20"/>
                <w:szCs w:val="20"/>
              </w:rPr>
              <w:t>CHM1110 Chemistry Principles I</w:t>
            </w:r>
          </w:p>
        </w:tc>
        <w:tc>
          <w:tcPr>
            <w:tcW w:w="900" w:type="dxa"/>
            <w:vAlign w:val="center"/>
          </w:tcPr>
          <w:p w14:paraId="131E0440" w14:textId="77777777" w:rsidR="007F3B17" w:rsidRPr="00D76155" w:rsidRDefault="007F3B17" w:rsidP="007F3B17">
            <w:pPr>
              <w:pStyle w:val="NoSpacing"/>
              <w:jc w:val="center"/>
              <w:rPr>
                <w:rFonts w:ascii="National Book" w:hAnsi="National Book"/>
                <w:color w:val="002060"/>
                <w:sz w:val="20"/>
                <w:szCs w:val="20"/>
              </w:rPr>
            </w:pPr>
            <w:r w:rsidRPr="00D76155">
              <w:rPr>
                <w:rFonts w:ascii="National Book" w:hAnsi="National Book"/>
                <w:color w:val="002060"/>
                <w:sz w:val="20"/>
                <w:szCs w:val="20"/>
              </w:rPr>
              <w:t>4</w:t>
            </w:r>
          </w:p>
        </w:tc>
        <w:tc>
          <w:tcPr>
            <w:tcW w:w="810" w:type="dxa"/>
          </w:tcPr>
          <w:p w14:paraId="54A0F249" w14:textId="77777777" w:rsidR="007F3B17" w:rsidRPr="00D76155" w:rsidRDefault="007F3B17" w:rsidP="007F3B17">
            <w:pPr>
              <w:pStyle w:val="NoSpacing"/>
              <w:rPr>
                <w:rFonts w:ascii="National Book" w:hAnsi="National Book"/>
                <w:color w:val="002060"/>
                <w:sz w:val="20"/>
                <w:szCs w:val="20"/>
              </w:rPr>
            </w:pPr>
          </w:p>
        </w:tc>
        <w:tc>
          <w:tcPr>
            <w:tcW w:w="3955" w:type="dxa"/>
          </w:tcPr>
          <w:p w14:paraId="0195BF7B" w14:textId="50F3A3AD" w:rsidR="007F3B17" w:rsidRPr="00D76155" w:rsidRDefault="007F3B17" w:rsidP="007F3B17">
            <w:pPr>
              <w:pStyle w:val="NoSpacing"/>
              <w:rPr>
                <w:rFonts w:ascii="National Book" w:hAnsi="National Book"/>
                <w:color w:val="002060"/>
                <w:sz w:val="20"/>
                <w:szCs w:val="20"/>
              </w:rPr>
            </w:pPr>
            <w:r w:rsidRPr="00D76155">
              <w:rPr>
                <w:rFonts w:ascii="National Book" w:hAnsi="National Book"/>
                <w:color w:val="002060"/>
                <w:sz w:val="20"/>
                <w:szCs w:val="20"/>
              </w:rPr>
              <w:t>CHEM 100</w:t>
            </w:r>
            <w:r w:rsidR="00C77520">
              <w:rPr>
                <w:rFonts w:ascii="National Book" w:hAnsi="National Book"/>
                <w:color w:val="002060"/>
                <w:sz w:val="20"/>
                <w:szCs w:val="20"/>
              </w:rPr>
              <w:t>55</w:t>
            </w:r>
            <w:r w:rsidRPr="00D76155">
              <w:rPr>
                <w:rFonts w:ascii="National Book" w:hAnsi="National Book"/>
                <w:color w:val="002060"/>
                <w:sz w:val="20"/>
                <w:szCs w:val="20"/>
              </w:rPr>
              <w:t xml:space="preserve"> (KBS)</w:t>
            </w:r>
          </w:p>
        </w:tc>
      </w:tr>
      <w:tr w:rsidR="007F3B17" w:rsidRPr="00D76155" w14:paraId="658E0589" w14:textId="77777777" w:rsidTr="009C0CB0">
        <w:trPr>
          <w:cantSplit/>
        </w:trPr>
        <w:tc>
          <w:tcPr>
            <w:tcW w:w="3685" w:type="dxa"/>
            <w:vAlign w:val="center"/>
          </w:tcPr>
          <w:p w14:paraId="5FBCC1D2" w14:textId="7DCA175C" w:rsidR="007F3B17" w:rsidRPr="00D76155" w:rsidRDefault="007F3B17" w:rsidP="007F3B17">
            <w:pPr>
              <w:pStyle w:val="NoSpacing"/>
              <w:rPr>
                <w:rFonts w:ascii="National Book" w:hAnsi="National Book"/>
                <w:color w:val="002060"/>
                <w:sz w:val="20"/>
                <w:szCs w:val="20"/>
              </w:rPr>
            </w:pPr>
            <w:r w:rsidRPr="00D76155">
              <w:rPr>
                <w:rFonts w:ascii="National Book" w:hAnsi="National Book"/>
                <w:color w:val="002060"/>
                <w:sz w:val="20"/>
                <w:szCs w:val="20"/>
              </w:rPr>
              <w:t xml:space="preserve">ECN1110 Macroeconomics  </w:t>
            </w:r>
          </w:p>
        </w:tc>
        <w:tc>
          <w:tcPr>
            <w:tcW w:w="900" w:type="dxa"/>
            <w:vAlign w:val="center"/>
          </w:tcPr>
          <w:p w14:paraId="676472B9" w14:textId="77777777" w:rsidR="007F3B17" w:rsidRPr="00D76155" w:rsidRDefault="007F3B17" w:rsidP="007F3B17">
            <w:pPr>
              <w:pStyle w:val="NoSpacing"/>
              <w:jc w:val="center"/>
              <w:rPr>
                <w:rFonts w:ascii="National Book" w:hAnsi="National Book"/>
                <w:color w:val="002060"/>
                <w:sz w:val="20"/>
                <w:szCs w:val="20"/>
              </w:rPr>
            </w:pPr>
            <w:r w:rsidRPr="00D76155">
              <w:rPr>
                <w:rFonts w:ascii="National Book" w:hAnsi="National Book"/>
                <w:color w:val="002060"/>
                <w:sz w:val="20"/>
                <w:szCs w:val="20"/>
              </w:rPr>
              <w:t>3</w:t>
            </w:r>
          </w:p>
        </w:tc>
        <w:tc>
          <w:tcPr>
            <w:tcW w:w="810" w:type="dxa"/>
          </w:tcPr>
          <w:p w14:paraId="2C4C09E5" w14:textId="77777777" w:rsidR="007F3B17" w:rsidRPr="00D76155" w:rsidRDefault="007F3B17" w:rsidP="007F3B17">
            <w:pPr>
              <w:pStyle w:val="NoSpacing"/>
              <w:rPr>
                <w:rFonts w:ascii="National Book" w:hAnsi="National Book"/>
                <w:color w:val="002060"/>
                <w:sz w:val="20"/>
                <w:szCs w:val="20"/>
              </w:rPr>
            </w:pPr>
          </w:p>
        </w:tc>
        <w:tc>
          <w:tcPr>
            <w:tcW w:w="3955" w:type="dxa"/>
          </w:tcPr>
          <w:p w14:paraId="13921075" w14:textId="3B1998CE" w:rsidR="007F3B17" w:rsidRPr="00D76155" w:rsidRDefault="007F3B17" w:rsidP="007F3B17">
            <w:pPr>
              <w:pStyle w:val="NoSpacing"/>
              <w:rPr>
                <w:rFonts w:ascii="National Book" w:hAnsi="National Book"/>
                <w:color w:val="002060"/>
                <w:sz w:val="20"/>
                <w:szCs w:val="20"/>
              </w:rPr>
            </w:pPr>
            <w:r w:rsidRPr="00D76155">
              <w:rPr>
                <w:rFonts w:ascii="National Book" w:hAnsi="National Book"/>
                <w:color w:val="002060"/>
                <w:sz w:val="20"/>
                <w:szCs w:val="20"/>
              </w:rPr>
              <w:t>ECON 22061 (KSS)</w:t>
            </w:r>
          </w:p>
        </w:tc>
      </w:tr>
      <w:tr w:rsidR="007F3B17" w:rsidRPr="00D76155" w14:paraId="7AF5B9E1" w14:textId="77777777" w:rsidTr="009C0CB0">
        <w:trPr>
          <w:cantSplit/>
        </w:trPr>
        <w:tc>
          <w:tcPr>
            <w:tcW w:w="3685" w:type="dxa"/>
            <w:vAlign w:val="center"/>
          </w:tcPr>
          <w:p w14:paraId="147738FB" w14:textId="77777777" w:rsidR="007F3B17" w:rsidRPr="00D76155" w:rsidRDefault="007F3B17" w:rsidP="007F3B17">
            <w:pPr>
              <w:pStyle w:val="NoSpacing"/>
              <w:rPr>
                <w:rFonts w:ascii="National Book" w:hAnsi="National Book"/>
                <w:color w:val="002060"/>
                <w:sz w:val="20"/>
                <w:szCs w:val="20"/>
              </w:rPr>
            </w:pPr>
            <w:r w:rsidRPr="00D76155">
              <w:rPr>
                <w:rFonts w:ascii="National Book" w:hAnsi="National Book"/>
                <w:color w:val="002060"/>
                <w:sz w:val="20"/>
                <w:szCs w:val="20"/>
              </w:rPr>
              <w:t>ECE 1160 Hydraulics &amp; Hydrology</w:t>
            </w:r>
          </w:p>
        </w:tc>
        <w:tc>
          <w:tcPr>
            <w:tcW w:w="900" w:type="dxa"/>
            <w:vAlign w:val="center"/>
          </w:tcPr>
          <w:p w14:paraId="3CD1B15A" w14:textId="77777777" w:rsidR="007F3B17" w:rsidRPr="00D76155" w:rsidRDefault="007F3B17" w:rsidP="007F3B17">
            <w:pPr>
              <w:pStyle w:val="NoSpacing"/>
              <w:jc w:val="center"/>
              <w:rPr>
                <w:rFonts w:ascii="National Book" w:hAnsi="National Book"/>
                <w:color w:val="002060"/>
                <w:sz w:val="20"/>
                <w:szCs w:val="20"/>
              </w:rPr>
            </w:pPr>
            <w:r w:rsidRPr="00D76155">
              <w:rPr>
                <w:rFonts w:ascii="National Book" w:hAnsi="National Book"/>
                <w:color w:val="002060"/>
                <w:sz w:val="20"/>
                <w:szCs w:val="20"/>
              </w:rPr>
              <w:t>4</w:t>
            </w:r>
          </w:p>
        </w:tc>
        <w:tc>
          <w:tcPr>
            <w:tcW w:w="810" w:type="dxa"/>
          </w:tcPr>
          <w:p w14:paraId="227D3EAC" w14:textId="77777777" w:rsidR="007F3B17" w:rsidRPr="00D76155" w:rsidRDefault="007F3B17" w:rsidP="007F3B17">
            <w:pPr>
              <w:pStyle w:val="NoSpacing"/>
              <w:rPr>
                <w:rFonts w:ascii="National Book" w:hAnsi="National Book"/>
                <w:color w:val="002060"/>
                <w:sz w:val="20"/>
                <w:szCs w:val="20"/>
              </w:rPr>
            </w:pPr>
          </w:p>
        </w:tc>
        <w:tc>
          <w:tcPr>
            <w:tcW w:w="3955" w:type="dxa"/>
          </w:tcPr>
          <w:p w14:paraId="538D9E10" w14:textId="6007EB81" w:rsidR="007F3B17" w:rsidRPr="00D76155" w:rsidRDefault="007F3B17" w:rsidP="007F3B17">
            <w:pPr>
              <w:pStyle w:val="NoSpacing"/>
              <w:rPr>
                <w:rFonts w:ascii="National Book" w:hAnsi="National Book"/>
                <w:color w:val="002060"/>
                <w:sz w:val="20"/>
                <w:szCs w:val="20"/>
              </w:rPr>
            </w:pPr>
            <w:r w:rsidRPr="00D76155">
              <w:rPr>
                <w:rFonts w:ascii="National Book" w:hAnsi="National Book"/>
                <w:color w:val="002060"/>
                <w:sz w:val="20"/>
                <w:szCs w:val="20"/>
              </w:rPr>
              <w:t>MERT 22012 (Applied Elective)</w:t>
            </w:r>
          </w:p>
        </w:tc>
      </w:tr>
      <w:tr w:rsidR="007F3B17" w:rsidRPr="00D76155" w14:paraId="0689E2AC" w14:textId="77777777" w:rsidTr="009C0CB0">
        <w:trPr>
          <w:cantSplit/>
        </w:trPr>
        <w:tc>
          <w:tcPr>
            <w:tcW w:w="3685" w:type="dxa"/>
            <w:vAlign w:val="center"/>
          </w:tcPr>
          <w:p w14:paraId="3FE8E66C" w14:textId="0C0C8F15" w:rsidR="007F3B17" w:rsidRPr="00D76155" w:rsidRDefault="007F3B17" w:rsidP="007F3B17">
            <w:pPr>
              <w:pStyle w:val="NoSpacing"/>
              <w:rPr>
                <w:rFonts w:ascii="National Book" w:hAnsi="National Book"/>
                <w:color w:val="002060"/>
                <w:sz w:val="20"/>
                <w:szCs w:val="20"/>
              </w:rPr>
            </w:pPr>
            <w:r w:rsidRPr="00D76155">
              <w:rPr>
                <w:rFonts w:ascii="National Book" w:hAnsi="National Book"/>
                <w:color w:val="002060"/>
                <w:sz w:val="20"/>
                <w:szCs w:val="20"/>
              </w:rPr>
              <w:t>MAT1140 Trigonometry</w:t>
            </w:r>
          </w:p>
        </w:tc>
        <w:tc>
          <w:tcPr>
            <w:tcW w:w="900" w:type="dxa"/>
            <w:vAlign w:val="center"/>
          </w:tcPr>
          <w:p w14:paraId="64DC9679" w14:textId="77777777" w:rsidR="007F3B17" w:rsidRPr="00D76155" w:rsidRDefault="007F3B17" w:rsidP="007F3B17">
            <w:pPr>
              <w:pStyle w:val="NoSpacing"/>
              <w:jc w:val="center"/>
              <w:rPr>
                <w:rFonts w:ascii="National Book" w:hAnsi="National Book"/>
                <w:color w:val="002060"/>
                <w:sz w:val="20"/>
                <w:szCs w:val="20"/>
              </w:rPr>
            </w:pPr>
            <w:r w:rsidRPr="00D76155">
              <w:rPr>
                <w:rFonts w:ascii="National Book" w:hAnsi="National Book"/>
                <w:color w:val="002060"/>
                <w:sz w:val="20"/>
                <w:szCs w:val="20"/>
              </w:rPr>
              <w:t>3</w:t>
            </w:r>
          </w:p>
        </w:tc>
        <w:tc>
          <w:tcPr>
            <w:tcW w:w="810" w:type="dxa"/>
          </w:tcPr>
          <w:p w14:paraId="41D13AE4" w14:textId="77777777" w:rsidR="007F3B17" w:rsidRPr="00D76155" w:rsidRDefault="007F3B17" w:rsidP="007F3B17">
            <w:pPr>
              <w:pStyle w:val="NoSpacing"/>
              <w:rPr>
                <w:rFonts w:ascii="National Book" w:hAnsi="National Book"/>
                <w:color w:val="002060"/>
                <w:sz w:val="20"/>
                <w:szCs w:val="20"/>
              </w:rPr>
            </w:pPr>
          </w:p>
        </w:tc>
        <w:tc>
          <w:tcPr>
            <w:tcW w:w="3955" w:type="dxa"/>
          </w:tcPr>
          <w:p w14:paraId="7D85869B" w14:textId="2AE29772" w:rsidR="007F3B17" w:rsidRPr="00D76155" w:rsidRDefault="007F3B17" w:rsidP="007F3B17">
            <w:pPr>
              <w:pStyle w:val="NoSpacing"/>
              <w:rPr>
                <w:rFonts w:ascii="National Book" w:hAnsi="National Book"/>
                <w:color w:val="002060"/>
                <w:sz w:val="20"/>
                <w:szCs w:val="20"/>
              </w:rPr>
            </w:pPr>
            <w:r w:rsidRPr="00D76155">
              <w:rPr>
                <w:rFonts w:ascii="National Book" w:hAnsi="National Book"/>
                <w:color w:val="002060"/>
                <w:sz w:val="20"/>
                <w:szCs w:val="20"/>
              </w:rPr>
              <w:t>MATH 11022 (KMCR)</w:t>
            </w:r>
          </w:p>
        </w:tc>
      </w:tr>
      <w:tr w:rsidR="007F3B17" w:rsidRPr="00D76155" w14:paraId="754ADEF2" w14:textId="77777777" w:rsidTr="009C0CB0">
        <w:trPr>
          <w:cantSplit/>
          <w:trHeight w:val="368"/>
        </w:trPr>
        <w:tc>
          <w:tcPr>
            <w:tcW w:w="3685" w:type="dxa"/>
            <w:vAlign w:val="center"/>
          </w:tcPr>
          <w:p w14:paraId="72C9856C" w14:textId="4CEF1BDB" w:rsidR="007F3B17" w:rsidRPr="00D76155" w:rsidRDefault="007F3B17" w:rsidP="007F3B17">
            <w:pPr>
              <w:pStyle w:val="NoSpacing"/>
              <w:rPr>
                <w:rFonts w:ascii="National Book" w:hAnsi="National Book"/>
                <w:color w:val="002060"/>
                <w:sz w:val="20"/>
                <w:szCs w:val="20"/>
              </w:rPr>
            </w:pPr>
            <w:r w:rsidRPr="00D76155">
              <w:rPr>
                <w:rFonts w:ascii="National Book" w:hAnsi="National Book"/>
                <w:color w:val="002060"/>
                <w:sz w:val="20"/>
                <w:szCs w:val="20"/>
              </w:rPr>
              <w:t>PHY1110 Physics I</w:t>
            </w:r>
          </w:p>
        </w:tc>
        <w:tc>
          <w:tcPr>
            <w:tcW w:w="900" w:type="dxa"/>
            <w:vAlign w:val="center"/>
          </w:tcPr>
          <w:p w14:paraId="38106F21" w14:textId="77777777" w:rsidR="007F3B17" w:rsidRPr="00D76155" w:rsidRDefault="007F3B17" w:rsidP="007F3B17">
            <w:pPr>
              <w:pStyle w:val="NoSpacing"/>
              <w:jc w:val="center"/>
              <w:rPr>
                <w:rFonts w:ascii="National Book" w:hAnsi="National Book"/>
                <w:color w:val="002060"/>
                <w:sz w:val="20"/>
                <w:szCs w:val="20"/>
              </w:rPr>
            </w:pPr>
            <w:r w:rsidRPr="00D76155">
              <w:rPr>
                <w:rFonts w:ascii="National Book" w:hAnsi="National Book"/>
                <w:color w:val="002060"/>
                <w:sz w:val="20"/>
                <w:szCs w:val="20"/>
              </w:rPr>
              <w:t>5</w:t>
            </w:r>
          </w:p>
        </w:tc>
        <w:tc>
          <w:tcPr>
            <w:tcW w:w="810" w:type="dxa"/>
          </w:tcPr>
          <w:p w14:paraId="0F17441D" w14:textId="77777777" w:rsidR="007F3B17" w:rsidRPr="00D76155" w:rsidRDefault="007F3B17" w:rsidP="007F3B17">
            <w:pPr>
              <w:tabs>
                <w:tab w:val="left" w:pos="720"/>
              </w:tabs>
              <w:rPr>
                <w:rFonts w:ascii="National Book" w:hAnsi="National Book" w:cs="Arial"/>
                <w:color w:val="002060"/>
                <w:sz w:val="20"/>
                <w:szCs w:val="20"/>
              </w:rPr>
            </w:pPr>
          </w:p>
        </w:tc>
        <w:tc>
          <w:tcPr>
            <w:tcW w:w="3955" w:type="dxa"/>
            <w:vAlign w:val="center"/>
          </w:tcPr>
          <w:p w14:paraId="0BA28812" w14:textId="3719FB68" w:rsidR="007F3B17" w:rsidRPr="00D76155" w:rsidRDefault="007F3B17" w:rsidP="00CA23C1">
            <w:pPr>
              <w:tabs>
                <w:tab w:val="left" w:pos="720"/>
              </w:tabs>
              <w:rPr>
                <w:rFonts w:ascii="National Book" w:hAnsi="National Book" w:cs="Arial"/>
                <w:color w:val="002060"/>
                <w:sz w:val="20"/>
                <w:szCs w:val="20"/>
              </w:rPr>
            </w:pPr>
            <w:r w:rsidRPr="00D76155">
              <w:rPr>
                <w:rFonts w:ascii="National Book" w:hAnsi="National Book" w:cs="Arial"/>
                <w:color w:val="002060"/>
                <w:sz w:val="20"/>
                <w:szCs w:val="20"/>
              </w:rPr>
              <w:t xml:space="preserve">PHY 13001 </w:t>
            </w:r>
            <w:r w:rsidR="00CA23C1" w:rsidRPr="00D76155">
              <w:rPr>
                <w:rFonts w:ascii="National Book" w:hAnsi="National Book" w:cs="Arial"/>
                <w:color w:val="002060"/>
                <w:sz w:val="20"/>
                <w:szCs w:val="20"/>
              </w:rPr>
              <w:t>+</w:t>
            </w:r>
            <w:r w:rsidRPr="00D76155">
              <w:rPr>
                <w:rFonts w:ascii="National Book" w:hAnsi="National Book" w:cs="Arial"/>
                <w:color w:val="002060"/>
                <w:sz w:val="20"/>
                <w:szCs w:val="20"/>
              </w:rPr>
              <w:t xml:space="preserve"> PHY 13021 (KBS, KLAB)</w:t>
            </w:r>
          </w:p>
        </w:tc>
      </w:tr>
      <w:tr w:rsidR="008C33F2" w:rsidRPr="00D76155" w14:paraId="511AF7A5" w14:textId="77777777" w:rsidTr="008C33F2">
        <w:trPr>
          <w:cantSplit/>
        </w:trPr>
        <w:tc>
          <w:tcPr>
            <w:tcW w:w="3685" w:type="dxa"/>
            <w:shd w:val="clear" w:color="auto" w:fill="002060"/>
          </w:tcPr>
          <w:p w14:paraId="26622A00" w14:textId="77777777" w:rsidR="008C33F2" w:rsidRPr="00D76155" w:rsidRDefault="008C33F2" w:rsidP="00060823">
            <w:pPr>
              <w:pStyle w:val="NoSpacing"/>
              <w:rPr>
                <w:rFonts w:ascii="National Book" w:hAnsi="National Book"/>
                <w:b/>
                <w:color w:val="FFFFFF" w:themeColor="background1"/>
                <w:sz w:val="20"/>
                <w:szCs w:val="20"/>
              </w:rPr>
            </w:pPr>
            <w:r w:rsidRPr="00D76155">
              <w:rPr>
                <w:rFonts w:ascii="National Book" w:hAnsi="National Book" w:cs="Arial"/>
                <w:b/>
                <w:color w:val="FFFFFF" w:themeColor="background1"/>
                <w:sz w:val="20"/>
                <w:szCs w:val="20"/>
              </w:rPr>
              <w:t xml:space="preserve">Semester Three: [16 Credit Hours] </w:t>
            </w:r>
          </w:p>
        </w:tc>
        <w:tc>
          <w:tcPr>
            <w:tcW w:w="900" w:type="dxa"/>
            <w:shd w:val="clear" w:color="auto" w:fill="002060"/>
          </w:tcPr>
          <w:p w14:paraId="1EF21626" w14:textId="77777777" w:rsidR="008C33F2" w:rsidRPr="00D76155" w:rsidRDefault="008C33F2" w:rsidP="00060823">
            <w:pPr>
              <w:pStyle w:val="NoSpacing"/>
              <w:rPr>
                <w:rFonts w:ascii="National Book" w:hAnsi="National Book"/>
                <w:b/>
                <w:color w:val="FFFFFF" w:themeColor="background1"/>
                <w:sz w:val="20"/>
                <w:szCs w:val="20"/>
              </w:rPr>
            </w:pPr>
          </w:p>
        </w:tc>
        <w:tc>
          <w:tcPr>
            <w:tcW w:w="810" w:type="dxa"/>
            <w:shd w:val="clear" w:color="auto" w:fill="002060"/>
          </w:tcPr>
          <w:p w14:paraId="4848629B" w14:textId="77777777" w:rsidR="008C33F2" w:rsidRPr="00D76155" w:rsidRDefault="008C33F2" w:rsidP="00060823">
            <w:pPr>
              <w:pStyle w:val="NoSpacing"/>
              <w:rPr>
                <w:rFonts w:ascii="National Book" w:hAnsi="National Book"/>
                <w:b/>
                <w:color w:val="FFFFFF" w:themeColor="background1"/>
                <w:sz w:val="20"/>
                <w:szCs w:val="20"/>
              </w:rPr>
            </w:pPr>
          </w:p>
        </w:tc>
        <w:tc>
          <w:tcPr>
            <w:tcW w:w="3955" w:type="dxa"/>
            <w:shd w:val="clear" w:color="auto" w:fill="002060"/>
          </w:tcPr>
          <w:p w14:paraId="5EE34D57" w14:textId="7FF6492C" w:rsidR="008C33F2" w:rsidRPr="00D76155" w:rsidRDefault="008C33F2" w:rsidP="00060823">
            <w:pPr>
              <w:pStyle w:val="NoSpacing"/>
              <w:rPr>
                <w:rFonts w:ascii="National Book" w:hAnsi="National Book"/>
                <w:b/>
                <w:color w:val="FFFFFF" w:themeColor="background1"/>
                <w:sz w:val="20"/>
                <w:szCs w:val="20"/>
              </w:rPr>
            </w:pPr>
          </w:p>
        </w:tc>
      </w:tr>
      <w:tr w:rsidR="007F3B17" w:rsidRPr="00D76155" w14:paraId="034588B8" w14:textId="77777777" w:rsidTr="009C0CB0">
        <w:trPr>
          <w:cantSplit/>
        </w:trPr>
        <w:tc>
          <w:tcPr>
            <w:tcW w:w="3685" w:type="dxa"/>
            <w:vAlign w:val="center"/>
          </w:tcPr>
          <w:p w14:paraId="129B4425" w14:textId="04D3FF2F" w:rsidR="007F3B17" w:rsidRPr="00D76155" w:rsidRDefault="007F3B17" w:rsidP="007F3B17">
            <w:pPr>
              <w:pStyle w:val="NoSpacing"/>
              <w:rPr>
                <w:rFonts w:ascii="National Book" w:hAnsi="National Book"/>
                <w:i/>
                <w:color w:val="002060"/>
                <w:sz w:val="20"/>
                <w:szCs w:val="20"/>
              </w:rPr>
            </w:pPr>
            <w:r w:rsidRPr="00D76155">
              <w:rPr>
                <w:rFonts w:ascii="National Book" w:hAnsi="National Book" w:cs="Arial"/>
                <w:color w:val="002060"/>
                <w:sz w:val="20"/>
                <w:szCs w:val="20"/>
              </w:rPr>
              <w:t>COM111</w:t>
            </w:r>
            <w:r w:rsidR="0056472A" w:rsidRPr="00D76155">
              <w:rPr>
                <w:rFonts w:ascii="National Book" w:hAnsi="National Book" w:cs="Arial"/>
                <w:color w:val="002060"/>
                <w:sz w:val="20"/>
                <w:szCs w:val="20"/>
              </w:rPr>
              <w:t>5</w:t>
            </w:r>
            <w:r w:rsidRPr="00D76155">
              <w:rPr>
                <w:rFonts w:ascii="National Book" w:hAnsi="National Book" w:cs="Arial"/>
                <w:color w:val="002060"/>
                <w:sz w:val="20"/>
                <w:szCs w:val="20"/>
              </w:rPr>
              <w:t xml:space="preserve"> </w:t>
            </w:r>
            <w:r w:rsidR="0056472A" w:rsidRPr="00D76155">
              <w:rPr>
                <w:rFonts w:ascii="National Book" w:hAnsi="National Book" w:cs="Arial"/>
                <w:color w:val="002060"/>
                <w:sz w:val="20"/>
                <w:szCs w:val="20"/>
              </w:rPr>
              <w:t>Speech</w:t>
            </w:r>
          </w:p>
        </w:tc>
        <w:tc>
          <w:tcPr>
            <w:tcW w:w="900" w:type="dxa"/>
            <w:vAlign w:val="center"/>
          </w:tcPr>
          <w:p w14:paraId="6991F2B1" w14:textId="77777777" w:rsidR="007F3B17" w:rsidRPr="00D76155" w:rsidRDefault="007F3B17" w:rsidP="007F3B17">
            <w:pPr>
              <w:pStyle w:val="NoSpacing"/>
              <w:jc w:val="center"/>
              <w:rPr>
                <w:rFonts w:ascii="National Book" w:hAnsi="National Book"/>
                <w:color w:val="002060"/>
                <w:sz w:val="20"/>
                <w:szCs w:val="20"/>
              </w:rPr>
            </w:pPr>
            <w:r w:rsidRPr="00D76155">
              <w:rPr>
                <w:rFonts w:ascii="National Book" w:hAnsi="National Book" w:cs="Arial"/>
                <w:color w:val="002060"/>
                <w:sz w:val="20"/>
                <w:szCs w:val="20"/>
              </w:rPr>
              <w:t>3</w:t>
            </w:r>
          </w:p>
        </w:tc>
        <w:tc>
          <w:tcPr>
            <w:tcW w:w="810" w:type="dxa"/>
          </w:tcPr>
          <w:p w14:paraId="015B2CE6" w14:textId="77777777" w:rsidR="007F3B17" w:rsidRPr="00D76155" w:rsidRDefault="007F3B17" w:rsidP="007F3B17">
            <w:pPr>
              <w:pStyle w:val="NoSpacing"/>
              <w:rPr>
                <w:rFonts w:ascii="National Book" w:hAnsi="National Book" w:cs="Arial"/>
                <w:color w:val="002060"/>
                <w:sz w:val="20"/>
                <w:szCs w:val="20"/>
              </w:rPr>
            </w:pPr>
          </w:p>
        </w:tc>
        <w:tc>
          <w:tcPr>
            <w:tcW w:w="3955" w:type="dxa"/>
            <w:vAlign w:val="center"/>
          </w:tcPr>
          <w:p w14:paraId="1F18536F" w14:textId="1F2E2786" w:rsidR="007F3B17" w:rsidRPr="00D76155" w:rsidRDefault="007F3B17" w:rsidP="007F3B17">
            <w:pPr>
              <w:pStyle w:val="NoSpacing"/>
              <w:rPr>
                <w:rFonts w:ascii="National Book" w:hAnsi="National Book"/>
                <w:color w:val="002060"/>
                <w:sz w:val="20"/>
                <w:szCs w:val="20"/>
              </w:rPr>
            </w:pPr>
            <w:r w:rsidRPr="00D76155">
              <w:rPr>
                <w:rFonts w:ascii="National Book" w:hAnsi="National Book" w:cs="Arial"/>
                <w:color w:val="002060"/>
                <w:sz w:val="20"/>
                <w:szCs w:val="20"/>
              </w:rPr>
              <w:t xml:space="preserve">COMM </w:t>
            </w:r>
            <w:r w:rsidR="0056472A" w:rsidRPr="00D76155">
              <w:rPr>
                <w:rFonts w:ascii="National Book" w:hAnsi="National Book" w:cs="Arial"/>
                <w:color w:val="002060"/>
                <w:sz w:val="20"/>
                <w:szCs w:val="20"/>
              </w:rPr>
              <w:t>15000</w:t>
            </w:r>
            <w:r w:rsidR="00437D0F" w:rsidRPr="00D76155">
              <w:rPr>
                <w:rFonts w:ascii="National Book" w:hAnsi="National Book" w:cs="Arial"/>
                <w:color w:val="002060"/>
                <w:sz w:val="20"/>
                <w:szCs w:val="20"/>
              </w:rPr>
              <w:t xml:space="preserve"> </w:t>
            </w:r>
            <w:r w:rsidR="0056472A" w:rsidRPr="00D76155">
              <w:rPr>
                <w:rFonts w:ascii="National Book" w:hAnsi="National Book" w:cs="Arial"/>
                <w:color w:val="002060"/>
                <w:sz w:val="20"/>
                <w:szCs w:val="20"/>
              </w:rPr>
              <w:t>(KADL</w:t>
            </w:r>
            <w:r w:rsidR="00437D0F" w:rsidRPr="00D76155">
              <w:rPr>
                <w:rFonts w:ascii="National Book" w:hAnsi="National Book" w:cs="Arial"/>
                <w:color w:val="002060"/>
                <w:sz w:val="20"/>
                <w:szCs w:val="20"/>
              </w:rPr>
              <w:t>)</w:t>
            </w:r>
          </w:p>
        </w:tc>
      </w:tr>
      <w:tr w:rsidR="007F3B17" w:rsidRPr="00D76155" w14:paraId="1ABDE908" w14:textId="77777777" w:rsidTr="009C0CB0">
        <w:trPr>
          <w:cantSplit/>
        </w:trPr>
        <w:tc>
          <w:tcPr>
            <w:tcW w:w="3685" w:type="dxa"/>
            <w:vAlign w:val="center"/>
          </w:tcPr>
          <w:p w14:paraId="1D9AA196" w14:textId="565C9BEA" w:rsidR="007F3B17" w:rsidRPr="00D76155" w:rsidRDefault="007F3B17" w:rsidP="007F3B17">
            <w:pPr>
              <w:pStyle w:val="NoSpacing"/>
              <w:rPr>
                <w:rFonts w:ascii="National Book" w:hAnsi="National Book"/>
                <w:color w:val="002060"/>
                <w:sz w:val="20"/>
                <w:szCs w:val="20"/>
              </w:rPr>
            </w:pPr>
            <w:r w:rsidRPr="00D76155">
              <w:rPr>
                <w:rFonts w:ascii="National Book" w:hAnsi="National Book" w:cs="Arial"/>
                <w:color w:val="002060"/>
                <w:sz w:val="20"/>
                <w:szCs w:val="20"/>
              </w:rPr>
              <w:t>ECE2121 Surveying</w:t>
            </w:r>
          </w:p>
        </w:tc>
        <w:tc>
          <w:tcPr>
            <w:tcW w:w="900" w:type="dxa"/>
            <w:vAlign w:val="center"/>
          </w:tcPr>
          <w:p w14:paraId="5035A773" w14:textId="77777777" w:rsidR="007F3B17" w:rsidRPr="00D76155" w:rsidRDefault="007F3B17" w:rsidP="007F3B17">
            <w:pPr>
              <w:pStyle w:val="NoSpacing"/>
              <w:jc w:val="center"/>
              <w:rPr>
                <w:rFonts w:ascii="National Book" w:hAnsi="National Book"/>
                <w:color w:val="002060"/>
                <w:sz w:val="20"/>
                <w:szCs w:val="20"/>
              </w:rPr>
            </w:pPr>
            <w:r w:rsidRPr="00D76155">
              <w:rPr>
                <w:rFonts w:ascii="National Book" w:hAnsi="National Book" w:cs="Arial"/>
                <w:color w:val="002060"/>
                <w:sz w:val="20"/>
                <w:szCs w:val="20"/>
              </w:rPr>
              <w:t>4</w:t>
            </w:r>
          </w:p>
        </w:tc>
        <w:tc>
          <w:tcPr>
            <w:tcW w:w="810" w:type="dxa"/>
          </w:tcPr>
          <w:p w14:paraId="2D7A6CAF" w14:textId="1BCFFDD0" w:rsidR="007F3B17" w:rsidRPr="00D76155" w:rsidRDefault="00C430E6" w:rsidP="00C430E6">
            <w:pPr>
              <w:pStyle w:val="NoSpacing"/>
              <w:spacing w:before="120"/>
              <w:jc w:val="center"/>
              <w:rPr>
                <w:rFonts w:ascii="National Book" w:hAnsi="National Book" w:cs="Arial"/>
                <w:color w:val="002060"/>
                <w:sz w:val="20"/>
                <w:szCs w:val="20"/>
              </w:rPr>
            </w:pPr>
            <w:r w:rsidRPr="00D76155">
              <w:rPr>
                <w:rFonts w:ascii="National Book" w:hAnsi="National Book" w:cs="Arial"/>
                <w:color w:val="002060"/>
                <w:sz w:val="18"/>
                <w:szCs w:val="18"/>
              </w:rPr>
              <w:t>■</w:t>
            </w:r>
          </w:p>
        </w:tc>
        <w:tc>
          <w:tcPr>
            <w:tcW w:w="3955" w:type="dxa"/>
            <w:vAlign w:val="center"/>
          </w:tcPr>
          <w:p w14:paraId="3565BAD9" w14:textId="61FBBEB4" w:rsidR="007F3B17" w:rsidRPr="00D76155" w:rsidRDefault="007F3B17" w:rsidP="007F3B17">
            <w:pPr>
              <w:pStyle w:val="NoSpacing"/>
              <w:rPr>
                <w:rFonts w:ascii="National Book" w:hAnsi="National Book"/>
                <w:color w:val="002060"/>
                <w:sz w:val="20"/>
                <w:szCs w:val="20"/>
              </w:rPr>
            </w:pPr>
            <w:r w:rsidRPr="00D76155">
              <w:rPr>
                <w:rFonts w:ascii="National Book" w:hAnsi="National Book" w:cs="Arial"/>
                <w:color w:val="002060"/>
                <w:sz w:val="20"/>
                <w:szCs w:val="20"/>
              </w:rPr>
              <w:t>CMGT 31023 (Concentration Elective)</w:t>
            </w:r>
          </w:p>
        </w:tc>
      </w:tr>
      <w:tr w:rsidR="007F3B17" w:rsidRPr="00D76155" w14:paraId="48A5467A" w14:textId="77777777" w:rsidTr="009C0CB0">
        <w:trPr>
          <w:cantSplit/>
        </w:trPr>
        <w:tc>
          <w:tcPr>
            <w:tcW w:w="3685" w:type="dxa"/>
            <w:vAlign w:val="center"/>
          </w:tcPr>
          <w:p w14:paraId="02A1955A" w14:textId="39D6350D" w:rsidR="007F3B17" w:rsidRPr="00D76155" w:rsidRDefault="007F3B17" w:rsidP="007F3B17">
            <w:pPr>
              <w:pStyle w:val="NoSpacing"/>
              <w:rPr>
                <w:rFonts w:ascii="National Book" w:hAnsi="National Book" w:cstheme="minorHAnsi"/>
                <w:color w:val="002060"/>
                <w:sz w:val="20"/>
                <w:szCs w:val="20"/>
              </w:rPr>
            </w:pPr>
            <w:r w:rsidRPr="00D76155">
              <w:rPr>
                <w:rFonts w:ascii="National Book" w:hAnsi="National Book" w:cs="Arial"/>
                <w:color w:val="002060"/>
                <w:sz w:val="20"/>
                <w:szCs w:val="20"/>
              </w:rPr>
              <w:t>ECE2216 Statics</w:t>
            </w:r>
          </w:p>
        </w:tc>
        <w:tc>
          <w:tcPr>
            <w:tcW w:w="900" w:type="dxa"/>
            <w:vAlign w:val="center"/>
          </w:tcPr>
          <w:p w14:paraId="0BEB4F14" w14:textId="77777777" w:rsidR="007F3B17" w:rsidRPr="00D76155" w:rsidRDefault="007F3B17" w:rsidP="007F3B17">
            <w:pPr>
              <w:pStyle w:val="NoSpacing"/>
              <w:jc w:val="center"/>
              <w:rPr>
                <w:rFonts w:ascii="National Book" w:hAnsi="National Book"/>
                <w:color w:val="002060"/>
                <w:sz w:val="20"/>
                <w:szCs w:val="20"/>
              </w:rPr>
            </w:pPr>
            <w:r w:rsidRPr="00D76155">
              <w:rPr>
                <w:rFonts w:ascii="National Book" w:hAnsi="National Book" w:cs="Arial"/>
                <w:color w:val="002060"/>
                <w:sz w:val="20"/>
                <w:szCs w:val="20"/>
              </w:rPr>
              <w:t>3</w:t>
            </w:r>
          </w:p>
        </w:tc>
        <w:tc>
          <w:tcPr>
            <w:tcW w:w="810" w:type="dxa"/>
          </w:tcPr>
          <w:p w14:paraId="66D32358" w14:textId="77777777" w:rsidR="007F3B17" w:rsidRPr="00D76155" w:rsidRDefault="007F3B17" w:rsidP="007F3B17">
            <w:pPr>
              <w:pStyle w:val="NoSpacing"/>
              <w:rPr>
                <w:rFonts w:ascii="National Book" w:hAnsi="National Book" w:cs="Arial"/>
                <w:color w:val="002060"/>
                <w:sz w:val="20"/>
                <w:szCs w:val="20"/>
              </w:rPr>
            </w:pPr>
          </w:p>
        </w:tc>
        <w:tc>
          <w:tcPr>
            <w:tcW w:w="3955" w:type="dxa"/>
            <w:vAlign w:val="center"/>
          </w:tcPr>
          <w:p w14:paraId="5D455A47" w14:textId="11CFD915" w:rsidR="007F3B17" w:rsidRPr="00D76155" w:rsidRDefault="007F3B17" w:rsidP="007F3B17">
            <w:pPr>
              <w:pStyle w:val="NoSpacing"/>
              <w:rPr>
                <w:rFonts w:ascii="National Book" w:hAnsi="National Book"/>
                <w:color w:val="002060"/>
                <w:sz w:val="20"/>
                <w:szCs w:val="20"/>
              </w:rPr>
            </w:pPr>
            <w:r w:rsidRPr="00D76155">
              <w:rPr>
                <w:rFonts w:ascii="National Book" w:hAnsi="National Book" w:cs="Arial"/>
                <w:color w:val="002060"/>
                <w:sz w:val="20"/>
                <w:szCs w:val="20"/>
              </w:rPr>
              <w:t xml:space="preserve">MERT 22005 </w:t>
            </w:r>
            <w:r w:rsidRPr="00D76155">
              <w:rPr>
                <w:rFonts w:ascii="National Book" w:hAnsi="National Book"/>
                <w:color w:val="002060"/>
                <w:sz w:val="20"/>
                <w:szCs w:val="20"/>
              </w:rPr>
              <w:t>(Applied Elective)</w:t>
            </w:r>
          </w:p>
        </w:tc>
      </w:tr>
      <w:tr w:rsidR="007F3B17" w:rsidRPr="00D76155" w14:paraId="6E2A3E80" w14:textId="77777777" w:rsidTr="009C0CB0">
        <w:trPr>
          <w:cantSplit/>
          <w:trHeight w:val="305"/>
        </w:trPr>
        <w:tc>
          <w:tcPr>
            <w:tcW w:w="3685" w:type="dxa"/>
            <w:vAlign w:val="center"/>
          </w:tcPr>
          <w:p w14:paraId="078D8812" w14:textId="69BE13C7" w:rsidR="007F3B17" w:rsidRPr="00D76155" w:rsidRDefault="007F3B17" w:rsidP="007F3B17">
            <w:pPr>
              <w:tabs>
                <w:tab w:val="left" w:pos="720"/>
              </w:tabs>
              <w:rPr>
                <w:rFonts w:ascii="National Book" w:eastAsia="Arial" w:hAnsi="National Book" w:cstheme="minorHAnsi"/>
                <w:color w:val="002060"/>
                <w:sz w:val="20"/>
                <w:szCs w:val="20"/>
              </w:rPr>
            </w:pPr>
            <w:r w:rsidRPr="00D76155">
              <w:rPr>
                <w:rFonts w:ascii="National Book" w:hAnsi="National Book" w:cs="Arial"/>
                <w:color w:val="002060"/>
                <w:sz w:val="20"/>
                <w:szCs w:val="20"/>
              </w:rPr>
              <w:t>ECE2251 Construction Estimating</w:t>
            </w:r>
          </w:p>
        </w:tc>
        <w:tc>
          <w:tcPr>
            <w:tcW w:w="900" w:type="dxa"/>
            <w:vAlign w:val="center"/>
          </w:tcPr>
          <w:p w14:paraId="5BA9D488" w14:textId="77777777" w:rsidR="007F3B17" w:rsidRPr="00D76155" w:rsidRDefault="007F3B17" w:rsidP="007F3B17">
            <w:pPr>
              <w:pStyle w:val="NoSpacing"/>
              <w:jc w:val="center"/>
              <w:rPr>
                <w:rFonts w:ascii="National Book" w:hAnsi="National Book"/>
                <w:color w:val="002060"/>
                <w:sz w:val="20"/>
                <w:szCs w:val="20"/>
              </w:rPr>
            </w:pPr>
            <w:r w:rsidRPr="00D76155">
              <w:rPr>
                <w:rFonts w:ascii="National Book" w:hAnsi="National Book" w:cs="Arial"/>
                <w:color w:val="002060"/>
                <w:sz w:val="20"/>
                <w:szCs w:val="20"/>
              </w:rPr>
              <w:t>3</w:t>
            </w:r>
          </w:p>
        </w:tc>
        <w:tc>
          <w:tcPr>
            <w:tcW w:w="810" w:type="dxa"/>
          </w:tcPr>
          <w:p w14:paraId="6927291E" w14:textId="77777777" w:rsidR="007F3B17" w:rsidRPr="00D76155" w:rsidRDefault="007F3B17" w:rsidP="007F3B17">
            <w:pPr>
              <w:pStyle w:val="NoSpacing"/>
              <w:rPr>
                <w:rFonts w:ascii="National Book" w:hAnsi="National Book" w:cs="Arial"/>
                <w:color w:val="002060"/>
                <w:sz w:val="20"/>
                <w:szCs w:val="20"/>
              </w:rPr>
            </w:pPr>
          </w:p>
        </w:tc>
        <w:tc>
          <w:tcPr>
            <w:tcW w:w="3955" w:type="dxa"/>
            <w:vAlign w:val="center"/>
          </w:tcPr>
          <w:p w14:paraId="1D4B55E0" w14:textId="1C89AFBA" w:rsidR="007F3B17" w:rsidRPr="00D76155" w:rsidRDefault="007F3B17" w:rsidP="007F3B17">
            <w:pPr>
              <w:pStyle w:val="NoSpacing"/>
              <w:rPr>
                <w:rFonts w:ascii="National Book" w:hAnsi="National Book"/>
                <w:color w:val="002060"/>
                <w:sz w:val="20"/>
                <w:szCs w:val="20"/>
              </w:rPr>
            </w:pPr>
            <w:r w:rsidRPr="00D76155">
              <w:rPr>
                <w:rFonts w:ascii="National Book" w:hAnsi="National Book" w:cs="Arial"/>
                <w:color w:val="002060"/>
                <w:sz w:val="20"/>
                <w:szCs w:val="20"/>
              </w:rPr>
              <w:t xml:space="preserve">ENGT 2X000 </w:t>
            </w:r>
            <w:r w:rsidRPr="00D76155">
              <w:rPr>
                <w:rFonts w:ascii="National Book" w:hAnsi="National Book"/>
                <w:color w:val="002060"/>
                <w:sz w:val="20"/>
                <w:szCs w:val="20"/>
              </w:rPr>
              <w:t>(Applied Elective)</w:t>
            </w:r>
          </w:p>
        </w:tc>
      </w:tr>
      <w:tr w:rsidR="007F3B17" w:rsidRPr="00D76155" w14:paraId="11331DF8" w14:textId="77777777" w:rsidTr="009C0CB0">
        <w:trPr>
          <w:cantSplit/>
        </w:trPr>
        <w:tc>
          <w:tcPr>
            <w:tcW w:w="3685" w:type="dxa"/>
            <w:vAlign w:val="center"/>
          </w:tcPr>
          <w:p w14:paraId="65ACA351" w14:textId="77777777" w:rsidR="007F3B17" w:rsidRPr="00D76155" w:rsidRDefault="007F3B17" w:rsidP="007F3B17">
            <w:pPr>
              <w:pStyle w:val="NoSpacing"/>
              <w:rPr>
                <w:rFonts w:ascii="National Book" w:hAnsi="National Book" w:cstheme="minorHAnsi"/>
                <w:color w:val="002060"/>
                <w:sz w:val="20"/>
                <w:szCs w:val="20"/>
              </w:rPr>
            </w:pPr>
            <w:r w:rsidRPr="00D76155">
              <w:rPr>
                <w:rFonts w:ascii="National Book" w:hAnsi="National Book" w:cs="Arial"/>
                <w:color w:val="002060"/>
                <w:sz w:val="20"/>
                <w:szCs w:val="20"/>
              </w:rPr>
              <w:t>OT36 Arts and Humanities**</w:t>
            </w:r>
          </w:p>
        </w:tc>
        <w:tc>
          <w:tcPr>
            <w:tcW w:w="900" w:type="dxa"/>
            <w:vAlign w:val="center"/>
          </w:tcPr>
          <w:p w14:paraId="2B024D25" w14:textId="77777777" w:rsidR="007F3B17" w:rsidRPr="00D76155" w:rsidRDefault="007F3B17" w:rsidP="007F3B17">
            <w:pPr>
              <w:pStyle w:val="NoSpacing"/>
              <w:jc w:val="center"/>
              <w:rPr>
                <w:rFonts w:ascii="National Book" w:hAnsi="National Book"/>
                <w:color w:val="002060"/>
                <w:sz w:val="20"/>
                <w:szCs w:val="20"/>
              </w:rPr>
            </w:pPr>
            <w:r w:rsidRPr="00D76155">
              <w:rPr>
                <w:rFonts w:ascii="National Book" w:hAnsi="National Book" w:cs="Arial"/>
                <w:color w:val="002060"/>
                <w:sz w:val="20"/>
                <w:szCs w:val="20"/>
              </w:rPr>
              <w:t>3</w:t>
            </w:r>
          </w:p>
        </w:tc>
        <w:tc>
          <w:tcPr>
            <w:tcW w:w="810" w:type="dxa"/>
          </w:tcPr>
          <w:p w14:paraId="30DBB0A0" w14:textId="77777777" w:rsidR="007F3B17" w:rsidRPr="00D76155" w:rsidRDefault="007F3B17" w:rsidP="007F3B17">
            <w:pPr>
              <w:pStyle w:val="NoSpacing"/>
              <w:rPr>
                <w:rFonts w:ascii="National Book" w:hAnsi="National Book" w:cs="Arial"/>
                <w:color w:val="002060"/>
                <w:sz w:val="20"/>
                <w:szCs w:val="20"/>
              </w:rPr>
            </w:pPr>
          </w:p>
        </w:tc>
        <w:tc>
          <w:tcPr>
            <w:tcW w:w="3955" w:type="dxa"/>
            <w:vAlign w:val="center"/>
          </w:tcPr>
          <w:p w14:paraId="12563B71" w14:textId="6CC73225" w:rsidR="007F3B17" w:rsidRPr="00D76155" w:rsidRDefault="007F3B17" w:rsidP="007F3B17">
            <w:pPr>
              <w:pStyle w:val="NoSpacing"/>
              <w:rPr>
                <w:rFonts w:ascii="National Book" w:hAnsi="National Book"/>
                <w:color w:val="002060"/>
                <w:sz w:val="20"/>
                <w:szCs w:val="20"/>
              </w:rPr>
            </w:pPr>
            <w:r w:rsidRPr="00D76155">
              <w:rPr>
                <w:rFonts w:ascii="National Book" w:hAnsi="National Book" w:cs="Arial"/>
                <w:color w:val="002060"/>
                <w:sz w:val="20"/>
                <w:szCs w:val="20"/>
              </w:rPr>
              <w:t>(KHUM/KFA)</w:t>
            </w:r>
          </w:p>
        </w:tc>
      </w:tr>
      <w:tr w:rsidR="008C33F2" w:rsidRPr="00D76155" w14:paraId="621D9814" w14:textId="77777777" w:rsidTr="008C33F2">
        <w:trPr>
          <w:cantSplit/>
        </w:trPr>
        <w:tc>
          <w:tcPr>
            <w:tcW w:w="3685" w:type="dxa"/>
            <w:shd w:val="clear" w:color="auto" w:fill="002060"/>
          </w:tcPr>
          <w:p w14:paraId="27074CE5" w14:textId="77777777" w:rsidR="008C33F2" w:rsidRPr="00D76155" w:rsidRDefault="008C33F2" w:rsidP="00060823">
            <w:pPr>
              <w:pStyle w:val="NoSpacing"/>
              <w:rPr>
                <w:rFonts w:ascii="National Book" w:hAnsi="National Book"/>
                <w:b/>
                <w:color w:val="FFFFFF" w:themeColor="background1"/>
                <w:sz w:val="20"/>
                <w:szCs w:val="20"/>
              </w:rPr>
            </w:pPr>
            <w:r w:rsidRPr="00D76155">
              <w:rPr>
                <w:rFonts w:ascii="National Book" w:hAnsi="National Book" w:cs="Arial"/>
                <w:b/>
                <w:color w:val="FFFFFF" w:themeColor="background1"/>
                <w:sz w:val="20"/>
                <w:szCs w:val="20"/>
              </w:rPr>
              <w:t xml:space="preserve">Semester Four: [15 Credit Hours] </w:t>
            </w:r>
          </w:p>
        </w:tc>
        <w:tc>
          <w:tcPr>
            <w:tcW w:w="900" w:type="dxa"/>
            <w:shd w:val="clear" w:color="auto" w:fill="002060"/>
          </w:tcPr>
          <w:p w14:paraId="5E1DB1AD" w14:textId="77777777" w:rsidR="008C33F2" w:rsidRPr="00D76155" w:rsidRDefault="008C33F2" w:rsidP="00060823">
            <w:pPr>
              <w:pStyle w:val="NoSpacing"/>
              <w:rPr>
                <w:rFonts w:ascii="National Book" w:hAnsi="National Book"/>
                <w:b/>
                <w:color w:val="FFFFFF" w:themeColor="background1"/>
                <w:sz w:val="20"/>
                <w:szCs w:val="20"/>
              </w:rPr>
            </w:pPr>
          </w:p>
        </w:tc>
        <w:tc>
          <w:tcPr>
            <w:tcW w:w="810" w:type="dxa"/>
            <w:shd w:val="clear" w:color="auto" w:fill="002060"/>
          </w:tcPr>
          <w:p w14:paraId="34361470" w14:textId="77777777" w:rsidR="008C33F2" w:rsidRPr="00D76155" w:rsidRDefault="008C33F2" w:rsidP="00060823">
            <w:pPr>
              <w:pStyle w:val="NoSpacing"/>
              <w:rPr>
                <w:rFonts w:ascii="National Book" w:hAnsi="National Book"/>
                <w:b/>
                <w:color w:val="FFFFFF" w:themeColor="background1"/>
                <w:sz w:val="20"/>
                <w:szCs w:val="20"/>
              </w:rPr>
            </w:pPr>
          </w:p>
        </w:tc>
        <w:tc>
          <w:tcPr>
            <w:tcW w:w="3955" w:type="dxa"/>
            <w:shd w:val="clear" w:color="auto" w:fill="002060"/>
          </w:tcPr>
          <w:p w14:paraId="776112DD" w14:textId="287B8E1A" w:rsidR="008C33F2" w:rsidRPr="00D76155" w:rsidRDefault="008C33F2" w:rsidP="00060823">
            <w:pPr>
              <w:pStyle w:val="NoSpacing"/>
              <w:rPr>
                <w:rFonts w:ascii="National Book" w:hAnsi="National Book"/>
                <w:b/>
                <w:color w:val="FFFFFF" w:themeColor="background1"/>
                <w:sz w:val="20"/>
                <w:szCs w:val="20"/>
              </w:rPr>
            </w:pPr>
          </w:p>
        </w:tc>
      </w:tr>
      <w:tr w:rsidR="007F3B17" w:rsidRPr="00D76155" w14:paraId="03DCE9F1" w14:textId="77777777" w:rsidTr="009C0CB0">
        <w:trPr>
          <w:cantSplit/>
        </w:trPr>
        <w:tc>
          <w:tcPr>
            <w:tcW w:w="3685" w:type="dxa"/>
            <w:vAlign w:val="center"/>
          </w:tcPr>
          <w:p w14:paraId="24601168" w14:textId="3C09B440" w:rsidR="007F3B17" w:rsidRPr="00D76155" w:rsidRDefault="007F3B17" w:rsidP="007F3B17">
            <w:pPr>
              <w:pStyle w:val="NoSpacing"/>
              <w:rPr>
                <w:rFonts w:ascii="National Book" w:hAnsi="National Book"/>
                <w:color w:val="002060"/>
                <w:sz w:val="20"/>
                <w:szCs w:val="20"/>
              </w:rPr>
            </w:pPr>
            <w:r w:rsidRPr="00D76155">
              <w:rPr>
                <w:rFonts w:ascii="National Book" w:hAnsi="National Book"/>
                <w:color w:val="002060"/>
                <w:sz w:val="20"/>
                <w:szCs w:val="20"/>
              </w:rPr>
              <w:t>ECE2221 Strength of Materials</w:t>
            </w:r>
          </w:p>
        </w:tc>
        <w:tc>
          <w:tcPr>
            <w:tcW w:w="900" w:type="dxa"/>
            <w:vAlign w:val="center"/>
          </w:tcPr>
          <w:p w14:paraId="148889F7" w14:textId="77777777" w:rsidR="007F3B17" w:rsidRPr="00D76155" w:rsidRDefault="007F3B17" w:rsidP="007F3B17">
            <w:pPr>
              <w:pStyle w:val="NoSpacing"/>
              <w:jc w:val="center"/>
              <w:rPr>
                <w:rFonts w:ascii="National Book" w:hAnsi="National Book"/>
                <w:color w:val="002060"/>
                <w:sz w:val="20"/>
                <w:szCs w:val="20"/>
              </w:rPr>
            </w:pPr>
            <w:r w:rsidRPr="00D76155">
              <w:rPr>
                <w:rFonts w:ascii="National Book" w:hAnsi="National Book"/>
                <w:color w:val="002060"/>
                <w:sz w:val="20"/>
                <w:szCs w:val="20"/>
              </w:rPr>
              <w:t>3</w:t>
            </w:r>
          </w:p>
        </w:tc>
        <w:tc>
          <w:tcPr>
            <w:tcW w:w="810" w:type="dxa"/>
          </w:tcPr>
          <w:p w14:paraId="5B549A8D" w14:textId="77777777" w:rsidR="007F3B17" w:rsidRPr="00D76155" w:rsidRDefault="007F3B17" w:rsidP="007F3B17">
            <w:pPr>
              <w:pStyle w:val="NoSpacing"/>
              <w:rPr>
                <w:rFonts w:ascii="National Book" w:hAnsi="National Book" w:cs="Arial"/>
                <w:color w:val="002060"/>
                <w:sz w:val="20"/>
                <w:szCs w:val="20"/>
              </w:rPr>
            </w:pPr>
          </w:p>
        </w:tc>
        <w:tc>
          <w:tcPr>
            <w:tcW w:w="3955" w:type="dxa"/>
            <w:vAlign w:val="center"/>
          </w:tcPr>
          <w:p w14:paraId="552191A2" w14:textId="6DC7BE5D" w:rsidR="007F3B17" w:rsidRPr="00D76155" w:rsidRDefault="007F3B17" w:rsidP="007F3B17">
            <w:pPr>
              <w:pStyle w:val="NoSpacing"/>
              <w:rPr>
                <w:rFonts w:ascii="National Book" w:hAnsi="National Book"/>
                <w:color w:val="002060"/>
                <w:sz w:val="20"/>
                <w:szCs w:val="20"/>
              </w:rPr>
            </w:pPr>
            <w:r w:rsidRPr="00D76155">
              <w:rPr>
                <w:rFonts w:ascii="National Book" w:hAnsi="National Book" w:cs="Arial"/>
                <w:color w:val="002060"/>
                <w:sz w:val="20"/>
                <w:szCs w:val="20"/>
              </w:rPr>
              <w:t xml:space="preserve">MERT 22007 </w:t>
            </w:r>
            <w:r w:rsidRPr="00D76155">
              <w:rPr>
                <w:rFonts w:ascii="National Book" w:hAnsi="National Book"/>
                <w:color w:val="002060"/>
                <w:sz w:val="20"/>
                <w:szCs w:val="20"/>
              </w:rPr>
              <w:t>(Applied Elective)</w:t>
            </w:r>
          </w:p>
        </w:tc>
      </w:tr>
      <w:tr w:rsidR="007F3B17" w:rsidRPr="00D76155" w14:paraId="07D79D51" w14:textId="77777777" w:rsidTr="009C0CB0">
        <w:trPr>
          <w:cantSplit/>
        </w:trPr>
        <w:tc>
          <w:tcPr>
            <w:tcW w:w="3685" w:type="dxa"/>
          </w:tcPr>
          <w:p w14:paraId="4D078037" w14:textId="5B54D7DC" w:rsidR="007F3B17" w:rsidRPr="00D76155" w:rsidRDefault="007F3B17" w:rsidP="007F3B17">
            <w:pPr>
              <w:pStyle w:val="NoSpacing"/>
              <w:rPr>
                <w:rFonts w:ascii="National Book" w:hAnsi="National Book"/>
                <w:color w:val="002060"/>
                <w:sz w:val="20"/>
                <w:szCs w:val="20"/>
              </w:rPr>
            </w:pPr>
            <w:r w:rsidRPr="00D76155">
              <w:rPr>
                <w:rFonts w:ascii="National Book" w:hAnsi="National Book"/>
                <w:color w:val="002060"/>
                <w:sz w:val="20"/>
                <w:szCs w:val="20"/>
              </w:rPr>
              <w:t>ECE2241 Soil Mechanics</w:t>
            </w:r>
          </w:p>
        </w:tc>
        <w:tc>
          <w:tcPr>
            <w:tcW w:w="900" w:type="dxa"/>
          </w:tcPr>
          <w:p w14:paraId="33CEAAA1" w14:textId="77777777" w:rsidR="007F3B17" w:rsidRPr="00D76155" w:rsidRDefault="007F3B17" w:rsidP="007F3B17">
            <w:pPr>
              <w:pStyle w:val="NoSpacing"/>
              <w:jc w:val="center"/>
              <w:rPr>
                <w:rFonts w:ascii="National Book" w:hAnsi="National Book"/>
                <w:color w:val="002060"/>
                <w:sz w:val="20"/>
                <w:szCs w:val="20"/>
              </w:rPr>
            </w:pPr>
            <w:r w:rsidRPr="00D76155">
              <w:rPr>
                <w:rFonts w:ascii="National Book" w:hAnsi="National Book"/>
                <w:color w:val="002060"/>
                <w:sz w:val="20"/>
                <w:szCs w:val="20"/>
              </w:rPr>
              <w:t>4</w:t>
            </w:r>
          </w:p>
        </w:tc>
        <w:tc>
          <w:tcPr>
            <w:tcW w:w="810" w:type="dxa"/>
          </w:tcPr>
          <w:p w14:paraId="4A7461D1" w14:textId="2AE73AD0" w:rsidR="007F3B17" w:rsidRPr="00D76155" w:rsidRDefault="00C430E6" w:rsidP="005C7726">
            <w:pPr>
              <w:pStyle w:val="NoSpacing"/>
              <w:spacing w:before="40"/>
              <w:jc w:val="center"/>
              <w:rPr>
                <w:rFonts w:ascii="National Book" w:hAnsi="National Book" w:cs="Arial"/>
                <w:color w:val="002060"/>
                <w:sz w:val="20"/>
                <w:szCs w:val="20"/>
              </w:rPr>
            </w:pPr>
            <w:r w:rsidRPr="00D76155">
              <w:rPr>
                <w:rFonts w:ascii="National Book" w:hAnsi="National Book" w:cs="Arial"/>
                <w:color w:val="002060"/>
                <w:sz w:val="18"/>
                <w:szCs w:val="18"/>
              </w:rPr>
              <w:t>■</w:t>
            </w:r>
          </w:p>
        </w:tc>
        <w:tc>
          <w:tcPr>
            <w:tcW w:w="3955" w:type="dxa"/>
            <w:vAlign w:val="center"/>
          </w:tcPr>
          <w:p w14:paraId="1A74A481" w14:textId="22DED76B" w:rsidR="007F3B17" w:rsidRPr="00D76155" w:rsidRDefault="007F3B17" w:rsidP="007F3B17">
            <w:pPr>
              <w:pStyle w:val="NoSpacing"/>
              <w:rPr>
                <w:rFonts w:ascii="National Book" w:hAnsi="National Book"/>
                <w:color w:val="002060"/>
                <w:sz w:val="20"/>
                <w:szCs w:val="20"/>
              </w:rPr>
            </w:pPr>
            <w:r w:rsidRPr="00D76155">
              <w:rPr>
                <w:rFonts w:ascii="National Book" w:hAnsi="National Book" w:cs="Arial"/>
                <w:color w:val="002060"/>
                <w:sz w:val="20"/>
                <w:szCs w:val="20"/>
              </w:rPr>
              <w:t>CMGT 42056 (Concentration Elective)</w:t>
            </w:r>
          </w:p>
        </w:tc>
      </w:tr>
      <w:tr w:rsidR="007F3B17" w:rsidRPr="00D76155" w14:paraId="7BD2A243" w14:textId="77777777" w:rsidTr="009C0CB0">
        <w:trPr>
          <w:cantSplit/>
        </w:trPr>
        <w:tc>
          <w:tcPr>
            <w:tcW w:w="3685" w:type="dxa"/>
          </w:tcPr>
          <w:p w14:paraId="75BAE598" w14:textId="60EA003E" w:rsidR="007F3B17" w:rsidRPr="00D76155" w:rsidRDefault="007F3B17" w:rsidP="007F3B17">
            <w:pPr>
              <w:pStyle w:val="NoSpacing"/>
              <w:rPr>
                <w:rFonts w:ascii="National Book" w:hAnsi="National Book"/>
                <w:color w:val="002060"/>
                <w:sz w:val="20"/>
                <w:szCs w:val="20"/>
              </w:rPr>
            </w:pPr>
            <w:r w:rsidRPr="00D76155">
              <w:rPr>
                <w:rFonts w:ascii="National Book" w:hAnsi="National Book"/>
                <w:color w:val="002060"/>
                <w:sz w:val="20"/>
                <w:szCs w:val="20"/>
              </w:rPr>
              <w:t>ECE2261 Environmental Science</w:t>
            </w:r>
          </w:p>
        </w:tc>
        <w:tc>
          <w:tcPr>
            <w:tcW w:w="900" w:type="dxa"/>
          </w:tcPr>
          <w:p w14:paraId="1E06E8C3" w14:textId="77777777" w:rsidR="007F3B17" w:rsidRPr="00D76155" w:rsidRDefault="007F3B17" w:rsidP="007F3B17">
            <w:pPr>
              <w:pStyle w:val="NoSpacing"/>
              <w:jc w:val="center"/>
              <w:rPr>
                <w:rFonts w:ascii="National Book" w:hAnsi="National Book"/>
                <w:color w:val="002060"/>
                <w:sz w:val="20"/>
                <w:szCs w:val="20"/>
              </w:rPr>
            </w:pPr>
            <w:r w:rsidRPr="00D76155">
              <w:rPr>
                <w:rFonts w:ascii="National Book" w:hAnsi="National Book"/>
                <w:color w:val="002060"/>
                <w:sz w:val="20"/>
                <w:szCs w:val="20"/>
              </w:rPr>
              <w:t>3</w:t>
            </w:r>
          </w:p>
        </w:tc>
        <w:tc>
          <w:tcPr>
            <w:tcW w:w="810" w:type="dxa"/>
          </w:tcPr>
          <w:p w14:paraId="617D7FB9" w14:textId="77777777" w:rsidR="007F3B17" w:rsidRPr="00D76155" w:rsidRDefault="007F3B17" w:rsidP="007F3B17">
            <w:pPr>
              <w:pStyle w:val="NoSpacing"/>
              <w:rPr>
                <w:rFonts w:ascii="National Book" w:hAnsi="National Book" w:cs="Arial"/>
                <w:color w:val="002060"/>
                <w:sz w:val="20"/>
                <w:szCs w:val="20"/>
              </w:rPr>
            </w:pPr>
          </w:p>
        </w:tc>
        <w:tc>
          <w:tcPr>
            <w:tcW w:w="3955" w:type="dxa"/>
            <w:vAlign w:val="center"/>
          </w:tcPr>
          <w:p w14:paraId="0A1C5417" w14:textId="37A8CAEC" w:rsidR="007F3B17" w:rsidRPr="00D76155" w:rsidRDefault="007F3B17" w:rsidP="007F3B17">
            <w:pPr>
              <w:pStyle w:val="NoSpacing"/>
              <w:rPr>
                <w:rFonts w:ascii="National Book" w:hAnsi="National Book"/>
                <w:color w:val="002060"/>
                <w:sz w:val="20"/>
                <w:szCs w:val="20"/>
              </w:rPr>
            </w:pPr>
            <w:r w:rsidRPr="00D76155">
              <w:rPr>
                <w:rFonts w:ascii="National Book" w:hAnsi="National Book" w:cs="Arial"/>
                <w:color w:val="002060"/>
                <w:sz w:val="20"/>
                <w:szCs w:val="20"/>
              </w:rPr>
              <w:t xml:space="preserve">ENGT 2X000 </w:t>
            </w:r>
            <w:r w:rsidRPr="00D76155">
              <w:rPr>
                <w:rFonts w:ascii="National Book" w:hAnsi="National Book"/>
                <w:color w:val="002060"/>
                <w:sz w:val="20"/>
                <w:szCs w:val="20"/>
              </w:rPr>
              <w:t>(Applied Elective)</w:t>
            </w:r>
          </w:p>
        </w:tc>
      </w:tr>
      <w:tr w:rsidR="007F3B17" w:rsidRPr="00D76155" w14:paraId="67971A36" w14:textId="77777777" w:rsidTr="009C0CB0">
        <w:trPr>
          <w:cantSplit/>
        </w:trPr>
        <w:tc>
          <w:tcPr>
            <w:tcW w:w="3685" w:type="dxa"/>
          </w:tcPr>
          <w:p w14:paraId="5AA7CF1D" w14:textId="0C1824E4" w:rsidR="007F3B17" w:rsidRPr="00D76155" w:rsidRDefault="007F3B17" w:rsidP="007F3B17">
            <w:pPr>
              <w:pStyle w:val="NoSpacing"/>
              <w:rPr>
                <w:rFonts w:ascii="National Book" w:hAnsi="National Book"/>
                <w:color w:val="002060"/>
                <w:sz w:val="20"/>
                <w:szCs w:val="20"/>
              </w:rPr>
            </w:pPr>
            <w:r w:rsidRPr="00D76155">
              <w:rPr>
                <w:rFonts w:ascii="National Book" w:hAnsi="National Book"/>
                <w:color w:val="002060"/>
                <w:sz w:val="20"/>
                <w:szCs w:val="20"/>
              </w:rPr>
              <w:t>ECE2230 Engineering Materials/Concrete Design</w:t>
            </w:r>
          </w:p>
        </w:tc>
        <w:tc>
          <w:tcPr>
            <w:tcW w:w="900" w:type="dxa"/>
            <w:vAlign w:val="center"/>
          </w:tcPr>
          <w:p w14:paraId="72C15F3A" w14:textId="77777777" w:rsidR="007F3B17" w:rsidRPr="00D76155" w:rsidRDefault="007F3B17" w:rsidP="007F3B17">
            <w:pPr>
              <w:pStyle w:val="NoSpacing"/>
              <w:jc w:val="center"/>
              <w:rPr>
                <w:rFonts w:ascii="National Book" w:hAnsi="National Book"/>
                <w:color w:val="002060"/>
                <w:sz w:val="20"/>
                <w:szCs w:val="20"/>
              </w:rPr>
            </w:pPr>
            <w:r w:rsidRPr="00D76155">
              <w:rPr>
                <w:rFonts w:ascii="National Book" w:hAnsi="National Book"/>
                <w:color w:val="002060"/>
                <w:sz w:val="20"/>
                <w:szCs w:val="20"/>
              </w:rPr>
              <w:t>3</w:t>
            </w:r>
          </w:p>
        </w:tc>
        <w:tc>
          <w:tcPr>
            <w:tcW w:w="810" w:type="dxa"/>
          </w:tcPr>
          <w:p w14:paraId="15C6967C" w14:textId="77777777" w:rsidR="007F3B17" w:rsidRPr="00D76155" w:rsidRDefault="007F3B17" w:rsidP="007F3B17">
            <w:pPr>
              <w:pStyle w:val="NoSpacing"/>
              <w:rPr>
                <w:rFonts w:ascii="National Book" w:hAnsi="National Book" w:cs="Arial"/>
                <w:color w:val="002060"/>
                <w:sz w:val="20"/>
                <w:szCs w:val="20"/>
              </w:rPr>
            </w:pPr>
          </w:p>
        </w:tc>
        <w:tc>
          <w:tcPr>
            <w:tcW w:w="3955" w:type="dxa"/>
            <w:vAlign w:val="center"/>
          </w:tcPr>
          <w:p w14:paraId="7F6F3026" w14:textId="59FAF16C" w:rsidR="007F3B17" w:rsidRPr="00D76155" w:rsidRDefault="007F3B17" w:rsidP="007F3B17">
            <w:pPr>
              <w:pStyle w:val="NoSpacing"/>
              <w:rPr>
                <w:rFonts w:ascii="National Book" w:hAnsi="National Book"/>
                <w:color w:val="002060"/>
                <w:sz w:val="20"/>
                <w:szCs w:val="20"/>
              </w:rPr>
            </w:pPr>
            <w:r w:rsidRPr="00D76155">
              <w:rPr>
                <w:rFonts w:ascii="National Book" w:hAnsi="National Book" w:cs="Arial"/>
                <w:color w:val="002060"/>
                <w:sz w:val="20"/>
                <w:szCs w:val="20"/>
              </w:rPr>
              <w:t xml:space="preserve">MERT 12005 </w:t>
            </w:r>
            <w:r w:rsidRPr="00D76155">
              <w:rPr>
                <w:rFonts w:ascii="National Book" w:hAnsi="National Book"/>
                <w:color w:val="002060"/>
                <w:sz w:val="20"/>
                <w:szCs w:val="20"/>
              </w:rPr>
              <w:t>(Applied Elective)</w:t>
            </w:r>
          </w:p>
        </w:tc>
      </w:tr>
      <w:tr w:rsidR="007F3B17" w:rsidRPr="00D76155" w14:paraId="449AB228" w14:textId="77777777" w:rsidTr="009C0CB0">
        <w:trPr>
          <w:cantSplit/>
        </w:trPr>
        <w:tc>
          <w:tcPr>
            <w:tcW w:w="3685" w:type="dxa"/>
          </w:tcPr>
          <w:p w14:paraId="66BF9022" w14:textId="77777777" w:rsidR="007F3B17" w:rsidRPr="00D76155" w:rsidRDefault="007F3B17" w:rsidP="007F3B17">
            <w:pPr>
              <w:pStyle w:val="NoSpacing"/>
              <w:rPr>
                <w:rFonts w:ascii="National Book" w:hAnsi="National Book"/>
                <w:color w:val="002060"/>
                <w:sz w:val="20"/>
                <w:szCs w:val="20"/>
              </w:rPr>
            </w:pPr>
            <w:r w:rsidRPr="00D76155">
              <w:rPr>
                <w:rFonts w:ascii="National Book" w:hAnsi="National Book"/>
                <w:color w:val="002060"/>
                <w:sz w:val="20"/>
                <w:szCs w:val="20"/>
              </w:rPr>
              <w:t>ECE2282 Civil Engineering Capstone</w:t>
            </w:r>
          </w:p>
          <w:p w14:paraId="35CC9F69" w14:textId="77777777" w:rsidR="00CB2F00" w:rsidRPr="00D76155" w:rsidRDefault="00CB2F00" w:rsidP="007F3B17">
            <w:pPr>
              <w:pStyle w:val="NoSpacing"/>
              <w:rPr>
                <w:rFonts w:ascii="National Book" w:hAnsi="National Book"/>
                <w:color w:val="002060"/>
                <w:sz w:val="20"/>
                <w:szCs w:val="20"/>
              </w:rPr>
            </w:pPr>
            <w:r w:rsidRPr="00D76155">
              <w:rPr>
                <w:rFonts w:ascii="National Book" w:hAnsi="National Book"/>
                <w:color w:val="002060"/>
                <w:sz w:val="20"/>
                <w:szCs w:val="20"/>
              </w:rPr>
              <w:t>or ECE</w:t>
            </w:r>
            <w:r w:rsidR="00C12694" w:rsidRPr="00D76155">
              <w:rPr>
                <w:rFonts w:ascii="National Book" w:hAnsi="National Book"/>
                <w:color w:val="002060"/>
                <w:sz w:val="20"/>
                <w:szCs w:val="20"/>
              </w:rPr>
              <w:t>2288 Civil Engineering Internship</w:t>
            </w:r>
          </w:p>
          <w:p w14:paraId="2AD585ED" w14:textId="1F28AE73" w:rsidR="00C12694" w:rsidRPr="00D76155" w:rsidRDefault="00C12694" w:rsidP="007F3B17">
            <w:pPr>
              <w:pStyle w:val="NoSpacing"/>
              <w:rPr>
                <w:rFonts w:ascii="National Book" w:hAnsi="National Book"/>
                <w:color w:val="002060"/>
                <w:sz w:val="20"/>
                <w:szCs w:val="20"/>
              </w:rPr>
            </w:pPr>
            <w:r w:rsidRPr="00D76155">
              <w:rPr>
                <w:rFonts w:ascii="National Book" w:hAnsi="National Book"/>
                <w:color w:val="002060"/>
                <w:sz w:val="20"/>
                <w:szCs w:val="20"/>
              </w:rPr>
              <w:t xml:space="preserve">and ECE2289 Civil Engineering </w:t>
            </w:r>
            <w:r w:rsidR="00873E4B" w:rsidRPr="00D76155">
              <w:rPr>
                <w:rFonts w:ascii="National Book" w:hAnsi="National Book"/>
                <w:color w:val="002060"/>
                <w:sz w:val="20"/>
                <w:szCs w:val="20"/>
              </w:rPr>
              <w:t>Seminar</w:t>
            </w:r>
          </w:p>
        </w:tc>
        <w:tc>
          <w:tcPr>
            <w:tcW w:w="900" w:type="dxa"/>
            <w:vAlign w:val="center"/>
          </w:tcPr>
          <w:p w14:paraId="5C7F95AF" w14:textId="77777777" w:rsidR="007F3B17" w:rsidRPr="00D76155" w:rsidRDefault="007F3B17" w:rsidP="007F3B17">
            <w:pPr>
              <w:pStyle w:val="NoSpacing"/>
              <w:jc w:val="center"/>
              <w:rPr>
                <w:rFonts w:ascii="National Book" w:hAnsi="National Book"/>
                <w:color w:val="002060"/>
                <w:sz w:val="20"/>
                <w:szCs w:val="20"/>
              </w:rPr>
            </w:pPr>
            <w:r w:rsidRPr="00D76155">
              <w:rPr>
                <w:rFonts w:ascii="National Book" w:hAnsi="National Book"/>
                <w:color w:val="002060"/>
                <w:sz w:val="20"/>
                <w:szCs w:val="20"/>
              </w:rPr>
              <w:t>2</w:t>
            </w:r>
          </w:p>
        </w:tc>
        <w:tc>
          <w:tcPr>
            <w:tcW w:w="810" w:type="dxa"/>
          </w:tcPr>
          <w:p w14:paraId="1A2968DD" w14:textId="77777777" w:rsidR="007F3B17" w:rsidRPr="00D76155" w:rsidRDefault="007F3B17" w:rsidP="007F3B17">
            <w:pPr>
              <w:pStyle w:val="NoSpacing"/>
              <w:rPr>
                <w:rFonts w:ascii="National Book" w:hAnsi="National Book" w:cs="Arial"/>
                <w:color w:val="002060"/>
                <w:sz w:val="20"/>
                <w:szCs w:val="20"/>
              </w:rPr>
            </w:pPr>
          </w:p>
        </w:tc>
        <w:tc>
          <w:tcPr>
            <w:tcW w:w="3955" w:type="dxa"/>
            <w:vAlign w:val="center"/>
          </w:tcPr>
          <w:p w14:paraId="3821BCEC" w14:textId="77777777" w:rsidR="007F3B17" w:rsidRPr="00D76155" w:rsidRDefault="007F3B17" w:rsidP="00873E4B">
            <w:pPr>
              <w:pStyle w:val="NoSpacing"/>
              <w:spacing w:after="100" w:afterAutospacing="1"/>
              <w:rPr>
                <w:rFonts w:ascii="National Book" w:hAnsi="National Book"/>
                <w:color w:val="002060"/>
                <w:sz w:val="20"/>
                <w:szCs w:val="20"/>
              </w:rPr>
            </w:pPr>
            <w:r w:rsidRPr="00D76155">
              <w:rPr>
                <w:rFonts w:ascii="National Book" w:hAnsi="National Book" w:cs="Arial"/>
                <w:color w:val="002060"/>
                <w:sz w:val="20"/>
                <w:szCs w:val="20"/>
              </w:rPr>
              <w:t xml:space="preserve">ENGT 23099 </w:t>
            </w:r>
            <w:r w:rsidR="00CA23C1" w:rsidRPr="00D76155">
              <w:rPr>
                <w:rFonts w:ascii="National Book" w:hAnsi="National Book" w:cs="Arial"/>
                <w:color w:val="002060"/>
                <w:sz w:val="20"/>
                <w:szCs w:val="20"/>
              </w:rPr>
              <w:t>(</w:t>
            </w:r>
            <w:r w:rsidRPr="00D76155">
              <w:rPr>
                <w:rFonts w:ascii="National Book" w:hAnsi="National Book"/>
                <w:color w:val="002060"/>
                <w:sz w:val="20"/>
                <w:szCs w:val="20"/>
              </w:rPr>
              <w:t>Applied Elective)</w:t>
            </w:r>
          </w:p>
          <w:p w14:paraId="259E4A72" w14:textId="54F406DC" w:rsidR="00873E4B" w:rsidRPr="00D76155" w:rsidRDefault="00F647D0" w:rsidP="00873E4B">
            <w:pPr>
              <w:pStyle w:val="NoSpacing"/>
              <w:spacing w:after="100" w:afterAutospacing="1"/>
              <w:rPr>
                <w:rFonts w:ascii="National Book" w:hAnsi="National Book" w:cs="Arial"/>
                <w:color w:val="002060"/>
                <w:sz w:val="20"/>
                <w:szCs w:val="20"/>
              </w:rPr>
            </w:pPr>
            <w:r w:rsidRPr="00D76155">
              <w:rPr>
                <w:rFonts w:ascii="National Book" w:hAnsi="National Book" w:cs="Arial"/>
                <w:color w:val="002060"/>
                <w:sz w:val="20"/>
                <w:szCs w:val="20"/>
              </w:rPr>
              <w:t>or ENGT 2X000</w:t>
            </w:r>
          </w:p>
        </w:tc>
      </w:tr>
    </w:tbl>
    <w:p w14:paraId="64696FCF" w14:textId="77777777" w:rsidR="00CD5E3F" w:rsidRPr="00CD5E3F" w:rsidRDefault="00CD5E3F" w:rsidP="00CD5E3F">
      <w:pPr>
        <w:rPr>
          <w:rFonts w:ascii="National Book" w:hAnsi="National Book" w:cs="Arial"/>
          <w:color w:val="002060"/>
          <w:sz w:val="4"/>
          <w:szCs w:val="4"/>
        </w:rPr>
      </w:pPr>
    </w:p>
    <w:p w14:paraId="64E96137" w14:textId="77777777" w:rsidR="0022493F" w:rsidRDefault="0022493F" w:rsidP="0022493F">
      <w:pPr>
        <w:jc w:val="center"/>
        <w:rPr>
          <w:rFonts w:ascii="National Book" w:hAnsi="National Book"/>
          <w:b/>
          <w:color w:val="002060"/>
          <w:sz w:val="24"/>
          <w:szCs w:val="20"/>
        </w:rPr>
      </w:pPr>
    </w:p>
    <w:p w14:paraId="0ECE5DF8" w14:textId="5D496D0D" w:rsidR="000540E8" w:rsidRPr="0022493F" w:rsidRDefault="0022493F" w:rsidP="0022493F">
      <w:pPr>
        <w:jc w:val="center"/>
        <w:rPr>
          <w:rFonts w:ascii="National Book" w:hAnsi="National Book" w:cs="Arial"/>
          <w:color w:val="002060"/>
          <w:sz w:val="18"/>
          <w:szCs w:val="18"/>
        </w:rPr>
      </w:pPr>
      <w:r w:rsidRPr="0022493F">
        <w:rPr>
          <w:rFonts w:ascii="National Book" w:hAnsi="National Book"/>
          <w:b/>
          <w:color w:val="002060"/>
          <w:sz w:val="24"/>
          <w:szCs w:val="20"/>
        </w:rPr>
        <w:t>65 Total Credit Hours to Complete AAS from Belmont College</w:t>
      </w:r>
    </w:p>
    <w:p w14:paraId="1D7FEDD6" w14:textId="62A388BF" w:rsidR="00682340" w:rsidRDefault="00453929" w:rsidP="00AA56CB">
      <w:pPr>
        <w:rPr>
          <w:color w:val="002060"/>
          <w:sz w:val="44"/>
          <w:szCs w:val="44"/>
        </w:rPr>
      </w:pPr>
      <w:r w:rsidRPr="00C33DAB">
        <w:rPr>
          <w:rFonts w:ascii="National Book" w:hAnsi="National Book" w:cs="Arial"/>
          <w:color w:val="002060"/>
          <w:sz w:val="18"/>
          <w:szCs w:val="18"/>
        </w:rPr>
        <w:t xml:space="preserve">* Technical classes for the BS degree can be completed online. For more information, </w:t>
      </w:r>
      <w:hyperlink r:id="rId12" w:history="1">
        <w:r w:rsidRPr="00C33DAB">
          <w:rPr>
            <w:rStyle w:val="Hyperlink"/>
            <w:rFonts w:ascii="National Book" w:hAnsi="National Book" w:cs="Arial"/>
            <w:sz w:val="18"/>
            <w:szCs w:val="18"/>
          </w:rPr>
          <w:t>contact the Engineering Technology department</w:t>
        </w:r>
      </w:hyperlink>
      <w:r w:rsidRPr="00C33DAB">
        <w:rPr>
          <w:rFonts w:ascii="National Book" w:hAnsi="National Book" w:cs="Arial"/>
          <w:color w:val="002060"/>
          <w:sz w:val="18"/>
          <w:szCs w:val="18"/>
        </w:rPr>
        <w:t>.</w:t>
      </w:r>
      <w:r>
        <w:rPr>
          <w:rFonts w:ascii="National Book" w:hAnsi="National Book" w:cs="Arial"/>
          <w:color w:val="002060"/>
          <w:sz w:val="18"/>
          <w:szCs w:val="18"/>
        </w:rPr>
        <w:br/>
        <w:t>**</w:t>
      </w:r>
      <w:r w:rsidRPr="00D358D6">
        <w:rPr>
          <w:rFonts w:ascii="National Book" w:hAnsi="National Book" w:cs="Arial"/>
          <w:color w:val="002060"/>
          <w:sz w:val="18"/>
          <w:szCs w:val="18"/>
        </w:rPr>
        <w:t xml:space="preserve"> Minimum one course must be selected from the Humanities in Arts and Sciences (KHUM) area, and minimum one course must be selected from the Fine Arts (KFA) area.</w:t>
      </w:r>
    </w:p>
    <w:p w14:paraId="4A7F367D" w14:textId="77777777" w:rsidR="00AA56CB" w:rsidRPr="00AA56CB" w:rsidRDefault="00AA56CB" w:rsidP="00AA56CB">
      <w:pPr>
        <w:rPr>
          <w:color w:val="002060"/>
          <w:sz w:val="24"/>
          <w:szCs w:val="24"/>
        </w:rPr>
      </w:pPr>
    </w:p>
    <w:p w14:paraId="0835B563" w14:textId="1808ADDC" w:rsidR="00AA56CB" w:rsidRPr="008C33F2" w:rsidRDefault="00AA56CB" w:rsidP="00AA56CB">
      <w:pPr>
        <w:jc w:val="center"/>
        <w:rPr>
          <w:rFonts w:ascii="National Book" w:hAnsi="National Book"/>
          <w:b/>
          <w:bCs/>
          <w:color w:val="002060"/>
        </w:rPr>
      </w:pPr>
      <w:r w:rsidRPr="008C33F2">
        <w:rPr>
          <w:rFonts w:ascii="National Book" w:hAnsi="National Book"/>
          <w:b/>
          <w:bCs/>
          <w:color w:val="002060"/>
        </w:rPr>
        <w:lastRenderedPageBreak/>
        <w:t xml:space="preserve">SUGGESTED SEQUENCE AT </w:t>
      </w:r>
      <w:r w:rsidR="004B631C">
        <w:rPr>
          <w:rFonts w:ascii="National Book" w:hAnsi="National Book"/>
          <w:b/>
          <w:bCs/>
          <w:color w:val="002060"/>
        </w:rPr>
        <w:t>KENT STATE UNIVERSITY</w:t>
      </w:r>
    </w:p>
    <w:p w14:paraId="0240856B" w14:textId="77777777" w:rsidR="004B631C" w:rsidRDefault="004B631C" w:rsidP="00453929">
      <w:pPr>
        <w:spacing w:after="0" w:line="240" w:lineRule="auto"/>
        <w:rPr>
          <w:rFonts w:ascii="National Book" w:hAnsi="National Book" w:cs="Arial"/>
          <w:color w:val="002060"/>
          <w:sz w:val="18"/>
          <w:szCs w:val="18"/>
        </w:rPr>
      </w:pPr>
    </w:p>
    <w:p w14:paraId="02FFBD60" w14:textId="77777777" w:rsidR="004B631C" w:rsidRDefault="004B631C" w:rsidP="004B631C">
      <w:pPr>
        <w:spacing w:after="0" w:line="240" w:lineRule="auto"/>
        <w:jc w:val="center"/>
        <w:rPr>
          <w:rFonts w:ascii="National Book" w:hAnsi="National Book"/>
          <w:b/>
          <w:color w:val="002060"/>
          <w:sz w:val="24"/>
        </w:rPr>
      </w:pPr>
    </w:p>
    <w:p w14:paraId="1508CC7D" w14:textId="21A64708" w:rsidR="004B631C" w:rsidRDefault="004B631C" w:rsidP="004B631C">
      <w:pPr>
        <w:spacing w:after="0" w:line="240" w:lineRule="auto"/>
        <w:jc w:val="center"/>
        <w:rPr>
          <w:rFonts w:ascii="National Book" w:hAnsi="National Book" w:cs="Arial"/>
          <w:color w:val="002060"/>
          <w:sz w:val="18"/>
          <w:szCs w:val="18"/>
        </w:rPr>
      </w:pPr>
      <w:r w:rsidRPr="004B631C">
        <w:rPr>
          <w:rFonts w:ascii="National Book" w:hAnsi="National Book"/>
          <w:b/>
          <w:color w:val="002060"/>
          <w:sz w:val="24"/>
        </w:rPr>
        <w:t>120 Total Credit Hours to Complete BS from KSU, Including Transfer Coursework</w:t>
      </w:r>
      <w:r w:rsidRPr="004B631C">
        <w:rPr>
          <w:rFonts w:ascii="National Book" w:hAnsi="National Book" w:cs="Arial"/>
          <w:color w:val="002060"/>
          <w:sz w:val="18"/>
          <w:szCs w:val="18"/>
        </w:rPr>
        <w:t xml:space="preserve"> </w:t>
      </w:r>
    </w:p>
    <w:p w14:paraId="3E5A1A0D" w14:textId="77777777" w:rsidR="004B631C" w:rsidRDefault="004B631C" w:rsidP="004B631C">
      <w:pPr>
        <w:spacing w:after="0" w:line="240" w:lineRule="auto"/>
        <w:rPr>
          <w:rFonts w:ascii="National Book" w:hAnsi="National Book" w:cs="Arial"/>
          <w:color w:val="002060"/>
          <w:sz w:val="18"/>
          <w:szCs w:val="18"/>
        </w:rPr>
      </w:pPr>
    </w:p>
    <w:p w14:paraId="4FD3E8A2" w14:textId="1CCF3A13" w:rsidR="004D66C1" w:rsidRPr="004B631C" w:rsidRDefault="00453929" w:rsidP="004B631C">
      <w:pPr>
        <w:spacing w:after="0" w:line="240" w:lineRule="auto"/>
        <w:rPr>
          <w:rFonts w:ascii="National Book" w:hAnsi="National Book" w:cs="Arial"/>
          <w:bCs/>
          <w:color w:val="002060"/>
          <w:sz w:val="18"/>
          <w:szCs w:val="18"/>
        </w:rPr>
      </w:pPr>
      <w:r w:rsidRPr="004B631C">
        <w:rPr>
          <w:rFonts w:ascii="National Book" w:hAnsi="National Book" w:cs="Arial"/>
          <w:color w:val="002060"/>
          <w:sz w:val="18"/>
          <w:szCs w:val="18"/>
        </w:rPr>
        <w:t xml:space="preserve">@ Course may be taken at Belmont College and transferred to Kent State. However, please be aware of </w:t>
      </w:r>
      <w:hyperlink r:id="rId13" w:history="1">
        <w:r w:rsidRPr="004B631C">
          <w:rPr>
            <w:rStyle w:val="Hyperlink"/>
            <w:rFonts w:ascii="National Book" w:hAnsi="National Book" w:cs="Arial"/>
            <w:sz w:val="18"/>
            <w:szCs w:val="18"/>
          </w:rPr>
          <w:t>Kent State’s residence policy</w:t>
        </w:r>
      </w:hyperlink>
      <w:r w:rsidRPr="004B631C">
        <w:rPr>
          <w:rFonts w:ascii="National Book" w:hAnsi="National Book" w:cs="Arial"/>
          <w:color w:val="002060"/>
          <w:sz w:val="18"/>
          <w:szCs w:val="18"/>
        </w:rPr>
        <w:t>.</w:t>
      </w:r>
      <w:r w:rsidRPr="004B631C">
        <w:rPr>
          <w:rFonts w:ascii="National Book" w:hAnsi="National Book" w:cs="Arial"/>
          <w:color w:val="002060"/>
          <w:sz w:val="18"/>
          <w:szCs w:val="18"/>
        </w:rPr>
        <w:br/>
        <w:t>** Minimum one course must be selected from the Humanities in Arts and Sciences (KHUM) area, and minimum one course must be selected from the Fine Arts (KFA) area.</w:t>
      </w:r>
      <w:r w:rsidRPr="004B631C">
        <w:rPr>
          <w:rFonts w:ascii="National Book" w:hAnsi="National Book" w:cs="Arial"/>
          <w:color w:val="002060"/>
          <w:sz w:val="18"/>
          <w:szCs w:val="18"/>
        </w:rPr>
        <w:br/>
      </w:r>
    </w:p>
    <w:p w14:paraId="0ED1112A" w14:textId="77777777" w:rsidR="00453929" w:rsidRDefault="00453929" w:rsidP="00453929">
      <w:pPr>
        <w:spacing w:after="0" w:line="240" w:lineRule="auto"/>
        <w:rPr>
          <w:b/>
          <w:sz w:val="32"/>
        </w:rPr>
      </w:pPr>
    </w:p>
    <w:p w14:paraId="0F906A0B" w14:textId="4713F85E" w:rsidR="004D66C1" w:rsidRPr="007A7984" w:rsidRDefault="004D66C1" w:rsidP="00682340">
      <w:pPr>
        <w:spacing w:after="0" w:line="240" w:lineRule="auto"/>
        <w:jc w:val="center"/>
        <w:rPr>
          <w:b/>
          <w:sz w:val="32"/>
        </w:rPr>
      </w:pPr>
    </w:p>
    <w:p w14:paraId="3240DDA5" w14:textId="2F29C642" w:rsidR="004B4CF9" w:rsidRPr="002F025E" w:rsidRDefault="004B4CF9" w:rsidP="002F025E">
      <w:pPr>
        <w:spacing w:after="0" w:line="240" w:lineRule="auto"/>
        <w:jc w:val="center"/>
        <w:rPr>
          <w:b/>
          <w:sz w:val="20"/>
        </w:rPr>
      </w:pPr>
    </w:p>
    <w:p w14:paraId="40DC0900" w14:textId="7C79BBFB" w:rsidR="001B583E" w:rsidRPr="004A67EF" w:rsidRDefault="001B583E" w:rsidP="001B583E">
      <w:pPr>
        <w:ind w:left="-540"/>
        <w:rPr>
          <w:rFonts w:ascii="National Regular" w:hAnsi="National Regular" w:cs="Arial"/>
          <w:color w:val="1F4E79" w:themeColor="accent1" w:themeShade="80"/>
          <w:sz w:val="20"/>
          <w:szCs w:val="20"/>
        </w:rPr>
      </w:pPr>
    </w:p>
    <w:tbl>
      <w:tblPr>
        <w:tblStyle w:val="TableGrid"/>
        <w:tblpPr w:leftFromText="180" w:rightFromText="180" w:vertAnchor="page" w:horzAnchor="margin" w:tblpY="2121"/>
        <w:tblW w:w="9355" w:type="dxa"/>
        <w:tblLook w:val="04A0" w:firstRow="1" w:lastRow="0" w:firstColumn="1" w:lastColumn="0" w:noHBand="0" w:noVBand="1"/>
      </w:tblPr>
      <w:tblGrid>
        <w:gridCol w:w="4403"/>
        <w:gridCol w:w="1031"/>
        <w:gridCol w:w="804"/>
        <w:gridCol w:w="3117"/>
      </w:tblGrid>
      <w:tr w:rsidR="00192B85" w:rsidRPr="00D76155" w14:paraId="215111B9" w14:textId="77777777" w:rsidTr="00AA56CB">
        <w:trPr>
          <w:cantSplit/>
        </w:trPr>
        <w:tc>
          <w:tcPr>
            <w:tcW w:w="4403" w:type="dxa"/>
            <w:shd w:val="clear" w:color="auto" w:fill="D9D9D9" w:themeFill="background1" w:themeFillShade="D9"/>
            <w:vAlign w:val="center"/>
          </w:tcPr>
          <w:p w14:paraId="2E70076C" w14:textId="5E26761F" w:rsidR="00192B85" w:rsidRPr="00D76155" w:rsidRDefault="00192B85" w:rsidP="00AA56CB">
            <w:pPr>
              <w:pStyle w:val="Heading2"/>
              <w:framePr w:hSpace="0" w:wrap="auto" w:vAnchor="margin" w:hAnchor="text" w:yAlign="inline"/>
              <w:suppressOverlap w:val="0"/>
              <w:jc w:val="left"/>
              <w:rPr>
                <w:color w:val="002060"/>
                <w:sz w:val="18"/>
                <w:szCs w:val="18"/>
              </w:rPr>
            </w:pPr>
            <w:r w:rsidRPr="00D76155">
              <w:rPr>
                <w:rFonts w:cs="Arial"/>
                <w:color w:val="002060"/>
                <w:sz w:val="18"/>
                <w:szCs w:val="18"/>
              </w:rPr>
              <w:t>Course Subject and Title</w:t>
            </w:r>
          </w:p>
        </w:tc>
        <w:tc>
          <w:tcPr>
            <w:tcW w:w="1031" w:type="dxa"/>
            <w:shd w:val="clear" w:color="auto" w:fill="D9D9D9" w:themeFill="background1" w:themeFillShade="D9"/>
            <w:vAlign w:val="center"/>
          </w:tcPr>
          <w:p w14:paraId="048E5F0E" w14:textId="77777777" w:rsidR="00192B85" w:rsidRPr="00D76155" w:rsidRDefault="00192B85" w:rsidP="00AA56CB">
            <w:pPr>
              <w:tabs>
                <w:tab w:val="left" w:pos="720"/>
              </w:tabs>
              <w:jc w:val="center"/>
              <w:rPr>
                <w:rFonts w:ascii="National Book" w:hAnsi="National Book" w:cs="Arial"/>
                <w:color w:val="002060"/>
                <w:sz w:val="18"/>
                <w:szCs w:val="18"/>
              </w:rPr>
            </w:pPr>
            <w:r w:rsidRPr="00D76155">
              <w:rPr>
                <w:rFonts w:ascii="National Book" w:hAnsi="National Book" w:cs="Arial"/>
                <w:color w:val="002060"/>
                <w:sz w:val="18"/>
                <w:szCs w:val="18"/>
              </w:rPr>
              <w:t>Credit</w:t>
            </w:r>
          </w:p>
          <w:p w14:paraId="1AD9895C" w14:textId="64E13CC1" w:rsidR="00192B85" w:rsidRPr="00D76155" w:rsidRDefault="00192B85" w:rsidP="00AA56CB">
            <w:pPr>
              <w:pStyle w:val="Heading2"/>
              <w:framePr w:hSpace="0" w:wrap="auto" w:vAnchor="margin" w:hAnchor="text" w:yAlign="inline"/>
              <w:suppressOverlap w:val="0"/>
              <w:rPr>
                <w:color w:val="002060"/>
                <w:sz w:val="18"/>
                <w:szCs w:val="18"/>
              </w:rPr>
            </w:pPr>
            <w:r w:rsidRPr="00D76155">
              <w:rPr>
                <w:rFonts w:cs="Arial"/>
                <w:color w:val="002060"/>
                <w:sz w:val="18"/>
                <w:szCs w:val="18"/>
              </w:rPr>
              <w:t>Hours</w:t>
            </w:r>
          </w:p>
        </w:tc>
        <w:tc>
          <w:tcPr>
            <w:tcW w:w="804" w:type="dxa"/>
            <w:shd w:val="clear" w:color="auto" w:fill="D9D9D9" w:themeFill="background1" w:themeFillShade="D9"/>
            <w:vAlign w:val="center"/>
          </w:tcPr>
          <w:p w14:paraId="2FE49972" w14:textId="77777777" w:rsidR="00192B85" w:rsidRPr="00D76155" w:rsidRDefault="00192B85" w:rsidP="00AA56CB">
            <w:pPr>
              <w:tabs>
                <w:tab w:val="left" w:pos="720"/>
              </w:tabs>
              <w:jc w:val="center"/>
              <w:rPr>
                <w:rFonts w:ascii="National Book" w:hAnsi="National Book" w:cs="Arial"/>
                <w:color w:val="002060"/>
                <w:sz w:val="18"/>
                <w:szCs w:val="18"/>
              </w:rPr>
            </w:pPr>
            <w:r w:rsidRPr="00D76155">
              <w:rPr>
                <w:rFonts w:ascii="National Book" w:hAnsi="National Book" w:cs="Arial"/>
                <w:color w:val="002060"/>
                <w:sz w:val="18"/>
                <w:szCs w:val="18"/>
              </w:rPr>
              <w:t>Upper</w:t>
            </w:r>
          </w:p>
          <w:p w14:paraId="26776112" w14:textId="6FDF8261" w:rsidR="00192B85" w:rsidRPr="00D76155" w:rsidRDefault="00192B85" w:rsidP="00AA56CB">
            <w:pPr>
              <w:pStyle w:val="Heading2"/>
              <w:framePr w:hSpace="0" w:wrap="auto" w:vAnchor="margin" w:hAnchor="text" w:yAlign="inline"/>
              <w:suppressOverlap w:val="0"/>
              <w:rPr>
                <w:color w:val="002060"/>
                <w:sz w:val="18"/>
                <w:szCs w:val="18"/>
              </w:rPr>
            </w:pPr>
            <w:r w:rsidRPr="00D76155">
              <w:rPr>
                <w:rFonts w:cs="Arial"/>
                <w:color w:val="002060"/>
                <w:sz w:val="18"/>
                <w:szCs w:val="18"/>
              </w:rPr>
              <w:t>Division</w:t>
            </w:r>
          </w:p>
        </w:tc>
        <w:tc>
          <w:tcPr>
            <w:tcW w:w="3117" w:type="dxa"/>
            <w:shd w:val="clear" w:color="auto" w:fill="D9D9D9" w:themeFill="background1" w:themeFillShade="D9"/>
          </w:tcPr>
          <w:p w14:paraId="5DC31D8A" w14:textId="77D66E67" w:rsidR="00192B85" w:rsidRPr="00D76155" w:rsidRDefault="00192B85" w:rsidP="00AA56CB">
            <w:pPr>
              <w:pStyle w:val="Heading2"/>
              <w:framePr w:hSpace="0" w:wrap="auto" w:vAnchor="margin" w:hAnchor="text" w:yAlign="inline"/>
              <w:suppressOverlap w:val="0"/>
              <w:jc w:val="left"/>
              <w:rPr>
                <w:color w:val="002060"/>
                <w:sz w:val="18"/>
                <w:szCs w:val="18"/>
              </w:rPr>
            </w:pPr>
            <w:r w:rsidRPr="00D76155">
              <w:rPr>
                <w:rFonts w:cs="Arial"/>
                <w:color w:val="002060"/>
                <w:sz w:val="18"/>
                <w:szCs w:val="18"/>
              </w:rPr>
              <w:t>Notes on Transfer Coursework to Kent State</w:t>
            </w:r>
          </w:p>
        </w:tc>
      </w:tr>
      <w:tr w:rsidR="00AA56CB" w:rsidRPr="00D76155" w14:paraId="1C3B3A7E" w14:textId="6D9865AD" w:rsidTr="00AA56CB">
        <w:trPr>
          <w:cantSplit/>
        </w:trPr>
        <w:tc>
          <w:tcPr>
            <w:tcW w:w="4403" w:type="dxa"/>
            <w:shd w:val="clear" w:color="auto" w:fill="002060"/>
          </w:tcPr>
          <w:p w14:paraId="5A61D828" w14:textId="56189832" w:rsidR="00AA56CB" w:rsidRPr="00D76155" w:rsidRDefault="00AA56CB" w:rsidP="00AA56CB">
            <w:pPr>
              <w:pStyle w:val="NoSpacing"/>
              <w:rPr>
                <w:rFonts w:ascii="National Book" w:hAnsi="National Book"/>
                <w:b/>
                <w:color w:val="FFFFFF" w:themeColor="background1"/>
                <w:sz w:val="20"/>
                <w:szCs w:val="20"/>
              </w:rPr>
            </w:pPr>
            <w:r w:rsidRPr="00D76155">
              <w:rPr>
                <w:rFonts w:ascii="National Book" w:hAnsi="National Book" w:cs="Arial"/>
                <w:b/>
                <w:color w:val="FFFFFF" w:themeColor="background1"/>
                <w:sz w:val="20"/>
                <w:szCs w:val="20"/>
              </w:rPr>
              <w:t xml:space="preserve">Semester Five: [13 Credit Hours] </w:t>
            </w:r>
          </w:p>
        </w:tc>
        <w:tc>
          <w:tcPr>
            <w:tcW w:w="1031" w:type="dxa"/>
            <w:shd w:val="clear" w:color="auto" w:fill="002060"/>
          </w:tcPr>
          <w:p w14:paraId="76AE6546" w14:textId="77777777" w:rsidR="00AA56CB" w:rsidRPr="00D76155" w:rsidRDefault="00AA56CB" w:rsidP="00AA56CB">
            <w:pPr>
              <w:pStyle w:val="NoSpacing"/>
              <w:rPr>
                <w:rFonts w:ascii="National Book" w:hAnsi="National Book"/>
                <w:b/>
                <w:color w:val="FFFFFF" w:themeColor="background1"/>
                <w:sz w:val="20"/>
                <w:szCs w:val="20"/>
              </w:rPr>
            </w:pPr>
          </w:p>
        </w:tc>
        <w:tc>
          <w:tcPr>
            <w:tcW w:w="804" w:type="dxa"/>
            <w:shd w:val="clear" w:color="auto" w:fill="002060"/>
          </w:tcPr>
          <w:p w14:paraId="1B701A1B" w14:textId="77777777" w:rsidR="00AA56CB" w:rsidRPr="00D76155" w:rsidRDefault="00AA56CB" w:rsidP="00AA56CB">
            <w:pPr>
              <w:pStyle w:val="NoSpacing"/>
              <w:rPr>
                <w:rFonts w:ascii="National Book" w:hAnsi="National Book"/>
                <w:b/>
                <w:color w:val="FFFFFF" w:themeColor="background1"/>
                <w:sz w:val="20"/>
                <w:szCs w:val="20"/>
              </w:rPr>
            </w:pPr>
          </w:p>
        </w:tc>
        <w:tc>
          <w:tcPr>
            <w:tcW w:w="3117" w:type="dxa"/>
            <w:shd w:val="clear" w:color="auto" w:fill="002060"/>
          </w:tcPr>
          <w:p w14:paraId="0A81A0C0" w14:textId="0FA57ABA" w:rsidR="00AA56CB" w:rsidRPr="00D76155" w:rsidRDefault="00AA56CB" w:rsidP="00AA56CB">
            <w:pPr>
              <w:pStyle w:val="NoSpacing"/>
              <w:rPr>
                <w:rFonts w:ascii="National Book" w:hAnsi="National Book"/>
                <w:b/>
                <w:color w:val="FFFFFF" w:themeColor="background1"/>
                <w:sz w:val="20"/>
                <w:szCs w:val="20"/>
              </w:rPr>
            </w:pPr>
          </w:p>
        </w:tc>
      </w:tr>
      <w:tr w:rsidR="00192B85" w:rsidRPr="00D76155" w14:paraId="56B4821B" w14:textId="13E82B0C" w:rsidTr="00AA56CB">
        <w:trPr>
          <w:cantSplit/>
        </w:trPr>
        <w:tc>
          <w:tcPr>
            <w:tcW w:w="4403" w:type="dxa"/>
            <w:vAlign w:val="center"/>
          </w:tcPr>
          <w:p w14:paraId="69519D83" w14:textId="77777777" w:rsidR="00B134D4" w:rsidRPr="00D76155" w:rsidRDefault="008440C5" w:rsidP="00AA56CB">
            <w:pPr>
              <w:pStyle w:val="NoSpacing"/>
              <w:rPr>
                <w:rFonts w:ascii="National Book" w:hAnsi="National Book"/>
                <w:color w:val="002060"/>
                <w:sz w:val="20"/>
                <w:szCs w:val="20"/>
              </w:rPr>
            </w:pPr>
            <w:r w:rsidRPr="00D76155">
              <w:rPr>
                <w:rFonts w:ascii="National Book" w:hAnsi="National Book"/>
                <w:color w:val="002060"/>
                <w:sz w:val="20"/>
                <w:szCs w:val="20"/>
              </w:rPr>
              <w:t>CS 10051 Computer Science Principles</w:t>
            </w:r>
          </w:p>
          <w:p w14:paraId="273FC2AD" w14:textId="65CC3C28" w:rsidR="00192B85" w:rsidRPr="00D76155" w:rsidRDefault="00B134D4" w:rsidP="00AA56CB">
            <w:pPr>
              <w:pStyle w:val="NoSpacing"/>
              <w:rPr>
                <w:rFonts w:ascii="National Book" w:hAnsi="National Book"/>
                <w:color w:val="002060"/>
                <w:sz w:val="20"/>
                <w:szCs w:val="20"/>
              </w:rPr>
            </w:pPr>
            <w:r w:rsidRPr="00D76155">
              <w:rPr>
                <w:rFonts w:ascii="National Book" w:hAnsi="National Book"/>
                <w:color w:val="002060"/>
                <w:sz w:val="20"/>
                <w:szCs w:val="20"/>
              </w:rPr>
              <w:t xml:space="preserve">or </w:t>
            </w:r>
            <w:r w:rsidR="00192B85" w:rsidRPr="00D76155">
              <w:rPr>
                <w:rFonts w:ascii="National Book" w:hAnsi="National Book"/>
                <w:color w:val="002060"/>
                <w:sz w:val="20"/>
                <w:szCs w:val="20"/>
              </w:rPr>
              <w:t>EERT 32003 Technical Computing</w:t>
            </w:r>
          </w:p>
        </w:tc>
        <w:tc>
          <w:tcPr>
            <w:tcW w:w="1031" w:type="dxa"/>
            <w:vAlign w:val="center"/>
          </w:tcPr>
          <w:p w14:paraId="541C2496" w14:textId="77777777" w:rsidR="00192B85" w:rsidRPr="00D76155" w:rsidRDefault="00192B85" w:rsidP="00AA56CB">
            <w:pPr>
              <w:pStyle w:val="NoSpacing"/>
              <w:jc w:val="center"/>
              <w:rPr>
                <w:rFonts w:ascii="National Book" w:hAnsi="National Book" w:cs="Arial"/>
                <w:color w:val="002060"/>
                <w:sz w:val="20"/>
                <w:szCs w:val="20"/>
              </w:rPr>
            </w:pPr>
            <w:r w:rsidRPr="00D76155">
              <w:rPr>
                <w:rFonts w:ascii="National Book" w:hAnsi="National Book"/>
                <w:color w:val="002060"/>
                <w:sz w:val="20"/>
                <w:szCs w:val="20"/>
              </w:rPr>
              <w:t>3</w:t>
            </w:r>
          </w:p>
        </w:tc>
        <w:tc>
          <w:tcPr>
            <w:tcW w:w="804" w:type="dxa"/>
          </w:tcPr>
          <w:p w14:paraId="08EA1407" w14:textId="0A1F37E1" w:rsidR="00192B85" w:rsidRPr="00D76155" w:rsidRDefault="00192B85" w:rsidP="00AA56CB">
            <w:pPr>
              <w:pStyle w:val="NoSpacing"/>
              <w:spacing w:before="240"/>
              <w:jc w:val="center"/>
              <w:rPr>
                <w:rFonts w:ascii="National Book" w:hAnsi="National Book"/>
                <w:color w:val="002060"/>
                <w:sz w:val="20"/>
                <w:szCs w:val="20"/>
              </w:rPr>
            </w:pPr>
            <w:r w:rsidRPr="00D76155">
              <w:rPr>
                <w:rFonts w:ascii="National Book" w:hAnsi="National Book" w:cs="Arial"/>
                <w:color w:val="002060"/>
                <w:sz w:val="18"/>
                <w:szCs w:val="18"/>
              </w:rPr>
              <w:t>■</w:t>
            </w:r>
          </w:p>
        </w:tc>
        <w:tc>
          <w:tcPr>
            <w:tcW w:w="3117" w:type="dxa"/>
          </w:tcPr>
          <w:p w14:paraId="4CC82BDF" w14:textId="0C8C9984" w:rsidR="00192B85" w:rsidRPr="00D76155" w:rsidRDefault="00192B85" w:rsidP="00AA56CB">
            <w:pPr>
              <w:pStyle w:val="NoSpacing"/>
              <w:rPr>
                <w:rFonts w:ascii="National Book" w:hAnsi="National Book"/>
                <w:color w:val="002060"/>
                <w:sz w:val="20"/>
                <w:szCs w:val="20"/>
              </w:rPr>
            </w:pPr>
          </w:p>
        </w:tc>
      </w:tr>
      <w:tr w:rsidR="00192B85" w:rsidRPr="00D76155" w14:paraId="61D07303" w14:textId="5E6D890F" w:rsidTr="00AA56CB">
        <w:trPr>
          <w:cantSplit/>
        </w:trPr>
        <w:tc>
          <w:tcPr>
            <w:tcW w:w="4403" w:type="dxa"/>
            <w:vAlign w:val="center"/>
          </w:tcPr>
          <w:p w14:paraId="65F02A10" w14:textId="77777777" w:rsidR="00192B85" w:rsidRPr="00D76155" w:rsidRDefault="00192B85" w:rsidP="00AA56CB">
            <w:pPr>
              <w:pStyle w:val="NoSpacing"/>
              <w:rPr>
                <w:rFonts w:ascii="National Book" w:hAnsi="National Book" w:cs="Arial"/>
                <w:color w:val="002060"/>
                <w:sz w:val="20"/>
                <w:szCs w:val="20"/>
              </w:rPr>
            </w:pPr>
            <w:r w:rsidRPr="00D76155">
              <w:rPr>
                <w:rFonts w:ascii="National Book" w:hAnsi="National Book" w:cs="Arial"/>
                <w:color w:val="002060"/>
                <w:sz w:val="20"/>
                <w:szCs w:val="20"/>
              </w:rPr>
              <w:t>OTEC 26636 Project Management for Administrative Professionals</w:t>
            </w:r>
          </w:p>
        </w:tc>
        <w:tc>
          <w:tcPr>
            <w:tcW w:w="1031" w:type="dxa"/>
            <w:vAlign w:val="center"/>
          </w:tcPr>
          <w:p w14:paraId="498A8300" w14:textId="77777777" w:rsidR="00192B85" w:rsidRPr="00D76155" w:rsidRDefault="00192B85" w:rsidP="00AA56CB">
            <w:pPr>
              <w:pStyle w:val="NoSpacing"/>
              <w:jc w:val="center"/>
              <w:rPr>
                <w:rFonts w:ascii="National Book" w:hAnsi="National Book" w:cs="Arial"/>
                <w:color w:val="002060"/>
                <w:sz w:val="20"/>
                <w:szCs w:val="20"/>
              </w:rPr>
            </w:pPr>
            <w:r w:rsidRPr="00D76155">
              <w:rPr>
                <w:rFonts w:ascii="National Book" w:hAnsi="National Book" w:cs="Arial"/>
                <w:color w:val="002060"/>
                <w:sz w:val="20"/>
                <w:szCs w:val="20"/>
              </w:rPr>
              <w:t>1</w:t>
            </w:r>
          </w:p>
        </w:tc>
        <w:tc>
          <w:tcPr>
            <w:tcW w:w="804" w:type="dxa"/>
          </w:tcPr>
          <w:p w14:paraId="66F05C36" w14:textId="77777777" w:rsidR="00192B85" w:rsidRPr="00D76155" w:rsidRDefault="00192B85" w:rsidP="00AA56CB">
            <w:pPr>
              <w:pStyle w:val="NoSpacing"/>
              <w:jc w:val="center"/>
              <w:rPr>
                <w:rFonts w:ascii="National Book" w:hAnsi="National Book" w:cs="Arial"/>
                <w:color w:val="002060"/>
                <w:sz w:val="20"/>
                <w:szCs w:val="20"/>
              </w:rPr>
            </w:pPr>
          </w:p>
        </w:tc>
        <w:tc>
          <w:tcPr>
            <w:tcW w:w="3117" w:type="dxa"/>
          </w:tcPr>
          <w:p w14:paraId="2B2FF79E" w14:textId="308E877C" w:rsidR="00192B85" w:rsidRPr="00D76155" w:rsidRDefault="00192B85" w:rsidP="00AA56CB">
            <w:pPr>
              <w:pStyle w:val="NoSpacing"/>
              <w:rPr>
                <w:rFonts w:ascii="National Book" w:hAnsi="National Book" w:cs="Arial"/>
                <w:color w:val="002060"/>
                <w:sz w:val="20"/>
                <w:szCs w:val="20"/>
              </w:rPr>
            </w:pPr>
          </w:p>
        </w:tc>
      </w:tr>
      <w:tr w:rsidR="00192B85" w:rsidRPr="00D76155" w14:paraId="0C417DAF" w14:textId="059B90DB" w:rsidTr="00AA56CB">
        <w:trPr>
          <w:cantSplit/>
        </w:trPr>
        <w:tc>
          <w:tcPr>
            <w:tcW w:w="4403" w:type="dxa"/>
            <w:vAlign w:val="center"/>
          </w:tcPr>
          <w:p w14:paraId="14D91608" w14:textId="6A36098F" w:rsidR="00192B85" w:rsidRPr="00D76155" w:rsidRDefault="00192B85" w:rsidP="00AA56CB">
            <w:pPr>
              <w:pStyle w:val="NoSpacing"/>
              <w:rPr>
                <w:rFonts w:ascii="National Book" w:hAnsi="National Book" w:cs="Arial"/>
                <w:color w:val="002060"/>
                <w:sz w:val="20"/>
                <w:szCs w:val="20"/>
              </w:rPr>
            </w:pPr>
            <w:r w:rsidRPr="00D76155">
              <w:rPr>
                <w:rFonts w:ascii="National Book" w:hAnsi="National Book" w:cs="Arial"/>
                <w:color w:val="002060"/>
                <w:sz w:val="20"/>
                <w:szCs w:val="20"/>
              </w:rPr>
              <w:t xml:space="preserve">ENGT 42003 Lean </w:t>
            </w:r>
            <w:r w:rsidR="002E0EA3" w:rsidRPr="00D76155">
              <w:rPr>
                <w:rFonts w:ascii="National Book" w:hAnsi="National Book" w:cs="Arial"/>
                <w:color w:val="002060"/>
                <w:sz w:val="20"/>
                <w:szCs w:val="20"/>
              </w:rPr>
              <w:t xml:space="preserve">and </w:t>
            </w:r>
            <w:r w:rsidRPr="00D76155">
              <w:rPr>
                <w:rFonts w:ascii="National Book" w:hAnsi="National Book" w:cs="Arial"/>
                <w:color w:val="002060"/>
                <w:sz w:val="20"/>
                <w:szCs w:val="20"/>
              </w:rPr>
              <w:t xml:space="preserve">Six Sigma </w:t>
            </w:r>
            <w:r w:rsidR="002E0EA3" w:rsidRPr="00D76155">
              <w:rPr>
                <w:rFonts w:ascii="National Book" w:hAnsi="National Book" w:cs="Arial"/>
                <w:color w:val="002060"/>
                <w:sz w:val="20"/>
                <w:szCs w:val="20"/>
              </w:rPr>
              <w:t>for Competitive Manufacturing</w:t>
            </w:r>
          </w:p>
        </w:tc>
        <w:tc>
          <w:tcPr>
            <w:tcW w:w="1031" w:type="dxa"/>
            <w:vAlign w:val="center"/>
          </w:tcPr>
          <w:p w14:paraId="672EDF82" w14:textId="77777777" w:rsidR="00192B85" w:rsidRPr="00D76155" w:rsidRDefault="00192B85" w:rsidP="00AA56CB">
            <w:pPr>
              <w:pStyle w:val="NoSpacing"/>
              <w:jc w:val="center"/>
              <w:rPr>
                <w:rFonts w:ascii="National Book" w:hAnsi="National Book" w:cs="Arial"/>
                <w:color w:val="002060"/>
                <w:sz w:val="20"/>
                <w:szCs w:val="20"/>
              </w:rPr>
            </w:pPr>
            <w:r w:rsidRPr="00D76155">
              <w:rPr>
                <w:rFonts w:ascii="National Book" w:hAnsi="National Book" w:cs="Arial"/>
                <w:color w:val="002060"/>
                <w:sz w:val="20"/>
                <w:szCs w:val="20"/>
              </w:rPr>
              <w:t>3</w:t>
            </w:r>
          </w:p>
        </w:tc>
        <w:tc>
          <w:tcPr>
            <w:tcW w:w="804" w:type="dxa"/>
          </w:tcPr>
          <w:p w14:paraId="20C4FFE7" w14:textId="6AAF5C79" w:rsidR="00192B85" w:rsidRPr="00D76155" w:rsidRDefault="00192B85" w:rsidP="00AA56CB">
            <w:pPr>
              <w:pStyle w:val="NoSpacing"/>
              <w:spacing w:before="120"/>
              <w:jc w:val="center"/>
              <w:rPr>
                <w:rFonts w:ascii="National Book" w:hAnsi="National Book" w:cs="Arial"/>
                <w:color w:val="002060"/>
                <w:sz w:val="20"/>
                <w:szCs w:val="20"/>
              </w:rPr>
            </w:pPr>
            <w:r w:rsidRPr="00D76155">
              <w:rPr>
                <w:rFonts w:ascii="National Book" w:hAnsi="National Book" w:cs="Arial"/>
                <w:color w:val="002060"/>
                <w:sz w:val="18"/>
                <w:szCs w:val="18"/>
              </w:rPr>
              <w:t>■</w:t>
            </w:r>
          </w:p>
        </w:tc>
        <w:tc>
          <w:tcPr>
            <w:tcW w:w="3117" w:type="dxa"/>
          </w:tcPr>
          <w:p w14:paraId="3C10D8EE" w14:textId="3825E4BD" w:rsidR="00192B85" w:rsidRPr="00D76155" w:rsidRDefault="00192B85" w:rsidP="00AA56CB">
            <w:pPr>
              <w:pStyle w:val="NoSpacing"/>
              <w:rPr>
                <w:rFonts w:ascii="National Book" w:hAnsi="National Book" w:cs="Arial"/>
                <w:color w:val="002060"/>
                <w:sz w:val="20"/>
                <w:szCs w:val="20"/>
              </w:rPr>
            </w:pPr>
          </w:p>
        </w:tc>
      </w:tr>
      <w:tr w:rsidR="00192B85" w:rsidRPr="00D76155" w14:paraId="0E225EF7" w14:textId="56DBB765" w:rsidTr="00AA56CB">
        <w:trPr>
          <w:cantSplit/>
        </w:trPr>
        <w:tc>
          <w:tcPr>
            <w:tcW w:w="4403" w:type="dxa"/>
            <w:vAlign w:val="center"/>
          </w:tcPr>
          <w:p w14:paraId="477F54ED" w14:textId="3EA76CF8" w:rsidR="00192B85" w:rsidRPr="00D76155" w:rsidRDefault="00192B85" w:rsidP="00AA56CB">
            <w:pPr>
              <w:tabs>
                <w:tab w:val="left" w:pos="720"/>
              </w:tabs>
              <w:spacing w:line="276" w:lineRule="auto"/>
              <w:rPr>
                <w:rFonts w:ascii="National Book" w:hAnsi="National Book" w:cs="Arial"/>
                <w:color w:val="002060"/>
                <w:sz w:val="20"/>
                <w:szCs w:val="20"/>
              </w:rPr>
            </w:pPr>
            <w:r w:rsidRPr="00D76155">
              <w:rPr>
                <w:rFonts w:ascii="National Book" w:hAnsi="National Book" w:cs="Arial"/>
                <w:color w:val="002060"/>
                <w:sz w:val="20"/>
                <w:szCs w:val="20"/>
              </w:rPr>
              <w:t xml:space="preserve">ENG 20002 Introduction to Technical Writing </w:t>
            </w:r>
          </w:p>
          <w:p w14:paraId="7AE9E455" w14:textId="3A51AEFD" w:rsidR="00192B85" w:rsidRPr="00D76155" w:rsidRDefault="00384677" w:rsidP="00AA56CB">
            <w:pPr>
              <w:pStyle w:val="NoSpacing"/>
              <w:rPr>
                <w:rFonts w:ascii="National Book" w:hAnsi="National Book" w:cs="Arial"/>
                <w:color w:val="002060"/>
                <w:sz w:val="20"/>
                <w:szCs w:val="20"/>
              </w:rPr>
            </w:pPr>
            <w:r w:rsidRPr="00D76155">
              <w:rPr>
                <w:rFonts w:ascii="National Book" w:hAnsi="National Book" w:cs="Arial"/>
                <w:color w:val="002060"/>
                <w:sz w:val="20"/>
                <w:szCs w:val="20"/>
              </w:rPr>
              <w:t xml:space="preserve">or </w:t>
            </w:r>
            <w:r w:rsidR="00192B85" w:rsidRPr="00D76155">
              <w:rPr>
                <w:rFonts w:ascii="National Book" w:hAnsi="National Book" w:cs="Arial"/>
                <w:color w:val="002060"/>
                <w:sz w:val="20"/>
                <w:szCs w:val="20"/>
              </w:rPr>
              <w:t>OTEC 26638 Business Communications</w:t>
            </w:r>
          </w:p>
        </w:tc>
        <w:tc>
          <w:tcPr>
            <w:tcW w:w="1031" w:type="dxa"/>
            <w:vAlign w:val="center"/>
          </w:tcPr>
          <w:p w14:paraId="79E981B8" w14:textId="77777777" w:rsidR="00192B85" w:rsidRPr="00D76155" w:rsidRDefault="00192B85" w:rsidP="00AA56CB">
            <w:pPr>
              <w:pStyle w:val="NoSpacing"/>
              <w:jc w:val="center"/>
              <w:rPr>
                <w:rFonts w:ascii="National Book" w:hAnsi="National Book" w:cs="Arial"/>
                <w:color w:val="002060"/>
                <w:sz w:val="20"/>
                <w:szCs w:val="20"/>
              </w:rPr>
            </w:pPr>
            <w:r w:rsidRPr="00D76155">
              <w:rPr>
                <w:rFonts w:ascii="National Book" w:hAnsi="National Book" w:cs="Arial"/>
                <w:color w:val="002060"/>
                <w:sz w:val="20"/>
                <w:szCs w:val="20"/>
              </w:rPr>
              <w:t>3</w:t>
            </w:r>
          </w:p>
        </w:tc>
        <w:tc>
          <w:tcPr>
            <w:tcW w:w="804" w:type="dxa"/>
          </w:tcPr>
          <w:p w14:paraId="3F567C3F" w14:textId="77777777" w:rsidR="00192B85" w:rsidRPr="00D76155" w:rsidRDefault="00192B85" w:rsidP="00AA56CB">
            <w:pPr>
              <w:pStyle w:val="NoSpacing"/>
              <w:jc w:val="center"/>
              <w:rPr>
                <w:rFonts w:ascii="National Book" w:hAnsi="National Book" w:cs="Arial"/>
                <w:color w:val="002060"/>
                <w:sz w:val="20"/>
                <w:szCs w:val="20"/>
              </w:rPr>
            </w:pPr>
          </w:p>
        </w:tc>
        <w:tc>
          <w:tcPr>
            <w:tcW w:w="3117" w:type="dxa"/>
          </w:tcPr>
          <w:p w14:paraId="4617792E" w14:textId="3187BC7B" w:rsidR="00192B85" w:rsidRPr="00D76155" w:rsidRDefault="00192B85" w:rsidP="00AA56CB">
            <w:pPr>
              <w:pStyle w:val="NoSpacing"/>
              <w:rPr>
                <w:rFonts w:ascii="National Book" w:hAnsi="National Book" w:cs="Arial"/>
                <w:color w:val="002060"/>
                <w:sz w:val="20"/>
                <w:szCs w:val="20"/>
              </w:rPr>
            </w:pPr>
          </w:p>
        </w:tc>
      </w:tr>
      <w:tr w:rsidR="00192B85" w:rsidRPr="00D76155" w14:paraId="6C95C77E" w14:textId="37ABB5B8" w:rsidTr="00AA56CB">
        <w:trPr>
          <w:cantSplit/>
        </w:trPr>
        <w:tc>
          <w:tcPr>
            <w:tcW w:w="4403" w:type="dxa"/>
            <w:vAlign w:val="center"/>
          </w:tcPr>
          <w:p w14:paraId="57A1EB97" w14:textId="5261B98A" w:rsidR="00192B85" w:rsidRPr="00D76155" w:rsidRDefault="00192B85" w:rsidP="00AA56CB">
            <w:pPr>
              <w:pStyle w:val="NoSpacing"/>
              <w:rPr>
                <w:rFonts w:ascii="National Book" w:hAnsi="National Book"/>
                <w:color w:val="002060"/>
                <w:sz w:val="20"/>
                <w:szCs w:val="20"/>
              </w:rPr>
            </w:pPr>
            <w:r w:rsidRPr="00D76155">
              <w:rPr>
                <w:rFonts w:ascii="National Book" w:hAnsi="National Book" w:cs="Arial"/>
                <w:color w:val="002060"/>
                <w:sz w:val="20"/>
                <w:szCs w:val="20"/>
              </w:rPr>
              <w:t xml:space="preserve">MATH 11012 Intuitive Calculus </w:t>
            </w:r>
          </w:p>
        </w:tc>
        <w:tc>
          <w:tcPr>
            <w:tcW w:w="1031" w:type="dxa"/>
            <w:vAlign w:val="center"/>
          </w:tcPr>
          <w:p w14:paraId="79D7F318" w14:textId="77777777" w:rsidR="00192B85" w:rsidRPr="00D76155" w:rsidRDefault="00192B85" w:rsidP="00AA56CB">
            <w:pPr>
              <w:pStyle w:val="NoSpacing"/>
              <w:jc w:val="center"/>
              <w:rPr>
                <w:rFonts w:ascii="National Book" w:hAnsi="National Book"/>
                <w:color w:val="002060"/>
                <w:sz w:val="20"/>
                <w:szCs w:val="20"/>
              </w:rPr>
            </w:pPr>
            <w:r w:rsidRPr="00D76155">
              <w:rPr>
                <w:rFonts w:ascii="National Book" w:hAnsi="National Book" w:cs="Arial"/>
                <w:color w:val="002060"/>
                <w:sz w:val="20"/>
                <w:szCs w:val="20"/>
              </w:rPr>
              <w:t>3</w:t>
            </w:r>
          </w:p>
        </w:tc>
        <w:tc>
          <w:tcPr>
            <w:tcW w:w="804" w:type="dxa"/>
          </w:tcPr>
          <w:p w14:paraId="2BF7C66A" w14:textId="77777777" w:rsidR="00192B85" w:rsidRPr="00D76155" w:rsidRDefault="00192B85" w:rsidP="00AA56CB">
            <w:pPr>
              <w:pStyle w:val="NoSpacing"/>
              <w:jc w:val="center"/>
              <w:rPr>
                <w:rFonts w:ascii="National Book" w:hAnsi="National Book" w:cs="Arial"/>
                <w:color w:val="002060"/>
                <w:sz w:val="20"/>
                <w:szCs w:val="20"/>
              </w:rPr>
            </w:pPr>
          </w:p>
        </w:tc>
        <w:tc>
          <w:tcPr>
            <w:tcW w:w="3117" w:type="dxa"/>
          </w:tcPr>
          <w:p w14:paraId="51671ED9" w14:textId="562EAD3E" w:rsidR="00192B85" w:rsidRPr="00D76155" w:rsidRDefault="00EA7687" w:rsidP="00AA56CB">
            <w:pPr>
              <w:pStyle w:val="NoSpacing"/>
              <w:rPr>
                <w:rFonts w:ascii="National Book" w:hAnsi="National Book" w:cs="Arial"/>
                <w:color w:val="002060"/>
                <w:sz w:val="20"/>
                <w:szCs w:val="20"/>
              </w:rPr>
            </w:pPr>
            <w:r w:rsidRPr="00D76155">
              <w:rPr>
                <w:rFonts w:ascii="National Book" w:hAnsi="National Book" w:cs="Arial"/>
                <w:color w:val="002060"/>
                <w:sz w:val="20"/>
                <w:szCs w:val="20"/>
              </w:rPr>
              <w:t>@MAT2110 + MAT2112</w:t>
            </w:r>
          </w:p>
        </w:tc>
      </w:tr>
      <w:tr w:rsidR="004B631C" w:rsidRPr="00D76155" w14:paraId="049C0E38" w14:textId="1589CC75" w:rsidTr="004B631C">
        <w:trPr>
          <w:cantSplit/>
        </w:trPr>
        <w:tc>
          <w:tcPr>
            <w:tcW w:w="4403" w:type="dxa"/>
            <w:shd w:val="clear" w:color="auto" w:fill="002060"/>
          </w:tcPr>
          <w:p w14:paraId="265C2C0C" w14:textId="77777777" w:rsidR="004B631C" w:rsidRPr="00D76155" w:rsidRDefault="004B631C" w:rsidP="00AA56CB">
            <w:pPr>
              <w:pStyle w:val="NoSpacing"/>
              <w:rPr>
                <w:rFonts w:ascii="National Book" w:hAnsi="National Book"/>
                <w:b/>
                <w:color w:val="FFFFFF" w:themeColor="background1"/>
                <w:sz w:val="20"/>
                <w:szCs w:val="20"/>
              </w:rPr>
            </w:pPr>
            <w:r w:rsidRPr="00D76155">
              <w:rPr>
                <w:rFonts w:ascii="National Book" w:hAnsi="National Book" w:cs="Arial"/>
                <w:b/>
                <w:color w:val="FFFFFF" w:themeColor="background1"/>
                <w:sz w:val="20"/>
                <w:szCs w:val="20"/>
              </w:rPr>
              <w:t xml:space="preserve">Semester Six: [15 Credit Hours] </w:t>
            </w:r>
          </w:p>
        </w:tc>
        <w:tc>
          <w:tcPr>
            <w:tcW w:w="1031" w:type="dxa"/>
            <w:shd w:val="clear" w:color="auto" w:fill="002060"/>
          </w:tcPr>
          <w:p w14:paraId="39128979" w14:textId="77777777" w:rsidR="004B631C" w:rsidRPr="00D76155" w:rsidRDefault="004B631C" w:rsidP="00AA56CB">
            <w:pPr>
              <w:pStyle w:val="NoSpacing"/>
              <w:rPr>
                <w:rFonts w:ascii="National Book" w:hAnsi="National Book"/>
                <w:b/>
                <w:color w:val="FFFFFF" w:themeColor="background1"/>
                <w:sz w:val="20"/>
                <w:szCs w:val="20"/>
              </w:rPr>
            </w:pPr>
          </w:p>
        </w:tc>
        <w:tc>
          <w:tcPr>
            <w:tcW w:w="804" w:type="dxa"/>
            <w:shd w:val="clear" w:color="auto" w:fill="002060"/>
          </w:tcPr>
          <w:p w14:paraId="1730BAE1" w14:textId="77777777" w:rsidR="004B631C" w:rsidRPr="00D76155" w:rsidRDefault="004B631C" w:rsidP="00AA56CB">
            <w:pPr>
              <w:pStyle w:val="NoSpacing"/>
              <w:rPr>
                <w:rFonts w:ascii="National Book" w:hAnsi="National Book"/>
                <w:b/>
                <w:color w:val="FFFFFF" w:themeColor="background1"/>
                <w:sz w:val="20"/>
                <w:szCs w:val="20"/>
              </w:rPr>
            </w:pPr>
          </w:p>
        </w:tc>
        <w:tc>
          <w:tcPr>
            <w:tcW w:w="3117" w:type="dxa"/>
            <w:shd w:val="clear" w:color="auto" w:fill="002060"/>
          </w:tcPr>
          <w:p w14:paraId="62755E7F" w14:textId="61416F6A" w:rsidR="004B631C" w:rsidRPr="00D76155" w:rsidRDefault="004B631C" w:rsidP="00AA56CB">
            <w:pPr>
              <w:pStyle w:val="NoSpacing"/>
              <w:rPr>
                <w:rFonts w:ascii="National Book" w:hAnsi="National Book"/>
                <w:b/>
                <w:color w:val="FFFFFF" w:themeColor="background1"/>
                <w:sz w:val="20"/>
                <w:szCs w:val="20"/>
              </w:rPr>
            </w:pPr>
          </w:p>
        </w:tc>
      </w:tr>
      <w:tr w:rsidR="00192B85" w:rsidRPr="00D76155" w14:paraId="05EAFABA" w14:textId="56044D24" w:rsidTr="00AA56CB">
        <w:trPr>
          <w:cantSplit/>
        </w:trPr>
        <w:tc>
          <w:tcPr>
            <w:tcW w:w="4403" w:type="dxa"/>
            <w:vAlign w:val="center"/>
          </w:tcPr>
          <w:p w14:paraId="71DA2DE4" w14:textId="5B2B7B1D" w:rsidR="00192B85" w:rsidRPr="00D76155" w:rsidRDefault="00192B85" w:rsidP="00AA56CB">
            <w:pPr>
              <w:pStyle w:val="NoSpacing"/>
              <w:rPr>
                <w:rFonts w:ascii="National Book" w:hAnsi="National Book" w:cs="Arial"/>
                <w:color w:val="002060"/>
                <w:sz w:val="20"/>
                <w:szCs w:val="20"/>
              </w:rPr>
            </w:pPr>
            <w:r w:rsidRPr="00D76155">
              <w:rPr>
                <w:rFonts w:ascii="National Book" w:hAnsi="National Book" w:cs="Arial"/>
                <w:color w:val="002060"/>
                <w:sz w:val="20"/>
                <w:szCs w:val="20"/>
              </w:rPr>
              <w:t xml:space="preserve">ENGR 36620 Project Management in Engineering </w:t>
            </w:r>
          </w:p>
        </w:tc>
        <w:tc>
          <w:tcPr>
            <w:tcW w:w="1031" w:type="dxa"/>
            <w:vAlign w:val="center"/>
          </w:tcPr>
          <w:p w14:paraId="5A1F82D5" w14:textId="77777777" w:rsidR="00192B85" w:rsidRPr="00D76155" w:rsidRDefault="00192B85" w:rsidP="00AA56CB">
            <w:pPr>
              <w:pStyle w:val="NoSpacing"/>
              <w:jc w:val="center"/>
              <w:rPr>
                <w:rFonts w:ascii="National Book" w:hAnsi="National Book" w:cs="Arial"/>
                <w:color w:val="002060"/>
                <w:sz w:val="20"/>
                <w:szCs w:val="20"/>
              </w:rPr>
            </w:pPr>
            <w:r w:rsidRPr="00D76155">
              <w:rPr>
                <w:rFonts w:ascii="National Book" w:hAnsi="National Book" w:cs="Arial"/>
                <w:color w:val="002060"/>
                <w:sz w:val="20"/>
                <w:szCs w:val="20"/>
              </w:rPr>
              <w:t>3</w:t>
            </w:r>
          </w:p>
        </w:tc>
        <w:tc>
          <w:tcPr>
            <w:tcW w:w="804" w:type="dxa"/>
          </w:tcPr>
          <w:p w14:paraId="10D89B3E" w14:textId="37329A19" w:rsidR="00192B85" w:rsidRPr="00D76155" w:rsidRDefault="0051198C" w:rsidP="00AA56CB">
            <w:pPr>
              <w:pStyle w:val="NoSpacing"/>
              <w:spacing w:before="120"/>
              <w:jc w:val="center"/>
              <w:rPr>
                <w:rFonts w:ascii="National Book" w:hAnsi="National Book" w:cs="Arial"/>
                <w:color w:val="002060"/>
                <w:sz w:val="20"/>
                <w:szCs w:val="20"/>
              </w:rPr>
            </w:pPr>
            <w:r w:rsidRPr="00D76155">
              <w:rPr>
                <w:rFonts w:ascii="National Book" w:hAnsi="National Book" w:cs="Arial"/>
                <w:color w:val="002060"/>
                <w:sz w:val="18"/>
                <w:szCs w:val="18"/>
              </w:rPr>
              <w:t>■</w:t>
            </w:r>
          </w:p>
        </w:tc>
        <w:tc>
          <w:tcPr>
            <w:tcW w:w="3117" w:type="dxa"/>
          </w:tcPr>
          <w:p w14:paraId="7E1050B7" w14:textId="63D8D7B8" w:rsidR="00192B85" w:rsidRPr="00D76155" w:rsidRDefault="00192B85" w:rsidP="00AA56CB">
            <w:pPr>
              <w:pStyle w:val="NoSpacing"/>
              <w:rPr>
                <w:rFonts w:ascii="National Book" w:hAnsi="National Book" w:cs="Arial"/>
                <w:color w:val="002060"/>
                <w:sz w:val="20"/>
                <w:szCs w:val="20"/>
              </w:rPr>
            </w:pPr>
          </w:p>
        </w:tc>
      </w:tr>
      <w:tr w:rsidR="00192B85" w:rsidRPr="00D76155" w14:paraId="406D2B87" w14:textId="568D7E2D" w:rsidTr="00AA56CB">
        <w:trPr>
          <w:cantSplit/>
        </w:trPr>
        <w:tc>
          <w:tcPr>
            <w:tcW w:w="4403" w:type="dxa"/>
            <w:vAlign w:val="center"/>
          </w:tcPr>
          <w:p w14:paraId="22A160C7" w14:textId="55174143" w:rsidR="00192B85" w:rsidRPr="00D76155" w:rsidRDefault="00192B85" w:rsidP="00AA56CB">
            <w:pPr>
              <w:pStyle w:val="NoSpacing"/>
              <w:rPr>
                <w:rFonts w:ascii="National Book" w:hAnsi="National Book" w:cs="Arial"/>
                <w:color w:val="002060"/>
                <w:sz w:val="20"/>
                <w:szCs w:val="20"/>
              </w:rPr>
            </w:pPr>
            <w:r w:rsidRPr="00D76155">
              <w:rPr>
                <w:rFonts w:ascii="National Book" w:hAnsi="National Book" w:cs="Arial"/>
                <w:color w:val="002060"/>
                <w:sz w:val="20"/>
                <w:szCs w:val="20"/>
              </w:rPr>
              <w:t>ENGT 43363 Materials Science and Technology</w:t>
            </w:r>
          </w:p>
        </w:tc>
        <w:tc>
          <w:tcPr>
            <w:tcW w:w="1031" w:type="dxa"/>
            <w:vAlign w:val="center"/>
          </w:tcPr>
          <w:p w14:paraId="240A7668" w14:textId="77777777" w:rsidR="00192B85" w:rsidRPr="00D76155" w:rsidRDefault="00192B85" w:rsidP="00AA56CB">
            <w:pPr>
              <w:pStyle w:val="NoSpacing"/>
              <w:jc w:val="center"/>
              <w:rPr>
                <w:rFonts w:ascii="National Book" w:hAnsi="National Book" w:cs="Arial"/>
                <w:color w:val="002060"/>
                <w:sz w:val="20"/>
                <w:szCs w:val="20"/>
              </w:rPr>
            </w:pPr>
            <w:r w:rsidRPr="00D76155">
              <w:rPr>
                <w:rFonts w:ascii="National Book" w:hAnsi="National Book" w:cs="Arial"/>
                <w:color w:val="002060"/>
                <w:sz w:val="20"/>
                <w:szCs w:val="20"/>
              </w:rPr>
              <w:t>3</w:t>
            </w:r>
          </w:p>
        </w:tc>
        <w:tc>
          <w:tcPr>
            <w:tcW w:w="804" w:type="dxa"/>
          </w:tcPr>
          <w:p w14:paraId="770E10E0" w14:textId="2B4E9197" w:rsidR="00192B85" w:rsidRPr="00D76155" w:rsidRDefault="0051198C" w:rsidP="00AA56CB">
            <w:pPr>
              <w:pStyle w:val="NoSpacing"/>
              <w:jc w:val="center"/>
              <w:rPr>
                <w:rFonts w:ascii="National Book" w:hAnsi="National Book" w:cs="Arial"/>
                <w:color w:val="002060"/>
                <w:sz w:val="20"/>
                <w:szCs w:val="20"/>
              </w:rPr>
            </w:pPr>
            <w:r w:rsidRPr="00D76155">
              <w:rPr>
                <w:rFonts w:ascii="National Book" w:hAnsi="National Book" w:cs="Arial"/>
                <w:color w:val="002060"/>
                <w:sz w:val="18"/>
                <w:szCs w:val="18"/>
              </w:rPr>
              <w:t>■</w:t>
            </w:r>
          </w:p>
        </w:tc>
        <w:tc>
          <w:tcPr>
            <w:tcW w:w="3117" w:type="dxa"/>
          </w:tcPr>
          <w:p w14:paraId="0D2E6396" w14:textId="3A735EF1" w:rsidR="00192B85" w:rsidRPr="00D76155" w:rsidRDefault="00192B85" w:rsidP="00AA56CB">
            <w:pPr>
              <w:pStyle w:val="NoSpacing"/>
              <w:rPr>
                <w:rFonts w:ascii="National Book" w:hAnsi="National Book" w:cs="Arial"/>
                <w:color w:val="002060"/>
                <w:sz w:val="20"/>
                <w:szCs w:val="20"/>
              </w:rPr>
            </w:pPr>
          </w:p>
        </w:tc>
      </w:tr>
      <w:tr w:rsidR="00192B85" w:rsidRPr="00D76155" w14:paraId="0E5E6B73" w14:textId="20B12124" w:rsidTr="00AA56CB">
        <w:trPr>
          <w:cantSplit/>
        </w:trPr>
        <w:tc>
          <w:tcPr>
            <w:tcW w:w="4403" w:type="dxa"/>
            <w:vAlign w:val="center"/>
          </w:tcPr>
          <w:p w14:paraId="372BB947" w14:textId="77777777" w:rsidR="00192B85" w:rsidRPr="00D76155" w:rsidRDefault="00192B85" w:rsidP="00AA56CB">
            <w:pPr>
              <w:pStyle w:val="NoSpacing"/>
              <w:rPr>
                <w:rFonts w:ascii="National Book" w:hAnsi="National Book" w:cs="Arial"/>
                <w:color w:val="002060"/>
                <w:sz w:val="20"/>
                <w:szCs w:val="20"/>
              </w:rPr>
            </w:pPr>
            <w:r w:rsidRPr="00D76155">
              <w:rPr>
                <w:rFonts w:ascii="National Book" w:hAnsi="National Book" w:cs="Arial"/>
                <w:color w:val="002060"/>
                <w:sz w:val="20"/>
                <w:szCs w:val="20"/>
              </w:rPr>
              <w:t>ENGT 32006 Economic Decision Analysis for Engineering Technology</w:t>
            </w:r>
          </w:p>
        </w:tc>
        <w:tc>
          <w:tcPr>
            <w:tcW w:w="1031" w:type="dxa"/>
            <w:vAlign w:val="center"/>
          </w:tcPr>
          <w:p w14:paraId="236FAD77" w14:textId="77777777" w:rsidR="00192B85" w:rsidRPr="00D76155" w:rsidRDefault="00192B85" w:rsidP="00AA56CB">
            <w:pPr>
              <w:pStyle w:val="NoSpacing"/>
              <w:jc w:val="center"/>
              <w:rPr>
                <w:rFonts w:ascii="National Book" w:hAnsi="National Book" w:cs="Arial"/>
                <w:color w:val="002060"/>
                <w:sz w:val="20"/>
                <w:szCs w:val="20"/>
              </w:rPr>
            </w:pPr>
            <w:r w:rsidRPr="00D76155">
              <w:rPr>
                <w:rFonts w:ascii="National Book" w:hAnsi="National Book" w:cs="Arial"/>
                <w:color w:val="002060"/>
                <w:sz w:val="20"/>
                <w:szCs w:val="20"/>
              </w:rPr>
              <w:t>3</w:t>
            </w:r>
          </w:p>
        </w:tc>
        <w:tc>
          <w:tcPr>
            <w:tcW w:w="804" w:type="dxa"/>
          </w:tcPr>
          <w:p w14:paraId="53C67B68" w14:textId="003425E7" w:rsidR="00192B85" w:rsidRPr="00D76155" w:rsidRDefault="0051198C" w:rsidP="00AA56CB">
            <w:pPr>
              <w:pStyle w:val="NoSpacing"/>
              <w:spacing w:before="120"/>
              <w:jc w:val="center"/>
              <w:rPr>
                <w:rFonts w:ascii="National Book" w:hAnsi="National Book" w:cs="Arial"/>
                <w:color w:val="002060"/>
                <w:sz w:val="20"/>
                <w:szCs w:val="20"/>
              </w:rPr>
            </w:pPr>
            <w:r w:rsidRPr="00D76155">
              <w:rPr>
                <w:rFonts w:ascii="National Book" w:hAnsi="National Book" w:cs="Arial"/>
                <w:color w:val="002060"/>
                <w:sz w:val="18"/>
                <w:szCs w:val="18"/>
              </w:rPr>
              <w:t>■</w:t>
            </w:r>
          </w:p>
        </w:tc>
        <w:tc>
          <w:tcPr>
            <w:tcW w:w="3117" w:type="dxa"/>
          </w:tcPr>
          <w:p w14:paraId="46511674" w14:textId="27DFE7A5" w:rsidR="00192B85" w:rsidRPr="00D76155" w:rsidRDefault="00192B85" w:rsidP="00AA56CB">
            <w:pPr>
              <w:pStyle w:val="NoSpacing"/>
              <w:rPr>
                <w:rFonts w:ascii="National Book" w:hAnsi="National Book" w:cs="Arial"/>
                <w:color w:val="002060"/>
                <w:sz w:val="20"/>
                <w:szCs w:val="20"/>
              </w:rPr>
            </w:pPr>
          </w:p>
        </w:tc>
      </w:tr>
      <w:tr w:rsidR="00192B85" w:rsidRPr="00D76155" w14:paraId="0B4A4680" w14:textId="223759CF" w:rsidTr="00AA56CB">
        <w:trPr>
          <w:cantSplit/>
        </w:trPr>
        <w:tc>
          <w:tcPr>
            <w:tcW w:w="4403" w:type="dxa"/>
            <w:vAlign w:val="center"/>
          </w:tcPr>
          <w:p w14:paraId="574CDD9D" w14:textId="22956B96" w:rsidR="00192B85" w:rsidRPr="00D76155" w:rsidRDefault="00192B85" w:rsidP="00AA56CB">
            <w:pPr>
              <w:pStyle w:val="NoSpacing"/>
              <w:rPr>
                <w:rFonts w:ascii="National Book" w:hAnsi="National Book" w:cs="Arial"/>
                <w:color w:val="002060"/>
                <w:sz w:val="20"/>
                <w:szCs w:val="20"/>
              </w:rPr>
            </w:pPr>
            <w:r w:rsidRPr="00D76155">
              <w:rPr>
                <w:rFonts w:ascii="National Book" w:hAnsi="National Book" w:cs="Arial"/>
                <w:color w:val="002060"/>
                <w:sz w:val="20"/>
                <w:szCs w:val="20"/>
              </w:rPr>
              <w:t xml:space="preserve">ENG 21011 </w:t>
            </w:r>
            <w:r w:rsidR="00C52588" w:rsidRPr="00D76155">
              <w:rPr>
                <w:rFonts w:ascii="National Book" w:hAnsi="National Book" w:cs="Arial"/>
                <w:color w:val="002060"/>
                <w:sz w:val="20"/>
                <w:szCs w:val="20"/>
              </w:rPr>
              <w:t xml:space="preserve">Research </w:t>
            </w:r>
            <w:r w:rsidRPr="00D76155">
              <w:rPr>
                <w:rFonts w:ascii="National Book" w:hAnsi="National Book" w:cs="Arial"/>
                <w:color w:val="002060"/>
                <w:sz w:val="20"/>
                <w:szCs w:val="20"/>
              </w:rPr>
              <w:t xml:space="preserve">Writing (KCP2) </w:t>
            </w:r>
          </w:p>
        </w:tc>
        <w:tc>
          <w:tcPr>
            <w:tcW w:w="1031" w:type="dxa"/>
            <w:vAlign w:val="center"/>
          </w:tcPr>
          <w:p w14:paraId="3ADEAAC6" w14:textId="77777777" w:rsidR="00192B85" w:rsidRPr="00D76155" w:rsidRDefault="00192B85" w:rsidP="00AA56CB">
            <w:pPr>
              <w:pStyle w:val="NoSpacing"/>
              <w:jc w:val="center"/>
              <w:rPr>
                <w:rFonts w:ascii="National Book" w:hAnsi="National Book" w:cs="Arial"/>
                <w:color w:val="002060"/>
                <w:sz w:val="20"/>
                <w:szCs w:val="20"/>
              </w:rPr>
            </w:pPr>
            <w:r w:rsidRPr="00D76155">
              <w:rPr>
                <w:rFonts w:ascii="National Book" w:hAnsi="National Book" w:cs="Arial"/>
                <w:color w:val="002060"/>
                <w:sz w:val="20"/>
                <w:szCs w:val="20"/>
              </w:rPr>
              <w:t>3</w:t>
            </w:r>
          </w:p>
        </w:tc>
        <w:tc>
          <w:tcPr>
            <w:tcW w:w="804" w:type="dxa"/>
          </w:tcPr>
          <w:p w14:paraId="351E77D7" w14:textId="77777777" w:rsidR="00192B85" w:rsidRPr="00D76155" w:rsidRDefault="00192B85" w:rsidP="00AA56CB">
            <w:pPr>
              <w:pStyle w:val="NoSpacing"/>
              <w:jc w:val="center"/>
              <w:rPr>
                <w:rFonts w:ascii="National Book" w:hAnsi="National Book" w:cs="Arial"/>
                <w:color w:val="002060"/>
                <w:sz w:val="20"/>
                <w:szCs w:val="20"/>
              </w:rPr>
            </w:pPr>
          </w:p>
        </w:tc>
        <w:tc>
          <w:tcPr>
            <w:tcW w:w="3117" w:type="dxa"/>
          </w:tcPr>
          <w:p w14:paraId="407D220E" w14:textId="6845C152" w:rsidR="00192B85" w:rsidRPr="00D76155" w:rsidRDefault="00EA7687" w:rsidP="00AA56CB">
            <w:pPr>
              <w:pStyle w:val="NoSpacing"/>
              <w:rPr>
                <w:rFonts w:ascii="National Book" w:hAnsi="National Book" w:cs="Arial"/>
                <w:color w:val="002060"/>
                <w:sz w:val="20"/>
                <w:szCs w:val="20"/>
              </w:rPr>
            </w:pPr>
            <w:r w:rsidRPr="00D76155">
              <w:rPr>
                <w:rFonts w:ascii="National Book" w:hAnsi="National Book" w:cs="Arial"/>
                <w:color w:val="002060"/>
                <w:sz w:val="20"/>
                <w:szCs w:val="20"/>
              </w:rPr>
              <w:t>@</w:t>
            </w:r>
          </w:p>
        </w:tc>
      </w:tr>
      <w:tr w:rsidR="00192B85" w:rsidRPr="00D76155" w14:paraId="42003700" w14:textId="2DF9DF22" w:rsidTr="00AA56CB">
        <w:trPr>
          <w:cantSplit/>
        </w:trPr>
        <w:tc>
          <w:tcPr>
            <w:tcW w:w="4403" w:type="dxa"/>
            <w:vAlign w:val="center"/>
          </w:tcPr>
          <w:p w14:paraId="3B7F4470" w14:textId="4C6AADB2" w:rsidR="00192B85" w:rsidRPr="00D76155" w:rsidRDefault="00192B85" w:rsidP="00AA56CB">
            <w:pPr>
              <w:pStyle w:val="NoSpacing"/>
              <w:rPr>
                <w:rFonts w:ascii="National Book" w:hAnsi="National Book" w:cs="Arial"/>
                <w:color w:val="002060"/>
                <w:sz w:val="20"/>
                <w:szCs w:val="20"/>
              </w:rPr>
            </w:pPr>
            <w:r w:rsidRPr="00D76155">
              <w:rPr>
                <w:rFonts w:ascii="National Book" w:hAnsi="National Book" w:cs="Arial"/>
                <w:color w:val="002060"/>
                <w:sz w:val="20"/>
                <w:szCs w:val="20"/>
              </w:rPr>
              <w:t xml:space="preserve">Kent Core Fine Arts (KFA)** </w:t>
            </w:r>
          </w:p>
        </w:tc>
        <w:tc>
          <w:tcPr>
            <w:tcW w:w="1031" w:type="dxa"/>
            <w:vAlign w:val="center"/>
          </w:tcPr>
          <w:p w14:paraId="1C714F69" w14:textId="77777777" w:rsidR="00192B85" w:rsidRPr="00D76155" w:rsidRDefault="00192B85" w:rsidP="00AA56CB">
            <w:pPr>
              <w:pStyle w:val="NoSpacing"/>
              <w:jc w:val="center"/>
              <w:rPr>
                <w:rFonts w:ascii="National Book" w:hAnsi="National Book" w:cs="Arial"/>
                <w:color w:val="002060"/>
                <w:sz w:val="20"/>
                <w:szCs w:val="20"/>
              </w:rPr>
            </w:pPr>
            <w:r w:rsidRPr="00D76155">
              <w:rPr>
                <w:rFonts w:ascii="National Book" w:hAnsi="National Book" w:cs="Arial"/>
                <w:color w:val="002060"/>
                <w:sz w:val="20"/>
                <w:szCs w:val="20"/>
              </w:rPr>
              <w:t>3</w:t>
            </w:r>
          </w:p>
        </w:tc>
        <w:tc>
          <w:tcPr>
            <w:tcW w:w="804" w:type="dxa"/>
          </w:tcPr>
          <w:p w14:paraId="123072A2" w14:textId="77777777" w:rsidR="00192B85" w:rsidRPr="00D76155" w:rsidRDefault="00192B85" w:rsidP="00AA56CB">
            <w:pPr>
              <w:pStyle w:val="NoSpacing"/>
              <w:jc w:val="center"/>
              <w:rPr>
                <w:rFonts w:ascii="National Book" w:hAnsi="National Book" w:cs="Arial"/>
                <w:color w:val="002060"/>
                <w:sz w:val="20"/>
                <w:szCs w:val="20"/>
              </w:rPr>
            </w:pPr>
          </w:p>
        </w:tc>
        <w:tc>
          <w:tcPr>
            <w:tcW w:w="3117" w:type="dxa"/>
          </w:tcPr>
          <w:p w14:paraId="65F1E84D" w14:textId="57166112" w:rsidR="00192B85" w:rsidRPr="00D76155" w:rsidRDefault="00EA7687" w:rsidP="00AA56CB">
            <w:pPr>
              <w:pStyle w:val="NoSpacing"/>
              <w:rPr>
                <w:rFonts w:ascii="National Book" w:hAnsi="National Book" w:cs="Arial"/>
                <w:color w:val="002060"/>
                <w:sz w:val="20"/>
                <w:szCs w:val="20"/>
              </w:rPr>
            </w:pPr>
            <w:r w:rsidRPr="00D76155">
              <w:rPr>
                <w:rFonts w:ascii="National Book" w:hAnsi="National Book" w:cs="Arial"/>
                <w:color w:val="002060"/>
                <w:sz w:val="20"/>
                <w:szCs w:val="20"/>
              </w:rPr>
              <w:t>@</w:t>
            </w:r>
          </w:p>
        </w:tc>
      </w:tr>
      <w:tr w:rsidR="004B631C" w:rsidRPr="00D76155" w14:paraId="309EC3C9" w14:textId="07926AAF" w:rsidTr="004B631C">
        <w:trPr>
          <w:cantSplit/>
        </w:trPr>
        <w:tc>
          <w:tcPr>
            <w:tcW w:w="4403" w:type="dxa"/>
            <w:shd w:val="clear" w:color="auto" w:fill="002060"/>
            <w:vAlign w:val="center"/>
          </w:tcPr>
          <w:p w14:paraId="3EFDF8B1" w14:textId="77777777" w:rsidR="004B631C" w:rsidRPr="00D76155" w:rsidRDefault="004B631C" w:rsidP="00AA56CB">
            <w:pPr>
              <w:pStyle w:val="NoSpacing"/>
              <w:rPr>
                <w:rFonts w:ascii="National Book" w:hAnsi="National Book"/>
                <w:b/>
                <w:color w:val="FFFFFF" w:themeColor="background1"/>
                <w:sz w:val="20"/>
                <w:szCs w:val="20"/>
              </w:rPr>
            </w:pPr>
            <w:r w:rsidRPr="00D76155">
              <w:rPr>
                <w:rFonts w:ascii="National Book" w:hAnsi="National Book" w:cs="Arial"/>
                <w:b/>
                <w:color w:val="FFFFFF" w:themeColor="background1"/>
                <w:sz w:val="20"/>
                <w:szCs w:val="20"/>
              </w:rPr>
              <w:t xml:space="preserve">Semester Seven: [15 Credit Hours] </w:t>
            </w:r>
          </w:p>
        </w:tc>
        <w:tc>
          <w:tcPr>
            <w:tcW w:w="1031" w:type="dxa"/>
            <w:shd w:val="clear" w:color="auto" w:fill="002060"/>
            <w:vAlign w:val="center"/>
          </w:tcPr>
          <w:p w14:paraId="303A864D" w14:textId="77777777" w:rsidR="004B631C" w:rsidRPr="00D76155" w:rsidRDefault="004B631C" w:rsidP="00AA56CB">
            <w:pPr>
              <w:pStyle w:val="NoSpacing"/>
              <w:rPr>
                <w:rFonts w:ascii="National Book" w:hAnsi="National Book"/>
                <w:b/>
                <w:color w:val="FFFFFF" w:themeColor="background1"/>
                <w:sz w:val="20"/>
                <w:szCs w:val="20"/>
              </w:rPr>
            </w:pPr>
          </w:p>
        </w:tc>
        <w:tc>
          <w:tcPr>
            <w:tcW w:w="804" w:type="dxa"/>
            <w:shd w:val="clear" w:color="auto" w:fill="002060"/>
            <w:vAlign w:val="center"/>
          </w:tcPr>
          <w:p w14:paraId="503F164F" w14:textId="77777777" w:rsidR="004B631C" w:rsidRPr="00D76155" w:rsidRDefault="004B631C" w:rsidP="00AA56CB">
            <w:pPr>
              <w:pStyle w:val="NoSpacing"/>
              <w:rPr>
                <w:rFonts w:ascii="National Book" w:hAnsi="National Book"/>
                <w:b/>
                <w:color w:val="FFFFFF" w:themeColor="background1"/>
                <w:sz w:val="20"/>
                <w:szCs w:val="20"/>
              </w:rPr>
            </w:pPr>
          </w:p>
        </w:tc>
        <w:tc>
          <w:tcPr>
            <w:tcW w:w="3117" w:type="dxa"/>
            <w:shd w:val="clear" w:color="auto" w:fill="002060"/>
            <w:vAlign w:val="center"/>
          </w:tcPr>
          <w:p w14:paraId="17137F3D" w14:textId="47D12ED2" w:rsidR="004B631C" w:rsidRPr="00D76155" w:rsidRDefault="004B631C" w:rsidP="00AA56CB">
            <w:pPr>
              <w:pStyle w:val="NoSpacing"/>
              <w:rPr>
                <w:rFonts w:ascii="National Book" w:hAnsi="National Book"/>
                <w:b/>
                <w:color w:val="FFFFFF" w:themeColor="background1"/>
                <w:sz w:val="20"/>
                <w:szCs w:val="20"/>
              </w:rPr>
            </w:pPr>
          </w:p>
        </w:tc>
      </w:tr>
      <w:tr w:rsidR="00192B85" w:rsidRPr="00D76155" w14:paraId="715BE59F" w14:textId="646B3AA6" w:rsidTr="00AA56CB">
        <w:trPr>
          <w:cantSplit/>
        </w:trPr>
        <w:tc>
          <w:tcPr>
            <w:tcW w:w="4403" w:type="dxa"/>
            <w:vAlign w:val="center"/>
          </w:tcPr>
          <w:p w14:paraId="55C9D088" w14:textId="77777777" w:rsidR="00192B85" w:rsidRPr="00D76155" w:rsidRDefault="00192B85" w:rsidP="00AA56CB">
            <w:pPr>
              <w:pStyle w:val="NoSpacing"/>
              <w:rPr>
                <w:rFonts w:ascii="National Book" w:hAnsi="National Book" w:cstheme="minorHAnsi"/>
                <w:color w:val="002060"/>
                <w:sz w:val="20"/>
                <w:szCs w:val="20"/>
              </w:rPr>
            </w:pPr>
            <w:r w:rsidRPr="00D76155">
              <w:rPr>
                <w:rFonts w:ascii="National Book" w:hAnsi="National Book" w:cs="Arial"/>
                <w:color w:val="002060"/>
                <w:sz w:val="20"/>
                <w:szCs w:val="20"/>
              </w:rPr>
              <w:t>ENGR 33700 Quality Techniques</w:t>
            </w:r>
          </w:p>
        </w:tc>
        <w:tc>
          <w:tcPr>
            <w:tcW w:w="1031" w:type="dxa"/>
            <w:vAlign w:val="center"/>
          </w:tcPr>
          <w:p w14:paraId="3A51DB6E" w14:textId="77777777" w:rsidR="00192B85" w:rsidRPr="00D76155" w:rsidRDefault="00192B85" w:rsidP="00AA56CB">
            <w:pPr>
              <w:pStyle w:val="NoSpacing"/>
              <w:jc w:val="center"/>
              <w:rPr>
                <w:rFonts w:ascii="National Book" w:hAnsi="National Book" w:cstheme="minorHAnsi"/>
                <w:color w:val="002060"/>
                <w:sz w:val="20"/>
                <w:szCs w:val="20"/>
              </w:rPr>
            </w:pPr>
            <w:r w:rsidRPr="00D76155">
              <w:rPr>
                <w:rFonts w:ascii="National Book" w:hAnsi="National Book" w:cs="Arial"/>
                <w:color w:val="002060"/>
                <w:sz w:val="20"/>
                <w:szCs w:val="20"/>
              </w:rPr>
              <w:t>3</w:t>
            </w:r>
          </w:p>
        </w:tc>
        <w:tc>
          <w:tcPr>
            <w:tcW w:w="804" w:type="dxa"/>
          </w:tcPr>
          <w:p w14:paraId="28ACF681" w14:textId="6B9EAC70" w:rsidR="00192B85" w:rsidRPr="00D76155" w:rsidRDefault="0051198C" w:rsidP="00AA56CB">
            <w:pPr>
              <w:pStyle w:val="NoSpacing"/>
              <w:jc w:val="center"/>
              <w:rPr>
                <w:rFonts w:ascii="National Book" w:hAnsi="National Book" w:cs="Arial"/>
                <w:color w:val="002060"/>
                <w:sz w:val="20"/>
                <w:szCs w:val="20"/>
              </w:rPr>
            </w:pPr>
            <w:r w:rsidRPr="00D76155">
              <w:rPr>
                <w:rFonts w:ascii="National Book" w:hAnsi="National Book" w:cs="Arial"/>
                <w:color w:val="002060"/>
                <w:sz w:val="18"/>
                <w:szCs w:val="18"/>
              </w:rPr>
              <w:t>■</w:t>
            </w:r>
          </w:p>
        </w:tc>
        <w:tc>
          <w:tcPr>
            <w:tcW w:w="3117" w:type="dxa"/>
          </w:tcPr>
          <w:p w14:paraId="00B5EB05" w14:textId="6AE32FC8" w:rsidR="00192B85" w:rsidRPr="00D76155" w:rsidRDefault="00192B85" w:rsidP="00AA56CB">
            <w:pPr>
              <w:pStyle w:val="NoSpacing"/>
              <w:rPr>
                <w:rFonts w:ascii="National Book" w:hAnsi="National Book" w:cs="Arial"/>
                <w:color w:val="002060"/>
                <w:sz w:val="20"/>
                <w:szCs w:val="20"/>
              </w:rPr>
            </w:pPr>
          </w:p>
        </w:tc>
      </w:tr>
      <w:tr w:rsidR="00192B85" w:rsidRPr="00D76155" w14:paraId="2CFA2DC8" w14:textId="2E873F54" w:rsidTr="00AA56CB">
        <w:trPr>
          <w:cantSplit/>
        </w:trPr>
        <w:tc>
          <w:tcPr>
            <w:tcW w:w="4403" w:type="dxa"/>
            <w:vAlign w:val="center"/>
          </w:tcPr>
          <w:p w14:paraId="6D84FCB8" w14:textId="175DE876" w:rsidR="00192B85" w:rsidRPr="00D76155" w:rsidRDefault="00192B85" w:rsidP="00AA56CB">
            <w:pPr>
              <w:pStyle w:val="NoSpacing"/>
              <w:rPr>
                <w:rFonts w:ascii="National Book" w:hAnsi="National Book" w:cs="Arial"/>
                <w:color w:val="002060"/>
                <w:sz w:val="20"/>
                <w:szCs w:val="20"/>
              </w:rPr>
            </w:pPr>
            <w:r w:rsidRPr="00D76155">
              <w:rPr>
                <w:rFonts w:ascii="National Book" w:hAnsi="National Book" w:cs="Arial"/>
                <w:color w:val="002060"/>
                <w:sz w:val="20"/>
                <w:szCs w:val="20"/>
              </w:rPr>
              <w:t>ENG</w:t>
            </w:r>
            <w:r w:rsidR="00B134D4" w:rsidRPr="00D76155">
              <w:rPr>
                <w:rFonts w:ascii="National Book" w:hAnsi="National Book" w:cs="Arial"/>
                <w:color w:val="002060"/>
                <w:sz w:val="20"/>
                <w:szCs w:val="20"/>
              </w:rPr>
              <w:t>T</w:t>
            </w:r>
            <w:r w:rsidRPr="00D76155">
              <w:rPr>
                <w:rFonts w:ascii="National Book" w:hAnsi="National Book" w:cs="Arial"/>
                <w:color w:val="002060"/>
                <w:sz w:val="20"/>
                <w:szCs w:val="20"/>
              </w:rPr>
              <w:t xml:space="preserve"> 31010 Engineering </w:t>
            </w:r>
            <w:r w:rsidR="0074401E" w:rsidRPr="00D76155">
              <w:rPr>
                <w:rFonts w:ascii="National Book" w:hAnsi="National Book" w:cs="Arial"/>
                <w:color w:val="002060"/>
                <w:sz w:val="20"/>
                <w:szCs w:val="20"/>
              </w:rPr>
              <w:t>and</w:t>
            </w:r>
            <w:r w:rsidRPr="00D76155">
              <w:rPr>
                <w:rFonts w:ascii="National Book" w:hAnsi="National Book" w:cs="Arial"/>
                <w:color w:val="002060"/>
                <w:sz w:val="20"/>
                <w:szCs w:val="20"/>
              </w:rPr>
              <w:t xml:space="preserve"> Professional Ethics</w:t>
            </w:r>
          </w:p>
        </w:tc>
        <w:tc>
          <w:tcPr>
            <w:tcW w:w="1031" w:type="dxa"/>
            <w:vAlign w:val="center"/>
          </w:tcPr>
          <w:p w14:paraId="21E017B5" w14:textId="77777777" w:rsidR="00192B85" w:rsidRPr="00D76155" w:rsidRDefault="00192B85" w:rsidP="00AA56CB">
            <w:pPr>
              <w:pStyle w:val="NoSpacing"/>
              <w:jc w:val="center"/>
              <w:rPr>
                <w:rFonts w:ascii="National Book" w:hAnsi="National Book" w:cs="Arial"/>
                <w:color w:val="002060"/>
                <w:sz w:val="20"/>
                <w:szCs w:val="20"/>
              </w:rPr>
            </w:pPr>
            <w:r w:rsidRPr="00D76155">
              <w:rPr>
                <w:rFonts w:ascii="National Book" w:hAnsi="National Book" w:cs="Arial"/>
                <w:color w:val="002060"/>
                <w:sz w:val="20"/>
                <w:szCs w:val="20"/>
              </w:rPr>
              <w:t>3</w:t>
            </w:r>
          </w:p>
        </w:tc>
        <w:tc>
          <w:tcPr>
            <w:tcW w:w="804" w:type="dxa"/>
          </w:tcPr>
          <w:p w14:paraId="24695D8D" w14:textId="414A3442" w:rsidR="00192B85" w:rsidRPr="00D76155" w:rsidRDefault="0051198C" w:rsidP="00AA56CB">
            <w:pPr>
              <w:pStyle w:val="NoSpacing"/>
              <w:jc w:val="center"/>
              <w:rPr>
                <w:rFonts w:ascii="National Book" w:hAnsi="National Book" w:cs="Arial"/>
                <w:color w:val="002060"/>
                <w:sz w:val="20"/>
                <w:szCs w:val="20"/>
              </w:rPr>
            </w:pPr>
            <w:r w:rsidRPr="00D76155">
              <w:rPr>
                <w:rFonts w:ascii="National Book" w:hAnsi="National Book" w:cs="Arial"/>
                <w:color w:val="002060"/>
                <w:sz w:val="18"/>
                <w:szCs w:val="18"/>
              </w:rPr>
              <w:t>■</w:t>
            </w:r>
          </w:p>
        </w:tc>
        <w:tc>
          <w:tcPr>
            <w:tcW w:w="3117" w:type="dxa"/>
          </w:tcPr>
          <w:p w14:paraId="15954426" w14:textId="19BDE0E4" w:rsidR="00192B85" w:rsidRPr="00D76155" w:rsidRDefault="00192B85" w:rsidP="00AA56CB">
            <w:pPr>
              <w:pStyle w:val="NoSpacing"/>
              <w:rPr>
                <w:rFonts w:ascii="National Book" w:hAnsi="National Book" w:cs="Arial"/>
                <w:color w:val="002060"/>
                <w:sz w:val="20"/>
                <w:szCs w:val="20"/>
              </w:rPr>
            </w:pPr>
          </w:p>
        </w:tc>
      </w:tr>
      <w:tr w:rsidR="00192B85" w:rsidRPr="00D76155" w14:paraId="76055988" w14:textId="45B45B37" w:rsidTr="00AA56CB">
        <w:trPr>
          <w:cantSplit/>
        </w:trPr>
        <w:tc>
          <w:tcPr>
            <w:tcW w:w="4403" w:type="dxa"/>
            <w:vAlign w:val="center"/>
          </w:tcPr>
          <w:p w14:paraId="14BB1FE2" w14:textId="411BA8CA" w:rsidR="00192B85" w:rsidRPr="00D76155" w:rsidRDefault="00192B85" w:rsidP="00AA56CB">
            <w:pPr>
              <w:pStyle w:val="NoSpacing"/>
              <w:rPr>
                <w:rFonts w:ascii="National Book" w:hAnsi="National Book" w:cstheme="minorHAnsi"/>
                <w:color w:val="002060"/>
                <w:sz w:val="20"/>
                <w:szCs w:val="20"/>
              </w:rPr>
            </w:pPr>
            <w:r w:rsidRPr="00D76155">
              <w:rPr>
                <w:rFonts w:ascii="National Book" w:hAnsi="National Book" w:cs="Arial"/>
                <w:color w:val="002060"/>
                <w:sz w:val="20"/>
                <w:szCs w:val="20"/>
              </w:rPr>
              <w:t xml:space="preserve">ECON 22060 Principles of Microeconomics </w:t>
            </w:r>
          </w:p>
        </w:tc>
        <w:tc>
          <w:tcPr>
            <w:tcW w:w="1031" w:type="dxa"/>
            <w:vAlign w:val="center"/>
          </w:tcPr>
          <w:p w14:paraId="69C2ECDA" w14:textId="77777777" w:rsidR="00192B85" w:rsidRPr="00D76155" w:rsidRDefault="00192B85" w:rsidP="00AA56CB">
            <w:pPr>
              <w:pStyle w:val="NoSpacing"/>
              <w:jc w:val="center"/>
              <w:rPr>
                <w:rFonts w:ascii="National Book" w:hAnsi="National Book" w:cstheme="minorHAnsi"/>
                <w:color w:val="002060"/>
                <w:sz w:val="20"/>
                <w:szCs w:val="20"/>
              </w:rPr>
            </w:pPr>
            <w:r w:rsidRPr="00D76155">
              <w:rPr>
                <w:rFonts w:ascii="National Book" w:hAnsi="National Book" w:cs="Arial"/>
                <w:color w:val="002060"/>
                <w:sz w:val="20"/>
                <w:szCs w:val="20"/>
              </w:rPr>
              <w:t>3</w:t>
            </w:r>
          </w:p>
        </w:tc>
        <w:tc>
          <w:tcPr>
            <w:tcW w:w="804" w:type="dxa"/>
          </w:tcPr>
          <w:p w14:paraId="3F161EFE" w14:textId="77777777" w:rsidR="00192B85" w:rsidRPr="00D76155" w:rsidRDefault="00192B85" w:rsidP="00AA56CB">
            <w:pPr>
              <w:pStyle w:val="NoSpacing"/>
              <w:jc w:val="center"/>
              <w:rPr>
                <w:rFonts w:ascii="National Book" w:hAnsi="National Book" w:cs="Arial"/>
                <w:color w:val="002060"/>
                <w:sz w:val="20"/>
                <w:szCs w:val="20"/>
              </w:rPr>
            </w:pPr>
          </w:p>
        </w:tc>
        <w:tc>
          <w:tcPr>
            <w:tcW w:w="3117" w:type="dxa"/>
          </w:tcPr>
          <w:p w14:paraId="331C3116" w14:textId="1096DA2A" w:rsidR="00192B85" w:rsidRPr="00D76155" w:rsidRDefault="00EA7687" w:rsidP="00AA56CB">
            <w:pPr>
              <w:pStyle w:val="NoSpacing"/>
              <w:rPr>
                <w:rFonts w:ascii="National Book" w:hAnsi="National Book" w:cs="Arial"/>
                <w:color w:val="002060"/>
                <w:sz w:val="20"/>
                <w:szCs w:val="20"/>
              </w:rPr>
            </w:pPr>
            <w:r w:rsidRPr="00D76155">
              <w:rPr>
                <w:rFonts w:ascii="National Book" w:hAnsi="National Book" w:cs="Arial"/>
                <w:color w:val="002060"/>
                <w:sz w:val="20"/>
                <w:szCs w:val="20"/>
              </w:rPr>
              <w:t>@</w:t>
            </w:r>
          </w:p>
        </w:tc>
      </w:tr>
      <w:tr w:rsidR="00192B85" w:rsidRPr="00D76155" w14:paraId="7BFEDAF3" w14:textId="6EFAF97A" w:rsidTr="00AA56CB">
        <w:trPr>
          <w:cantSplit/>
        </w:trPr>
        <w:tc>
          <w:tcPr>
            <w:tcW w:w="4403" w:type="dxa"/>
            <w:vAlign w:val="center"/>
          </w:tcPr>
          <w:p w14:paraId="4648BDA7" w14:textId="77777777" w:rsidR="00192B85" w:rsidRPr="00D76155" w:rsidRDefault="00192B85" w:rsidP="00AA56CB">
            <w:pPr>
              <w:pStyle w:val="NoSpacing"/>
              <w:rPr>
                <w:rFonts w:ascii="National Book" w:hAnsi="National Book" w:cstheme="minorHAnsi"/>
                <w:color w:val="002060"/>
                <w:sz w:val="20"/>
                <w:szCs w:val="20"/>
              </w:rPr>
            </w:pPr>
            <w:r w:rsidRPr="00D76155">
              <w:rPr>
                <w:rFonts w:ascii="National Book" w:hAnsi="National Book" w:cs="Arial"/>
                <w:color w:val="002060"/>
                <w:sz w:val="20"/>
                <w:szCs w:val="20"/>
              </w:rPr>
              <w:t xml:space="preserve">Concentration Elective (Upper-Division) </w:t>
            </w:r>
          </w:p>
        </w:tc>
        <w:tc>
          <w:tcPr>
            <w:tcW w:w="1031" w:type="dxa"/>
            <w:vAlign w:val="center"/>
          </w:tcPr>
          <w:p w14:paraId="6FA08442" w14:textId="77777777" w:rsidR="00192B85" w:rsidRPr="00D76155" w:rsidRDefault="00192B85" w:rsidP="00AA56CB">
            <w:pPr>
              <w:pStyle w:val="NoSpacing"/>
              <w:jc w:val="center"/>
              <w:rPr>
                <w:rFonts w:ascii="National Book" w:hAnsi="National Book" w:cstheme="minorHAnsi"/>
                <w:color w:val="002060"/>
                <w:sz w:val="20"/>
                <w:szCs w:val="20"/>
              </w:rPr>
            </w:pPr>
            <w:r w:rsidRPr="00D76155">
              <w:rPr>
                <w:rFonts w:ascii="National Book" w:hAnsi="National Book" w:cs="Arial"/>
                <w:color w:val="002060"/>
                <w:sz w:val="20"/>
                <w:szCs w:val="20"/>
              </w:rPr>
              <w:t>3</w:t>
            </w:r>
          </w:p>
        </w:tc>
        <w:tc>
          <w:tcPr>
            <w:tcW w:w="804" w:type="dxa"/>
          </w:tcPr>
          <w:p w14:paraId="7C099AFC" w14:textId="56C39BAC" w:rsidR="00192B85" w:rsidRPr="00D76155" w:rsidRDefault="0051198C" w:rsidP="00AA56CB">
            <w:pPr>
              <w:pStyle w:val="NoSpacing"/>
              <w:jc w:val="center"/>
              <w:rPr>
                <w:rFonts w:ascii="National Book" w:hAnsi="National Book" w:cs="Arial"/>
                <w:color w:val="002060"/>
                <w:sz w:val="20"/>
                <w:szCs w:val="20"/>
              </w:rPr>
            </w:pPr>
            <w:r w:rsidRPr="00D76155">
              <w:rPr>
                <w:rFonts w:ascii="National Book" w:hAnsi="National Book" w:cs="Arial"/>
                <w:color w:val="002060"/>
                <w:sz w:val="18"/>
                <w:szCs w:val="18"/>
              </w:rPr>
              <w:t>■</w:t>
            </w:r>
          </w:p>
        </w:tc>
        <w:tc>
          <w:tcPr>
            <w:tcW w:w="3117" w:type="dxa"/>
          </w:tcPr>
          <w:p w14:paraId="2D41BFB2" w14:textId="4796B77A" w:rsidR="00192B85" w:rsidRPr="00D76155" w:rsidRDefault="00192B85" w:rsidP="00AA56CB">
            <w:pPr>
              <w:pStyle w:val="NoSpacing"/>
              <w:rPr>
                <w:rFonts w:ascii="National Book" w:hAnsi="National Book" w:cs="Arial"/>
                <w:color w:val="002060"/>
                <w:sz w:val="20"/>
                <w:szCs w:val="20"/>
              </w:rPr>
            </w:pPr>
          </w:p>
        </w:tc>
      </w:tr>
      <w:tr w:rsidR="00192B85" w:rsidRPr="00D76155" w14:paraId="2AFFDBF3" w14:textId="719DB518" w:rsidTr="00AA56CB">
        <w:trPr>
          <w:cantSplit/>
        </w:trPr>
        <w:tc>
          <w:tcPr>
            <w:tcW w:w="4403" w:type="dxa"/>
            <w:vAlign w:val="center"/>
          </w:tcPr>
          <w:p w14:paraId="7B228998" w14:textId="5D27129D" w:rsidR="00192B85" w:rsidRPr="00D76155" w:rsidRDefault="00192B85" w:rsidP="00AA56CB">
            <w:pPr>
              <w:pStyle w:val="NoSpacing"/>
              <w:rPr>
                <w:rFonts w:ascii="National Book" w:hAnsi="National Book" w:cs="Arial"/>
                <w:color w:val="002060"/>
                <w:sz w:val="20"/>
                <w:szCs w:val="20"/>
              </w:rPr>
            </w:pPr>
            <w:r w:rsidRPr="00D76155">
              <w:rPr>
                <w:rFonts w:ascii="National Book" w:hAnsi="National Book" w:cs="Arial"/>
                <w:color w:val="002060"/>
                <w:sz w:val="20"/>
                <w:szCs w:val="20"/>
              </w:rPr>
              <w:t xml:space="preserve">Kent Core Humanities (KHUM)** </w:t>
            </w:r>
          </w:p>
        </w:tc>
        <w:tc>
          <w:tcPr>
            <w:tcW w:w="1031" w:type="dxa"/>
            <w:vAlign w:val="center"/>
          </w:tcPr>
          <w:p w14:paraId="77058D04" w14:textId="77777777" w:rsidR="00192B85" w:rsidRPr="00D76155" w:rsidRDefault="00192B85" w:rsidP="00AA56CB">
            <w:pPr>
              <w:pStyle w:val="NoSpacing"/>
              <w:jc w:val="center"/>
              <w:rPr>
                <w:rFonts w:ascii="National Book" w:hAnsi="National Book" w:cs="Arial"/>
                <w:color w:val="002060"/>
                <w:sz w:val="20"/>
                <w:szCs w:val="20"/>
              </w:rPr>
            </w:pPr>
            <w:r w:rsidRPr="00D76155">
              <w:rPr>
                <w:rFonts w:ascii="National Book" w:hAnsi="National Book" w:cs="Arial"/>
                <w:color w:val="002060"/>
                <w:sz w:val="20"/>
                <w:szCs w:val="20"/>
              </w:rPr>
              <w:t>3</w:t>
            </w:r>
          </w:p>
        </w:tc>
        <w:tc>
          <w:tcPr>
            <w:tcW w:w="804" w:type="dxa"/>
          </w:tcPr>
          <w:p w14:paraId="0217205D" w14:textId="77777777" w:rsidR="00192B85" w:rsidRPr="00D76155" w:rsidRDefault="00192B85" w:rsidP="00AA56CB">
            <w:pPr>
              <w:pStyle w:val="NoSpacing"/>
              <w:jc w:val="center"/>
              <w:rPr>
                <w:rFonts w:ascii="National Book" w:hAnsi="National Book" w:cs="Arial"/>
                <w:color w:val="002060"/>
                <w:sz w:val="20"/>
                <w:szCs w:val="20"/>
              </w:rPr>
            </w:pPr>
          </w:p>
        </w:tc>
        <w:tc>
          <w:tcPr>
            <w:tcW w:w="3117" w:type="dxa"/>
          </w:tcPr>
          <w:p w14:paraId="4A3958CC" w14:textId="063C42F2" w:rsidR="00192B85" w:rsidRPr="00D76155" w:rsidRDefault="00EA7687" w:rsidP="00AA56CB">
            <w:pPr>
              <w:pStyle w:val="NoSpacing"/>
              <w:rPr>
                <w:rFonts w:ascii="National Book" w:hAnsi="National Book" w:cs="Arial"/>
                <w:color w:val="002060"/>
                <w:sz w:val="20"/>
                <w:szCs w:val="20"/>
              </w:rPr>
            </w:pPr>
            <w:r w:rsidRPr="00D76155">
              <w:rPr>
                <w:rFonts w:ascii="National Book" w:hAnsi="National Book" w:cs="Arial"/>
                <w:color w:val="002060"/>
                <w:sz w:val="20"/>
                <w:szCs w:val="20"/>
              </w:rPr>
              <w:t>@</w:t>
            </w:r>
          </w:p>
        </w:tc>
      </w:tr>
      <w:tr w:rsidR="004B631C" w:rsidRPr="00D76155" w14:paraId="71B270B5" w14:textId="1397AA2C" w:rsidTr="004B631C">
        <w:trPr>
          <w:cantSplit/>
        </w:trPr>
        <w:tc>
          <w:tcPr>
            <w:tcW w:w="4403" w:type="dxa"/>
            <w:shd w:val="clear" w:color="auto" w:fill="002060"/>
          </w:tcPr>
          <w:p w14:paraId="04FBA8CE" w14:textId="77777777" w:rsidR="004B631C" w:rsidRPr="00D76155" w:rsidRDefault="004B631C" w:rsidP="00AA56CB">
            <w:pPr>
              <w:pStyle w:val="NoSpacing"/>
              <w:rPr>
                <w:rFonts w:ascii="National Book" w:hAnsi="National Book"/>
                <w:b/>
                <w:color w:val="FFFFFF" w:themeColor="background1"/>
                <w:sz w:val="20"/>
                <w:szCs w:val="20"/>
              </w:rPr>
            </w:pPr>
            <w:r w:rsidRPr="00D76155">
              <w:rPr>
                <w:rFonts w:ascii="National Book" w:hAnsi="National Book" w:cs="Arial"/>
                <w:b/>
                <w:color w:val="FFFFFF" w:themeColor="background1"/>
                <w:sz w:val="20"/>
                <w:szCs w:val="20"/>
              </w:rPr>
              <w:t xml:space="preserve">Semester Eight: [12 Credit Hours] </w:t>
            </w:r>
          </w:p>
        </w:tc>
        <w:tc>
          <w:tcPr>
            <w:tcW w:w="1031" w:type="dxa"/>
            <w:shd w:val="clear" w:color="auto" w:fill="002060"/>
          </w:tcPr>
          <w:p w14:paraId="4587AB8C" w14:textId="77777777" w:rsidR="004B631C" w:rsidRPr="00D76155" w:rsidRDefault="004B631C" w:rsidP="00AA56CB">
            <w:pPr>
              <w:pStyle w:val="NoSpacing"/>
              <w:rPr>
                <w:rFonts w:ascii="National Book" w:hAnsi="National Book"/>
                <w:b/>
                <w:color w:val="FFFFFF" w:themeColor="background1"/>
                <w:sz w:val="20"/>
                <w:szCs w:val="20"/>
              </w:rPr>
            </w:pPr>
          </w:p>
        </w:tc>
        <w:tc>
          <w:tcPr>
            <w:tcW w:w="804" w:type="dxa"/>
            <w:shd w:val="clear" w:color="auto" w:fill="002060"/>
          </w:tcPr>
          <w:p w14:paraId="00CCE2FE" w14:textId="77777777" w:rsidR="004B631C" w:rsidRPr="00D76155" w:rsidRDefault="004B631C" w:rsidP="00AA56CB">
            <w:pPr>
              <w:pStyle w:val="NoSpacing"/>
              <w:rPr>
                <w:rFonts w:ascii="National Book" w:hAnsi="National Book"/>
                <w:b/>
                <w:color w:val="FFFFFF" w:themeColor="background1"/>
                <w:sz w:val="20"/>
                <w:szCs w:val="20"/>
              </w:rPr>
            </w:pPr>
          </w:p>
        </w:tc>
        <w:tc>
          <w:tcPr>
            <w:tcW w:w="3117" w:type="dxa"/>
            <w:shd w:val="clear" w:color="auto" w:fill="002060"/>
          </w:tcPr>
          <w:p w14:paraId="3C680DD6" w14:textId="42F67BE4" w:rsidR="004B631C" w:rsidRPr="00D76155" w:rsidRDefault="004B631C" w:rsidP="00AA56CB">
            <w:pPr>
              <w:pStyle w:val="NoSpacing"/>
              <w:rPr>
                <w:rFonts w:ascii="National Book" w:hAnsi="National Book"/>
                <w:b/>
                <w:color w:val="FFFFFF" w:themeColor="background1"/>
                <w:sz w:val="20"/>
                <w:szCs w:val="20"/>
              </w:rPr>
            </w:pPr>
          </w:p>
        </w:tc>
      </w:tr>
      <w:tr w:rsidR="00192B85" w:rsidRPr="00D76155" w14:paraId="58B7951B" w14:textId="7F794011" w:rsidTr="00AA56CB">
        <w:trPr>
          <w:cantSplit/>
        </w:trPr>
        <w:tc>
          <w:tcPr>
            <w:tcW w:w="4403" w:type="dxa"/>
            <w:vAlign w:val="center"/>
          </w:tcPr>
          <w:p w14:paraId="659ACFF4" w14:textId="6171C649" w:rsidR="00192B85" w:rsidRPr="00D76155" w:rsidRDefault="00192B85" w:rsidP="00AA56CB">
            <w:pPr>
              <w:pStyle w:val="NoSpacing"/>
              <w:rPr>
                <w:rFonts w:ascii="National Book" w:hAnsi="National Book"/>
                <w:i/>
                <w:color w:val="002060"/>
                <w:sz w:val="20"/>
                <w:szCs w:val="20"/>
              </w:rPr>
            </w:pPr>
            <w:r w:rsidRPr="00D76155">
              <w:rPr>
                <w:rFonts w:ascii="National Book" w:hAnsi="National Book" w:cs="Arial"/>
                <w:color w:val="002060"/>
                <w:sz w:val="20"/>
                <w:szCs w:val="20"/>
              </w:rPr>
              <w:t>ENGT 43099 Engineering Technology Capstone (ELR)</w:t>
            </w:r>
          </w:p>
        </w:tc>
        <w:tc>
          <w:tcPr>
            <w:tcW w:w="1031" w:type="dxa"/>
            <w:vAlign w:val="center"/>
          </w:tcPr>
          <w:p w14:paraId="7F28BBBF" w14:textId="77777777" w:rsidR="00192B85" w:rsidRPr="00D76155" w:rsidRDefault="00192B85" w:rsidP="00AA56CB">
            <w:pPr>
              <w:pStyle w:val="NoSpacing"/>
              <w:jc w:val="center"/>
              <w:rPr>
                <w:rFonts w:ascii="National Book" w:hAnsi="National Book"/>
                <w:color w:val="002060"/>
                <w:sz w:val="20"/>
                <w:szCs w:val="20"/>
              </w:rPr>
            </w:pPr>
            <w:r w:rsidRPr="00D76155">
              <w:rPr>
                <w:rFonts w:ascii="National Book" w:hAnsi="National Book" w:cs="Arial"/>
                <w:color w:val="002060"/>
                <w:sz w:val="20"/>
                <w:szCs w:val="20"/>
              </w:rPr>
              <w:t>3</w:t>
            </w:r>
          </w:p>
        </w:tc>
        <w:tc>
          <w:tcPr>
            <w:tcW w:w="804" w:type="dxa"/>
          </w:tcPr>
          <w:p w14:paraId="0512EEA6" w14:textId="2937EB34" w:rsidR="00192B85" w:rsidRPr="00D76155" w:rsidRDefault="0051198C" w:rsidP="00AA56CB">
            <w:pPr>
              <w:pStyle w:val="NoSpacing"/>
              <w:spacing w:before="120"/>
              <w:jc w:val="center"/>
              <w:rPr>
                <w:rFonts w:ascii="National Book" w:hAnsi="National Book" w:cs="Arial"/>
                <w:color w:val="002060"/>
                <w:sz w:val="20"/>
                <w:szCs w:val="20"/>
              </w:rPr>
            </w:pPr>
            <w:r w:rsidRPr="00D76155">
              <w:rPr>
                <w:rFonts w:ascii="National Book" w:hAnsi="National Book" w:cs="Arial"/>
                <w:color w:val="002060"/>
                <w:sz w:val="18"/>
                <w:szCs w:val="18"/>
              </w:rPr>
              <w:t>■</w:t>
            </w:r>
          </w:p>
        </w:tc>
        <w:tc>
          <w:tcPr>
            <w:tcW w:w="3117" w:type="dxa"/>
          </w:tcPr>
          <w:p w14:paraId="699BBA9E" w14:textId="7A78BDB6" w:rsidR="00192B85" w:rsidRPr="00D76155" w:rsidRDefault="00192B85" w:rsidP="00AA56CB">
            <w:pPr>
              <w:pStyle w:val="NoSpacing"/>
              <w:rPr>
                <w:rFonts w:ascii="National Book" w:hAnsi="National Book" w:cs="Arial"/>
                <w:color w:val="002060"/>
                <w:sz w:val="20"/>
                <w:szCs w:val="20"/>
              </w:rPr>
            </w:pPr>
          </w:p>
        </w:tc>
      </w:tr>
      <w:tr w:rsidR="00192B85" w:rsidRPr="00D76155" w14:paraId="0F1A11FA" w14:textId="6CBD9538" w:rsidTr="00AA56CB">
        <w:trPr>
          <w:cantSplit/>
        </w:trPr>
        <w:tc>
          <w:tcPr>
            <w:tcW w:w="4403" w:type="dxa"/>
            <w:vAlign w:val="center"/>
          </w:tcPr>
          <w:p w14:paraId="2634F23D" w14:textId="54F3B5E8" w:rsidR="00192B85" w:rsidRPr="00D76155" w:rsidRDefault="00192B85" w:rsidP="00AA56CB">
            <w:pPr>
              <w:tabs>
                <w:tab w:val="left" w:pos="720"/>
              </w:tabs>
              <w:spacing w:line="276" w:lineRule="auto"/>
              <w:rPr>
                <w:rFonts w:ascii="National Book" w:hAnsi="National Book" w:cs="Arial"/>
                <w:color w:val="002060"/>
                <w:sz w:val="20"/>
                <w:szCs w:val="20"/>
              </w:rPr>
            </w:pPr>
            <w:r w:rsidRPr="00D76155">
              <w:rPr>
                <w:rFonts w:ascii="National Book" w:hAnsi="National Book" w:cs="Arial"/>
                <w:color w:val="002060"/>
                <w:sz w:val="20"/>
                <w:szCs w:val="20"/>
              </w:rPr>
              <w:t xml:space="preserve">ENGR 31000 Cultural Dynamics of Technology (WIC) </w:t>
            </w:r>
          </w:p>
          <w:p w14:paraId="15E01D6E" w14:textId="15E1922D" w:rsidR="00192B85" w:rsidRPr="00D76155" w:rsidRDefault="00192B85" w:rsidP="00AA56CB">
            <w:pPr>
              <w:tabs>
                <w:tab w:val="left" w:pos="720"/>
              </w:tabs>
              <w:spacing w:line="276" w:lineRule="auto"/>
              <w:rPr>
                <w:rFonts w:ascii="National Book" w:hAnsi="National Book" w:cs="Arial"/>
                <w:color w:val="002060"/>
                <w:sz w:val="20"/>
                <w:szCs w:val="20"/>
              </w:rPr>
            </w:pPr>
            <w:r w:rsidRPr="00D76155">
              <w:rPr>
                <w:rFonts w:ascii="National Book" w:hAnsi="National Book" w:cs="Arial"/>
                <w:color w:val="002060"/>
                <w:sz w:val="20"/>
                <w:szCs w:val="20"/>
              </w:rPr>
              <w:t>or ENG</w:t>
            </w:r>
            <w:r w:rsidR="00D475B0" w:rsidRPr="00D76155">
              <w:rPr>
                <w:rFonts w:ascii="National Book" w:hAnsi="National Book" w:cs="Arial"/>
                <w:color w:val="002060"/>
                <w:sz w:val="20"/>
                <w:szCs w:val="20"/>
              </w:rPr>
              <w:t>T</w:t>
            </w:r>
            <w:r w:rsidRPr="00D76155">
              <w:rPr>
                <w:rFonts w:ascii="National Book" w:hAnsi="National Book" w:cs="Arial"/>
                <w:color w:val="002060"/>
                <w:sz w:val="20"/>
                <w:szCs w:val="20"/>
              </w:rPr>
              <w:t xml:space="preserve"> 33092 </w:t>
            </w:r>
            <w:r w:rsidR="00D475B0" w:rsidRPr="00D76155">
              <w:rPr>
                <w:rFonts w:ascii="National Book" w:hAnsi="National Book" w:cs="Arial"/>
                <w:color w:val="002060"/>
                <w:sz w:val="20"/>
                <w:szCs w:val="20"/>
              </w:rPr>
              <w:t xml:space="preserve">Engineering Technology Internship and Professional Development </w:t>
            </w:r>
            <w:r w:rsidRPr="00D76155">
              <w:rPr>
                <w:rFonts w:ascii="National Book" w:hAnsi="National Book" w:cs="Arial"/>
                <w:color w:val="002060"/>
                <w:sz w:val="20"/>
                <w:szCs w:val="20"/>
              </w:rPr>
              <w:t xml:space="preserve">(ELR) (WIC) </w:t>
            </w:r>
          </w:p>
        </w:tc>
        <w:tc>
          <w:tcPr>
            <w:tcW w:w="1031" w:type="dxa"/>
            <w:vAlign w:val="center"/>
          </w:tcPr>
          <w:p w14:paraId="51D5B8A9" w14:textId="77777777" w:rsidR="00192B85" w:rsidRPr="00D76155" w:rsidRDefault="00192B85" w:rsidP="00AA56CB">
            <w:pPr>
              <w:pStyle w:val="NoSpacing"/>
              <w:jc w:val="center"/>
              <w:rPr>
                <w:rFonts w:ascii="National Book" w:hAnsi="National Book"/>
                <w:color w:val="002060"/>
                <w:sz w:val="20"/>
                <w:szCs w:val="20"/>
              </w:rPr>
            </w:pPr>
            <w:r w:rsidRPr="00D76155">
              <w:rPr>
                <w:rFonts w:ascii="National Book" w:hAnsi="National Book" w:cs="Arial"/>
                <w:color w:val="002060"/>
                <w:sz w:val="20"/>
                <w:szCs w:val="20"/>
              </w:rPr>
              <w:t>3</w:t>
            </w:r>
          </w:p>
        </w:tc>
        <w:tc>
          <w:tcPr>
            <w:tcW w:w="804" w:type="dxa"/>
          </w:tcPr>
          <w:p w14:paraId="7144BCBA" w14:textId="6146FBEF" w:rsidR="00192B85" w:rsidRPr="00D76155" w:rsidRDefault="0051198C" w:rsidP="00AA56CB">
            <w:pPr>
              <w:pStyle w:val="NoSpacing"/>
              <w:spacing w:before="480"/>
              <w:jc w:val="center"/>
              <w:rPr>
                <w:rFonts w:ascii="National Book" w:hAnsi="National Book" w:cs="Arial"/>
                <w:color w:val="002060"/>
                <w:sz w:val="20"/>
                <w:szCs w:val="20"/>
              </w:rPr>
            </w:pPr>
            <w:r w:rsidRPr="00D76155">
              <w:rPr>
                <w:rFonts w:ascii="National Book" w:hAnsi="National Book" w:cs="Arial"/>
                <w:color w:val="002060"/>
                <w:sz w:val="18"/>
                <w:szCs w:val="18"/>
              </w:rPr>
              <w:t>■</w:t>
            </w:r>
          </w:p>
        </w:tc>
        <w:tc>
          <w:tcPr>
            <w:tcW w:w="3117" w:type="dxa"/>
          </w:tcPr>
          <w:p w14:paraId="40126ED8" w14:textId="11F7FA29" w:rsidR="00192B85" w:rsidRPr="00D76155" w:rsidRDefault="00192B85" w:rsidP="00AA56CB">
            <w:pPr>
              <w:pStyle w:val="NoSpacing"/>
              <w:rPr>
                <w:rFonts w:ascii="National Book" w:hAnsi="National Book" w:cs="Arial"/>
                <w:color w:val="002060"/>
                <w:sz w:val="20"/>
                <w:szCs w:val="20"/>
              </w:rPr>
            </w:pPr>
          </w:p>
        </w:tc>
      </w:tr>
      <w:tr w:rsidR="00192B85" w:rsidRPr="00D76155" w14:paraId="46E77851" w14:textId="49F049E5" w:rsidTr="00AA56CB">
        <w:trPr>
          <w:cantSplit/>
        </w:trPr>
        <w:tc>
          <w:tcPr>
            <w:tcW w:w="4403" w:type="dxa"/>
            <w:vAlign w:val="center"/>
          </w:tcPr>
          <w:p w14:paraId="76304A7B" w14:textId="77777777" w:rsidR="00192B85" w:rsidRPr="00D76155" w:rsidRDefault="00192B85" w:rsidP="00AA56CB">
            <w:pPr>
              <w:tabs>
                <w:tab w:val="left" w:pos="720"/>
              </w:tabs>
              <w:spacing w:line="276" w:lineRule="auto"/>
              <w:rPr>
                <w:rFonts w:ascii="National Book" w:hAnsi="National Book" w:cs="Arial"/>
                <w:color w:val="002060"/>
                <w:sz w:val="20"/>
                <w:szCs w:val="20"/>
              </w:rPr>
            </w:pPr>
            <w:r w:rsidRPr="00D76155">
              <w:rPr>
                <w:rFonts w:ascii="National Book" w:hAnsi="National Book" w:cs="Arial"/>
                <w:color w:val="002060"/>
                <w:sz w:val="20"/>
                <w:szCs w:val="20"/>
              </w:rPr>
              <w:t>ENGR 43080 Industrial and Environmental Safety</w:t>
            </w:r>
          </w:p>
        </w:tc>
        <w:tc>
          <w:tcPr>
            <w:tcW w:w="1031" w:type="dxa"/>
            <w:vAlign w:val="center"/>
          </w:tcPr>
          <w:p w14:paraId="35A64666" w14:textId="77777777" w:rsidR="00192B85" w:rsidRPr="00D76155" w:rsidRDefault="00192B85" w:rsidP="00AA56CB">
            <w:pPr>
              <w:pStyle w:val="NoSpacing"/>
              <w:jc w:val="center"/>
              <w:rPr>
                <w:rFonts w:ascii="National Book" w:hAnsi="National Book" w:cs="Arial"/>
                <w:color w:val="002060"/>
                <w:sz w:val="20"/>
                <w:szCs w:val="20"/>
              </w:rPr>
            </w:pPr>
            <w:r w:rsidRPr="00D76155">
              <w:rPr>
                <w:rFonts w:ascii="National Book" w:hAnsi="National Book" w:cs="Arial"/>
                <w:color w:val="002060"/>
                <w:sz w:val="20"/>
                <w:szCs w:val="20"/>
              </w:rPr>
              <w:t>3</w:t>
            </w:r>
          </w:p>
        </w:tc>
        <w:tc>
          <w:tcPr>
            <w:tcW w:w="804" w:type="dxa"/>
          </w:tcPr>
          <w:p w14:paraId="6387067F" w14:textId="7B3BFC0D" w:rsidR="00192B85" w:rsidRPr="00D76155" w:rsidRDefault="0051198C" w:rsidP="00AA56CB">
            <w:pPr>
              <w:pStyle w:val="NoSpacing"/>
              <w:spacing w:before="60"/>
              <w:jc w:val="center"/>
              <w:rPr>
                <w:rFonts w:ascii="National Book" w:hAnsi="National Book" w:cs="Arial"/>
                <w:color w:val="002060"/>
                <w:sz w:val="20"/>
                <w:szCs w:val="20"/>
              </w:rPr>
            </w:pPr>
            <w:r w:rsidRPr="00D76155">
              <w:rPr>
                <w:rFonts w:ascii="National Book" w:hAnsi="National Book" w:cs="Arial"/>
                <w:color w:val="002060"/>
                <w:sz w:val="18"/>
                <w:szCs w:val="18"/>
              </w:rPr>
              <w:t>■</w:t>
            </w:r>
          </w:p>
        </w:tc>
        <w:tc>
          <w:tcPr>
            <w:tcW w:w="3117" w:type="dxa"/>
          </w:tcPr>
          <w:p w14:paraId="224FC131" w14:textId="39F76914" w:rsidR="00192B85" w:rsidRPr="00D76155" w:rsidRDefault="00192B85" w:rsidP="00AA56CB">
            <w:pPr>
              <w:pStyle w:val="NoSpacing"/>
              <w:rPr>
                <w:rFonts w:ascii="National Book" w:hAnsi="National Book" w:cs="Arial"/>
                <w:color w:val="002060"/>
                <w:sz w:val="20"/>
                <w:szCs w:val="20"/>
              </w:rPr>
            </w:pPr>
          </w:p>
        </w:tc>
      </w:tr>
      <w:tr w:rsidR="00192B85" w:rsidRPr="00D76155" w14:paraId="10DE3592" w14:textId="2D1DAA31" w:rsidTr="00AA56CB">
        <w:trPr>
          <w:cantSplit/>
        </w:trPr>
        <w:tc>
          <w:tcPr>
            <w:tcW w:w="4403" w:type="dxa"/>
            <w:vAlign w:val="center"/>
          </w:tcPr>
          <w:p w14:paraId="38FF9D48" w14:textId="3F020AF2" w:rsidR="00192B85" w:rsidRPr="00D76155" w:rsidRDefault="00192B85" w:rsidP="00AA56CB">
            <w:pPr>
              <w:tabs>
                <w:tab w:val="left" w:pos="720"/>
              </w:tabs>
              <w:spacing w:line="276" w:lineRule="auto"/>
              <w:rPr>
                <w:rFonts w:ascii="National Book" w:hAnsi="National Book" w:cs="Arial"/>
                <w:color w:val="002060"/>
                <w:sz w:val="20"/>
                <w:szCs w:val="20"/>
              </w:rPr>
            </w:pPr>
            <w:r w:rsidRPr="00D76155">
              <w:rPr>
                <w:rFonts w:ascii="National Book" w:hAnsi="National Book" w:cs="Arial"/>
                <w:color w:val="002060"/>
                <w:sz w:val="20"/>
                <w:szCs w:val="20"/>
              </w:rPr>
              <w:t xml:space="preserve">Kent Core Social Science – Not ECON (KSS) </w:t>
            </w:r>
          </w:p>
        </w:tc>
        <w:tc>
          <w:tcPr>
            <w:tcW w:w="1031" w:type="dxa"/>
            <w:vAlign w:val="center"/>
          </w:tcPr>
          <w:p w14:paraId="4141B58A" w14:textId="77777777" w:rsidR="00192B85" w:rsidRPr="00D76155" w:rsidRDefault="00192B85" w:rsidP="00AA56CB">
            <w:pPr>
              <w:pStyle w:val="NoSpacing"/>
              <w:jc w:val="center"/>
              <w:rPr>
                <w:rFonts w:ascii="National Book" w:hAnsi="National Book" w:cs="Arial"/>
                <w:color w:val="002060"/>
                <w:sz w:val="20"/>
                <w:szCs w:val="20"/>
              </w:rPr>
            </w:pPr>
            <w:r w:rsidRPr="00D76155">
              <w:rPr>
                <w:rFonts w:ascii="National Book" w:hAnsi="National Book" w:cs="Arial"/>
                <w:color w:val="002060"/>
                <w:sz w:val="20"/>
                <w:szCs w:val="20"/>
              </w:rPr>
              <w:t>3</w:t>
            </w:r>
          </w:p>
        </w:tc>
        <w:tc>
          <w:tcPr>
            <w:tcW w:w="804" w:type="dxa"/>
          </w:tcPr>
          <w:p w14:paraId="7104D911" w14:textId="77777777" w:rsidR="00192B85" w:rsidRPr="00D76155" w:rsidRDefault="00192B85" w:rsidP="00AA56CB">
            <w:pPr>
              <w:pStyle w:val="NoSpacing"/>
              <w:jc w:val="center"/>
              <w:rPr>
                <w:rFonts w:ascii="National Book" w:hAnsi="National Book" w:cs="Arial"/>
                <w:color w:val="002060"/>
                <w:sz w:val="20"/>
                <w:szCs w:val="20"/>
              </w:rPr>
            </w:pPr>
          </w:p>
        </w:tc>
        <w:tc>
          <w:tcPr>
            <w:tcW w:w="3117" w:type="dxa"/>
          </w:tcPr>
          <w:p w14:paraId="6616E4BA" w14:textId="50E0EE8B" w:rsidR="00192B85" w:rsidRPr="00D76155" w:rsidRDefault="00EA7687" w:rsidP="00AA56CB">
            <w:pPr>
              <w:pStyle w:val="NoSpacing"/>
              <w:rPr>
                <w:rFonts w:ascii="National Book" w:hAnsi="National Book" w:cs="Arial"/>
                <w:color w:val="002060"/>
                <w:sz w:val="20"/>
                <w:szCs w:val="20"/>
              </w:rPr>
            </w:pPr>
            <w:r w:rsidRPr="00D76155">
              <w:rPr>
                <w:rFonts w:ascii="National Book" w:hAnsi="National Book" w:cs="Arial"/>
                <w:color w:val="002060"/>
                <w:sz w:val="20"/>
                <w:szCs w:val="20"/>
              </w:rPr>
              <w:t>@</w:t>
            </w:r>
          </w:p>
        </w:tc>
      </w:tr>
    </w:tbl>
    <w:p w14:paraId="2F3CA197" w14:textId="24DB825B" w:rsidR="00453929" w:rsidRDefault="00453929">
      <w:pPr>
        <w:rPr>
          <w:rFonts w:ascii="National Regular" w:hAnsi="National Regular" w:cs="Times New Roman"/>
          <w:color w:val="1F4E79" w:themeColor="accent1" w:themeShade="80"/>
          <w:sz w:val="24"/>
          <w:szCs w:val="24"/>
        </w:rPr>
      </w:pPr>
    </w:p>
    <w:p w14:paraId="34BD2239" w14:textId="251682D3" w:rsidR="000540E8" w:rsidRDefault="000540E8" w:rsidP="000540E8">
      <w:pPr>
        <w:pStyle w:val="Heading1"/>
        <w:jc w:val="left"/>
      </w:pPr>
      <w:r>
        <w:t xml:space="preserve">Graduation Requirements: </w:t>
      </w:r>
    </w:p>
    <w:p w14:paraId="6475A5B3" w14:textId="12229B69" w:rsidR="00453929" w:rsidRPr="0028207D" w:rsidRDefault="00453929" w:rsidP="00453929">
      <w:pPr>
        <w:rPr>
          <w:rFonts w:ascii="National Book" w:hAnsi="National Book" w:cs="Arial"/>
          <w:color w:val="002060"/>
          <w:sz w:val="24"/>
          <w:szCs w:val="24"/>
        </w:rPr>
      </w:pPr>
      <w:r w:rsidRPr="0028207D">
        <w:rPr>
          <w:rFonts w:ascii="National Book" w:hAnsi="National Book" w:cs="Arial"/>
          <w:color w:val="002060"/>
          <w:sz w:val="24"/>
          <w:szCs w:val="24"/>
        </w:rPr>
        <w:lastRenderedPageBreak/>
        <w:t>Requirements to graduate with the BS degree program: To graduate, students must have minimum 120 credit</w:t>
      </w:r>
      <w:r>
        <w:rPr>
          <w:rFonts w:ascii="National Book" w:hAnsi="National Book" w:cs="Arial"/>
          <w:color w:val="002060"/>
          <w:sz w:val="24"/>
          <w:szCs w:val="24"/>
        </w:rPr>
        <w:t xml:space="preserve"> </w:t>
      </w:r>
      <w:r w:rsidRPr="0028207D">
        <w:rPr>
          <w:rFonts w:ascii="National Book" w:hAnsi="National Book" w:cs="Arial"/>
          <w:color w:val="002060"/>
          <w:sz w:val="24"/>
          <w:szCs w:val="24"/>
        </w:rPr>
        <w:t>hours, 39 upper-division credit hours of coursework, a minimum 2.0</w:t>
      </w:r>
      <w:r w:rsidR="003B0031">
        <w:rPr>
          <w:rFonts w:ascii="National Book" w:hAnsi="National Book" w:cs="Arial"/>
          <w:color w:val="002060"/>
          <w:sz w:val="24"/>
          <w:szCs w:val="24"/>
        </w:rPr>
        <w:t>00</w:t>
      </w:r>
      <w:r w:rsidRPr="0028207D">
        <w:rPr>
          <w:rFonts w:ascii="National Book" w:hAnsi="National Book" w:cs="Arial"/>
          <w:color w:val="002060"/>
          <w:sz w:val="24"/>
          <w:szCs w:val="24"/>
        </w:rPr>
        <w:t xml:space="preserve"> major GPA and minimum 2.0</w:t>
      </w:r>
      <w:r w:rsidR="003B0031">
        <w:rPr>
          <w:rFonts w:ascii="National Book" w:hAnsi="National Book" w:cs="Arial"/>
          <w:color w:val="002060"/>
          <w:sz w:val="24"/>
          <w:szCs w:val="24"/>
        </w:rPr>
        <w:t>0</w:t>
      </w:r>
      <w:r w:rsidRPr="0028207D">
        <w:rPr>
          <w:rFonts w:ascii="National Book" w:hAnsi="National Book" w:cs="Arial"/>
          <w:color w:val="002060"/>
          <w:sz w:val="24"/>
          <w:szCs w:val="24"/>
        </w:rPr>
        <w:t>0 cumulative GPA. They must also fulfill an approved experiential learning experience</w:t>
      </w:r>
      <w:r w:rsidR="009B3338">
        <w:rPr>
          <w:rFonts w:ascii="National Book" w:hAnsi="National Book" w:cs="Arial"/>
          <w:color w:val="002060"/>
          <w:sz w:val="24"/>
          <w:szCs w:val="24"/>
        </w:rPr>
        <w:t xml:space="preserve"> and </w:t>
      </w:r>
      <w:r w:rsidRPr="0028207D">
        <w:rPr>
          <w:rFonts w:ascii="National Book" w:hAnsi="National Book" w:cs="Arial"/>
          <w:color w:val="002060"/>
          <w:sz w:val="24"/>
          <w:szCs w:val="24"/>
        </w:rPr>
        <w:t>complete a writing intensive course with a minimum C (2.000) grade. More specific graduation requirement information can be found in the Academic Policies section of the Kent State University Catalog (www.kent.edu/catalog).</w:t>
      </w:r>
    </w:p>
    <w:p w14:paraId="10629FAB" w14:textId="77777777" w:rsidR="00453929" w:rsidRPr="0028207D" w:rsidRDefault="00453929" w:rsidP="00453929">
      <w:pPr>
        <w:rPr>
          <w:rFonts w:ascii="National Book" w:hAnsi="National Book" w:cs="Arial"/>
          <w:color w:val="002060"/>
          <w:sz w:val="24"/>
          <w:szCs w:val="24"/>
        </w:rPr>
      </w:pPr>
      <w:r w:rsidRPr="0028207D">
        <w:rPr>
          <w:rFonts w:ascii="National Book" w:hAnsi="National Book" w:cs="Arial"/>
          <w:color w:val="002060"/>
          <w:sz w:val="24"/>
          <w:szCs w:val="24"/>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32941C38" w14:textId="77777777" w:rsidR="00453929" w:rsidRDefault="00453929" w:rsidP="00453929">
      <w:pPr>
        <w:pStyle w:val="NoSpacing"/>
        <w:rPr>
          <w:rFonts w:ascii="National Book" w:hAnsi="National Book" w:cs="Arial"/>
          <w:color w:val="002060"/>
          <w:sz w:val="24"/>
          <w:szCs w:val="24"/>
        </w:rPr>
      </w:pPr>
      <w:r w:rsidRPr="0028207D">
        <w:rPr>
          <w:rFonts w:ascii="National Book" w:hAnsi="National Book" w:cs="Arial"/>
          <w:color w:val="002060"/>
          <w:sz w:val="24"/>
          <w:szCs w:val="24"/>
        </w:rPr>
        <w:t xml:space="preserve">It is recommended that students intending to pursue the Bachelor of Science degree in Engineering Technology through Kent State University consult with academic advisors at both </w:t>
      </w:r>
      <w:r>
        <w:rPr>
          <w:rFonts w:ascii="National Book" w:hAnsi="National Book" w:cs="Arial"/>
          <w:color w:val="002060"/>
          <w:sz w:val="24"/>
          <w:szCs w:val="24"/>
        </w:rPr>
        <w:t>Belmont</w:t>
      </w:r>
      <w:r w:rsidRPr="0028207D">
        <w:rPr>
          <w:rFonts w:ascii="National Book" w:hAnsi="National Book" w:cs="Arial"/>
          <w:color w:val="002060"/>
          <w:sz w:val="24"/>
          <w:szCs w:val="24"/>
        </w:rPr>
        <w:t xml:space="preserve"> College and Kent State University.</w:t>
      </w:r>
    </w:p>
    <w:p w14:paraId="770B538D" w14:textId="77777777" w:rsidR="00453929" w:rsidRDefault="00453929" w:rsidP="00453929">
      <w:pPr>
        <w:pStyle w:val="NoSpacing"/>
        <w:rPr>
          <w:rFonts w:ascii="National Bold Italic" w:hAnsi="National Bold Italic"/>
          <w:b/>
          <w:color w:val="002060"/>
          <w:sz w:val="36"/>
          <w:szCs w:val="36"/>
        </w:rPr>
      </w:pPr>
    </w:p>
    <w:p w14:paraId="089145CE" w14:textId="77777777" w:rsidR="00453929" w:rsidRPr="00851384" w:rsidRDefault="00453929" w:rsidP="000540E8">
      <w:pPr>
        <w:pStyle w:val="Heading1"/>
        <w:jc w:val="left"/>
      </w:pPr>
      <w:r w:rsidRPr="00851384">
        <w:t>Contact Information:</w:t>
      </w:r>
    </w:p>
    <w:p w14:paraId="482FB3CC" w14:textId="071F5AF2" w:rsidR="006C264A" w:rsidRDefault="006C264A">
      <w:pPr>
        <w:rPr>
          <w:rFonts w:ascii="National Bold Italic" w:hAnsi="National Bold Italic"/>
          <w:color w:val="002060"/>
          <w:sz w:val="18"/>
          <w:szCs w:val="18"/>
        </w:rPr>
      </w:pPr>
    </w:p>
    <w:p w14:paraId="1A7B4C00" w14:textId="77777777" w:rsidR="00ED1754" w:rsidRPr="006C264A" w:rsidRDefault="00ED1754" w:rsidP="00ED1754">
      <w:pPr>
        <w:spacing w:line="240" w:lineRule="auto"/>
        <w:rPr>
          <w:rFonts w:ascii="National Bold Italic" w:hAnsi="National Bold Italic"/>
          <w:color w:val="002060"/>
          <w:sz w:val="32"/>
          <w:szCs w:val="32"/>
        </w:rPr>
      </w:pPr>
      <w:r w:rsidRPr="00851384">
        <w:rPr>
          <w:rFonts w:ascii="National Bold Italic" w:hAnsi="National Bold Italic"/>
          <w:color w:val="002060"/>
          <w:sz w:val="32"/>
          <w:szCs w:val="32"/>
        </w:rPr>
        <w:t>Belmont College</w:t>
      </w:r>
      <w:r>
        <w:rPr>
          <w:rFonts w:ascii="National Bold Italic" w:hAnsi="National Bold Italic"/>
          <w:color w:val="002060"/>
          <w:sz w:val="32"/>
          <w:szCs w:val="32"/>
        </w:rPr>
        <w:br/>
      </w:r>
      <w:r w:rsidRPr="000540E8">
        <w:rPr>
          <w:rFonts w:ascii="National Book" w:hAnsi="National Book"/>
          <w:color w:val="002060"/>
          <w:sz w:val="24"/>
          <w:szCs w:val="24"/>
        </w:rPr>
        <w:t>Ed Mowrer</w:t>
      </w:r>
      <w:r>
        <w:rPr>
          <w:rFonts w:ascii="National Book" w:hAnsi="National Book"/>
          <w:color w:val="002060"/>
          <w:sz w:val="24"/>
          <w:szCs w:val="24"/>
        </w:rPr>
        <w:br/>
      </w:r>
      <w:r w:rsidRPr="000540E8">
        <w:rPr>
          <w:rFonts w:ascii="National Book" w:hAnsi="National Book"/>
          <w:color w:val="002060"/>
          <w:sz w:val="24"/>
          <w:szCs w:val="24"/>
        </w:rPr>
        <w:t>740-695-9500 Ext. 1048</w:t>
      </w:r>
      <w:r>
        <w:rPr>
          <w:rFonts w:ascii="National Book" w:hAnsi="National Book"/>
          <w:color w:val="002060"/>
          <w:sz w:val="24"/>
          <w:szCs w:val="24"/>
        </w:rPr>
        <w:br/>
      </w:r>
      <w:hyperlink r:id="rId14" w:history="1">
        <w:r w:rsidRPr="00AC4583">
          <w:rPr>
            <w:rStyle w:val="Hyperlink"/>
            <w:rFonts w:ascii="National Book" w:hAnsi="National Book"/>
            <w:sz w:val="24"/>
            <w:szCs w:val="24"/>
          </w:rPr>
          <w:t>emowrer@belmontcollege.edu</w:t>
        </w:r>
      </w:hyperlink>
    </w:p>
    <w:p w14:paraId="68C1B692" w14:textId="77777777" w:rsidR="00453929" w:rsidRPr="00851384" w:rsidRDefault="00453929" w:rsidP="00453929">
      <w:pPr>
        <w:pStyle w:val="NoSpacing"/>
        <w:rPr>
          <w:rFonts w:ascii="National Bold Italic" w:hAnsi="National Bold Italic"/>
          <w:color w:val="002060"/>
          <w:sz w:val="18"/>
          <w:szCs w:val="18"/>
        </w:rPr>
      </w:pPr>
    </w:p>
    <w:p w14:paraId="531CCBE0" w14:textId="2A635CC2" w:rsidR="000540E8" w:rsidRPr="006C264A" w:rsidRDefault="00453929" w:rsidP="00453929">
      <w:pPr>
        <w:pStyle w:val="NoSpacing"/>
        <w:rPr>
          <w:rFonts w:ascii="National Bold Italic" w:hAnsi="National Bold Italic"/>
          <w:color w:val="002060"/>
          <w:sz w:val="32"/>
          <w:szCs w:val="32"/>
        </w:rPr>
      </w:pPr>
      <w:r w:rsidRPr="00851384">
        <w:rPr>
          <w:rFonts w:ascii="National Bold Italic" w:hAnsi="National Bold Italic"/>
          <w:color w:val="002060"/>
          <w:sz w:val="32"/>
          <w:szCs w:val="32"/>
        </w:rPr>
        <w:t xml:space="preserve">Kent State University </w:t>
      </w:r>
      <w:r w:rsidRPr="00851384">
        <w:rPr>
          <w:rFonts w:ascii="National Bold Italic" w:hAnsi="National Bold Italic"/>
          <w:color w:val="002060"/>
          <w:sz w:val="32"/>
          <w:szCs w:val="32"/>
        </w:rPr>
        <w:tab/>
      </w:r>
      <w:r w:rsidRPr="00851384">
        <w:rPr>
          <w:rFonts w:ascii="National Bold Italic" w:hAnsi="National Bold Italic"/>
          <w:color w:val="002060"/>
          <w:sz w:val="32"/>
          <w:szCs w:val="32"/>
        </w:rPr>
        <w:tab/>
      </w:r>
      <w:r w:rsidRPr="00851384">
        <w:rPr>
          <w:rFonts w:ascii="National Bold Italic" w:hAnsi="National Bold Italic"/>
          <w:color w:val="002060"/>
          <w:sz w:val="32"/>
          <w:szCs w:val="32"/>
        </w:rPr>
        <w:tab/>
      </w:r>
      <w:r w:rsidRPr="00851384">
        <w:rPr>
          <w:rFonts w:ascii="National Bold Italic" w:hAnsi="National Bold Italic"/>
          <w:color w:val="002060"/>
          <w:sz w:val="32"/>
          <w:szCs w:val="32"/>
        </w:rPr>
        <w:tab/>
      </w:r>
    </w:p>
    <w:p w14:paraId="2736D8C6" w14:textId="3F05A3EE" w:rsidR="00453929" w:rsidRPr="001D61E9" w:rsidRDefault="00453929" w:rsidP="00453929">
      <w:pPr>
        <w:pStyle w:val="NoSpacing"/>
        <w:rPr>
          <w:rFonts w:ascii="National Book" w:hAnsi="National Book"/>
          <w:color w:val="002060"/>
          <w:sz w:val="24"/>
          <w:szCs w:val="24"/>
        </w:rPr>
      </w:pPr>
      <w:r w:rsidRPr="00851384">
        <w:rPr>
          <w:rFonts w:ascii="National Book" w:hAnsi="National Book"/>
          <w:color w:val="002060"/>
          <w:sz w:val="24"/>
          <w:szCs w:val="24"/>
        </w:rPr>
        <w:t>Academic Partnerships</w:t>
      </w:r>
      <w:r w:rsidRPr="00851384">
        <w:rPr>
          <w:rFonts w:ascii="National Book" w:hAnsi="National Book"/>
          <w:color w:val="002060"/>
          <w:sz w:val="24"/>
          <w:szCs w:val="24"/>
        </w:rPr>
        <w:tab/>
      </w:r>
      <w:r w:rsidRPr="00851384">
        <w:rPr>
          <w:rFonts w:ascii="National Book" w:hAnsi="National Book"/>
          <w:color w:val="002060"/>
          <w:sz w:val="24"/>
          <w:szCs w:val="24"/>
        </w:rPr>
        <w:tab/>
      </w:r>
      <w:r w:rsidRPr="00851384">
        <w:rPr>
          <w:rFonts w:ascii="National Book" w:hAnsi="National Book"/>
          <w:color w:val="002060"/>
          <w:sz w:val="24"/>
          <w:szCs w:val="24"/>
        </w:rPr>
        <w:tab/>
      </w:r>
      <w:r w:rsidRPr="00851384">
        <w:rPr>
          <w:rFonts w:ascii="National Book" w:hAnsi="National Book"/>
          <w:color w:val="002060"/>
          <w:sz w:val="24"/>
          <w:szCs w:val="24"/>
        </w:rPr>
        <w:tab/>
      </w:r>
      <w:r w:rsidR="00CD5E3F" w:rsidRPr="001D61E9">
        <w:rPr>
          <w:rFonts w:ascii="National Book" w:hAnsi="National Book"/>
          <w:color w:val="002060"/>
          <w:sz w:val="24"/>
          <w:szCs w:val="24"/>
        </w:rPr>
        <w:tab/>
      </w:r>
      <w:r w:rsidR="00CD5E3F">
        <w:rPr>
          <w:rFonts w:ascii="National Book" w:hAnsi="National Book"/>
          <w:color w:val="002060"/>
          <w:sz w:val="24"/>
          <w:szCs w:val="24"/>
        </w:rPr>
        <w:tab/>
      </w:r>
      <w:r w:rsidR="00CD5E3F">
        <w:rPr>
          <w:rFonts w:ascii="National Book" w:hAnsi="National Book"/>
          <w:color w:val="002060"/>
          <w:sz w:val="24"/>
          <w:szCs w:val="24"/>
        </w:rPr>
        <w:tab/>
      </w:r>
      <w:r w:rsidR="00CD5E3F">
        <w:rPr>
          <w:rFonts w:ascii="National Book" w:hAnsi="National Book"/>
          <w:color w:val="002060"/>
          <w:sz w:val="24"/>
          <w:szCs w:val="24"/>
        </w:rPr>
        <w:tab/>
      </w:r>
      <w:r w:rsidR="00CD5E3F">
        <w:rPr>
          <w:rFonts w:ascii="National Book" w:hAnsi="National Book"/>
          <w:color w:val="002060"/>
          <w:sz w:val="24"/>
          <w:szCs w:val="24"/>
        </w:rPr>
        <w:tab/>
      </w:r>
      <w:r w:rsidR="00CD5E3F">
        <w:rPr>
          <w:rFonts w:ascii="National Book" w:hAnsi="National Book"/>
          <w:color w:val="002060"/>
          <w:sz w:val="24"/>
          <w:szCs w:val="24"/>
        </w:rPr>
        <w:tab/>
      </w:r>
    </w:p>
    <w:p w14:paraId="7E26E830" w14:textId="1CEC83A7" w:rsidR="00453929" w:rsidRPr="001D61E9" w:rsidRDefault="00CD5E3F" w:rsidP="00453929">
      <w:pPr>
        <w:pStyle w:val="NoSpacing"/>
        <w:rPr>
          <w:rFonts w:ascii="National Book" w:hAnsi="National Book"/>
          <w:color w:val="002060"/>
          <w:sz w:val="24"/>
          <w:szCs w:val="24"/>
        </w:rPr>
      </w:pPr>
      <w:hyperlink r:id="rId15" w:history="1">
        <w:r w:rsidRPr="009C008C">
          <w:rPr>
            <w:rStyle w:val="Hyperlink"/>
            <w:rFonts w:ascii="National Book" w:hAnsi="National Book"/>
            <w:sz w:val="24"/>
            <w:szCs w:val="24"/>
          </w:rPr>
          <w:t>pathways@kent.edu</w:t>
        </w:r>
      </w:hyperlink>
      <w:r>
        <w:rPr>
          <w:rFonts w:ascii="National Book" w:hAnsi="National Book"/>
          <w:color w:val="002060"/>
          <w:sz w:val="24"/>
          <w:szCs w:val="24"/>
        </w:rPr>
        <w:t xml:space="preserve"> </w:t>
      </w:r>
      <w:r w:rsidRPr="001D61E9">
        <w:rPr>
          <w:rFonts w:ascii="National Book" w:hAnsi="National Book"/>
          <w:color w:val="002060"/>
          <w:sz w:val="24"/>
          <w:szCs w:val="24"/>
        </w:rPr>
        <w:t xml:space="preserve">   </w:t>
      </w:r>
      <w:r w:rsidR="00453929" w:rsidRPr="001D61E9">
        <w:rPr>
          <w:rFonts w:ascii="National Book" w:hAnsi="National Book"/>
          <w:color w:val="002060"/>
          <w:sz w:val="24"/>
          <w:szCs w:val="24"/>
        </w:rPr>
        <w:tab/>
      </w:r>
      <w:r w:rsidR="00453929" w:rsidRPr="001D61E9">
        <w:rPr>
          <w:rFonts w:ascii="National Book" w:hAnsi="National Book"/>
          <w:color w:val="002060"/>
          <w:sz w:val="24"/>
          <w:szCs w:val="24"/>
        </w:rPr>
        <w:tab/>
      </w:r>
      <w:r w:rsidR="00453929" w:rsidRPr="001D61E9">
        <w:rPr>
          <w:rFonts w:ascii="National Book" w:hAnsi="National Book"/>
          <w:color w:val="002060"/>
          <w:sz w:val="24"/>
          <w:szCs w:val="24"/>
        </w:rPr>
        <w:tab/>
      </w:r>
      <w:r w:rsidR="00453929" w:rsidRPr="001D61E9">
        <w:rPr>
          <w:rFonts w:ascii="National Book" w:hAnsi="National Book"/>
          <w:color w:val="002060"/>
          <w:sz w:val="24"/>
          <w:szCs w:val="24"/>
        </w:rPr>
        <w:tab/>
      </w:r>
      <w:r>
        <w:rPr>
          <w:rFonts w:ascii="National Book" w:hAnsi="National Book"/>
          <w:color w:val="002060"/>
          <w:sz w:val="24"/>
          <w:szCs w:val="24"/>
        </w:rPr>
        <w:tab/>
      </w:r>
      <w:r w:rsidR="00453929" w:rsidRPr="001D61E9">
        <w:rPr>
          <w:rFonts w:ascii="National Book" w:hAnsi="National Book"/>
          <w:color w:val="002060"/>
          <w:sz w:val="24"/>
          <w:szCs w:val="24"/>
        </w:rPr>
        <w:t xml:space="preserve"> </w:t>
      </w:r>
    </w:p>
    <w:p w14:paraId="4B901D30" w14:textId="4B412257" w:rsidR="00453929" w:rsidRPr="00ED1754" w:rsidRDefault="00453929" w:rsidP="00453929">
      <w:pPr>
        <w:rPr>
          <w:sz w:val="24"/>
          <w:szCs w:val="24"/>
        </w:rPr>
      </w:pPr>
      <w:r w:rsidRPr="00851384">
        <w:rPr>
          <w:rFonts w:ascii="National Regular Italic" w:hAnsi="National Regular Italic"/>
          <w:b/>
          <w:color w:val="002060"/>
          <w:sz w:val="40"/>
          <w:szCs w:val="20"/>
        </w:rPr>
        <w:br/>
      </w:r>
      <w:r w:rsidRPr="00ED1754">
        <w:rPr>
          <w:rFonts w:ascii="National Regular Italic" w:hAnsi="National Regular Italic"/>
          <w:b/>
          <w:color w:val="002060"/>
          <w:sz w:val="24"/>
          <w:szCs w:val="24"/>
        </w:rPr>
        <w:t xml:space="preserve">Last Updated </w:t>
      </w:r>
      <w:r w:rsidR="009B3338">
        <w:rPr>
          <w:rFonts w:ascii="National Regular Italic" w:hAnsi="National Regular Italic"/>
          <w:b/>
          <w:color w:val="002060"/>
          <w:sz w:val="24"/>
          <w:szCs w:val="24"/>
        </w:rPr>
        <w:t>December</w:t>
      </w:r>
      <w:r w:rsidR="001A12F0">
        <w:rPr>
          <w:rFonts w:ascii="National Regular Italic" w:hAnsi="National Regular Italic"/>
          <w:b/>
          <w:color w:val="002060"/>
          <w:sz w:val="24"/>
          <w:szCs w:val="24"/>
        </w:rPr>
        <w:t xml:space="preserve"> 2025</w:t>
      </w:r>
    </w:p>
    <w:p w14:paraId="7E6E31B3" w14:textId="77777777" w:rsidR="001B583E" w:rsidRPr="004A67EF" w:rsidRDefault="001B583E" w:rsidP="001B583E">
      <w:pPr>
        <w:rPr>
          <w:rFonts w:ascii="National Regular" w:hAnsi="National Regular" w:cs="Times New Roman"/>
          <w:color w:val="1F4E79" w:themeColor="accent1" w:themeShade="80"/>
          <w:sz w:val="24"/>
          <w:szCs w:val="24"/>
        </w:rPr>
      </w:pPr>
    </w:p>
    <w:p w14:paraId="440FEFE7" w14:textId="22185631" w:rsidR="001B583E" w:rsidRPr="004A67EF" w:rsidRDefault="001B583E" w:rsidP="001B583E">
      <w:pPr>
        <w:rPr>
          <w:rFonts w:ascii="National Regular" w:hAnsi="National Regular"/>
          <w:color w:val="1F4E79" w:themeColor="accent1" w:themeShade="80"/>
        </w:rPr>
      </w:pPr>
    </w:p>
    <w:p w14:paraId="03B0FF84" w14:textId="5B0A97A7" w:rsidR="00BD6469" w:rsidRPr="004A67EF" w:rsidRDefault="0059238C" w:rsidP="0055607D">
      <w:pPr>
        <w:rPr>
          <w:color w:val="1F4E79" w:themeColor="accent1" w:themeShade="80"/>
        </w:rPr>
      </w:pPr>
      <w:r w:rsidRPr="004A67EF">
        <w:rPr>
          <w:noProof/>
          <w:color w:val="1F4E79" w:themeColor="accent1" w:themeShade="80"/>
        </w:rPr>
        <mc:AlternateContent>
          <mc:Choice Requires="wpg">
            <w:drawing>
              <wp:anchor distT="0" distB="0" distL="114300" distR="114300" simplePos="0" relativeHeight="251658241" behindDoc="0" locked="0" layoutInCell="1" allowOverlap="1" wp14:anchorId="2C0D255B" wp14:editId="00F43358">
                <wp:simplePos x="0" y="0"/>
                <wp:positionH relativeFrom="page">
                  <wp:align>right</wp:align>
                </wp:positionH>
                <wp:positionV relativeFrom="paragraph">
                  <wp:posOffset>9348952</wp:posOffset>
                </wp:positionV>
                <wp:extent cx="7772400" cy="419100"/>
                <wp:effectExtent l="0" t="0" r="0" b="0"/>
                <wp:wrapNone/>
                <wp:docPr id="4"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bwMode="auto">
                        <a:xfrm>
                          <a:off x="0" y="0"/>
                          <a:ext cx="7772400" cy="419100"/>
                          <a:chOff x="0" y="0"/>
                          <a:chExt cx="12240" cy="660"/>
                        </a:xfrm>
                      </wpg:grpSpPr>
                      <wps:wsp>
                        <wps:cNvPr id="6" name="AutoShape 3"/>
                        <wps:cNvSpPr>
                          <a:spLocks/>
                        </wps:cNvSpPr>
                        <wps:spPr bwMode="auto">
                          <a:xfrm>
                            <a:off x="0" y="0"/>
                            <a:ext cx="12184" cy="660"/>
                          </a:xfrm>
                          <a:custGeom>
                            <a:avLst/>
                            <a:gdLst>
                              <a:gd name="T0" fmla="*/ 0 w 12184"/>
                              <a:gd name="T1" fmla="+- 0 15180 15180"/>
                              <a:gd name="T2" fmla="*/ 15180 h 660"/>
                              <a:gd name="T3" fmla="*/ 0 w 12184"/>
                              <a:gd name="T4" fmla="+- 0 15840 15180"/>
                              <a:gd name="T5" fmla="*/ 15840 h 660"/>
                              <a:gd name="T6" fmla="*/ 12184 w 12184"/>
                              <a:gd name="T7" fmla="+- 0 15840 15180"/>
                              <a:gd name="T8" fmla="*/ 15840 h 660"/>
                              <a:gd name="T9" fmla="*/ 11881 w 12184"/>
                              <a:gd name="T10" fmla="+- 0 15625 15180"/>
                              <a:gd name="T11" fmla="*/ 15625 h 660"/>
                              <a:gd name="T12" fmla="*/ 1940 w 12184"/>
                              <a:gd name="T13" fmla="+- 0 15625 15180"/>
                              <a:gd name="T14" fmla="*/ 15625 h 660"/>
                              <a:gd name="T15" fmla="*/ 0 w 12184"/>
                              <a:gd name="T16" fmla="+- 0 15180 15180"/>
                              <a:gd name="T17" fmla="*/ 15180 h 660"/>
                              <a:gd name="T18" fmla="*/ 11320 w 12184"/>
                              <a:gd name="T19" fmla="+- 0 15228 15180"/>
                              <a:gd name="T20" fmla="*/ 15228 h 660"/>
                              <a:gd name="T21" fmla="*/ 1940 w 12184"/>
                              <a:gd name="T22" fmla="+- 0 15625 15180"/>
                              <a:gd name="T23" fmla="*/ 15625 h 660"/>
                              <a:gd name="T24" fmla="*/ 11881 w 12184"/>
                              <a:gd name="T25" fmla="+- 0 15625 15180"/>
                              <a:gd name="T26" fmla="*/ 15625 h 660"/>
                              <a:gd name="T27" fmla="*/ 11320 w 12184"/>
                              <a:gd name="T28" fmla="+- 0 15228 15180"/>
                              <a:gd name="T29" fmla="*/ 15228 h 66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2184" h="660">
                                <a:moveTo>
                                  <a:pt x="0" y="0"/>
                                </a:moveTo>
                                <a:lnTo>
                                  <a:pt x="0" y="660"/>
                                </a:lnTo>
                                <a:lnTo>
                                  <a:pt x="12184" y="660"/>
                                </a:lnTo>
                                <a:lnTo>
                                  <a:pt x="11881" y="445"/>
                                </a:lnTo>
                                <a:lnTo>
                                  <a:pt x="1940" y="445"/>
                                </a:lnTo>
                                <a:lnTo>
                                  <a:pt x="0" y="0"/>
                                </a:lnTo>
                                <a:close/>
                                <a:moveTo>
                                  <a:pt x="11320" y="48"/>
                                </a:moveTo>
                                <a:lnTo>
                                  <a:pt x="1940" y="445"/>
                                </a:lnTo>
                                <a:lnTo>
                                  <a:pt x="11881" y="445"/>
                                </a:lnTo>
                                <a:lnTo>
                                  <a:pt x="11320" y="48"/>
                                </a:lnTo>
                                <a:close/>
                              </a:path>
                            </a:pathLst>
                          </a:custGeom>
                          <a:solidFill>
                            <a:srgbClr val="00387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380"/>
                            <a:ext cx="1224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w14:anchorId="137A36CB" id="Group 4" o:spid="_x0000_s1026" alt="&quot;&quot;" style="position:absolute;margin-left:560.8pt;margin-top:736.15pt;width:612pt;height:33pt;z-index:251658241;mso-position-horizontal:right;mso-position-horizontal-relative:page" coordsize="12240,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">
                <v:shape id="AutoShape 3" o:spid="_x0000_s1027" style="position:absolute;width:12184;height:660;visibility:visible;mso-wrap-style:square;v-text-anchor:top" coordsize="1218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" path="m,l,660r12184,l11881,445r-9941,l,xm11320,48l1940,445r9941,l11320,48xe" fillcolor="#003876" stroked="f">
                  <v:path arrowok="t" o:connecttype="custom" o:connectlocs="0,15180;0,15840;12184,15840;11881,15625;1940,15625;0,15180;11320,15228;1940,15625;11881,15625;11320,15228"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8" type="#_x0000_t75" style="position:absolute;top:380;width:1224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">
                  <v:imagedata r:id="rId17" o:title=""/>
                </v:shape>
                <w10:wrap anchorx="page"/>
              </v:group>
            </w:pict>
          </mc:Fallback>
        </mc:AlternateContent>
      </w:r>
    </w:p>
    <w:sectPr w:rsidR="00BD6469" w:rsidRPr="004A67EF" w:rsidSect="00453929">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1C12C" w14:textId="77777777" w:rsidR="00CD6621" w:rsidRDefault="00CD6621" w:rsidP="006C264A">
      <w:pPr>
        <w:spacing w:after="0" w:line="240" w:lineRule="auto"/>
      </w:pPr>
      <w:r>
        <w:separator/>
      </w:r>
    </w:p>
  </w:endnote>
  <w:endnote w:type="continuationSeparator" w:id="0">
    <w:p w14:paraId="4C9465BC" w14:textId="77777777" w:rsidR="00CD6621" w:rsidRDefault="00CD6621" w:rsidP="006C264A">
      <w:pPr>
        <w:spacing w:after="0" w:line="240" w:lineRule="auto"/>
      </w:pPr>
      <w:r>
        <w:continuationSeparator/>
      </w:r>
    </w:p>
  </w:endnote>
  <w:endnote w:type="continuationNotice" w:id="1">
    <w:p w14:paraId="1978D0D2" w14:textId="77777777" w:rsidR="00CD6621" w:rsidRDefault="00CD66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 Black">
    <w:panose1 w:val="00000000000000000000"/>
    <w:charset w:val="00"/>
    <w:family w:val="modern"/>
    <w:notTrueType/>
    <w:pitch w:val="variable"/>
    <w:sig w:usb0="A10000FF" w:usb1="5001207B" w:usb2="00000010" w:usb3="00000000" w:csb0="0000009B" w:csb1="00000000"/>
  </w:font>
  <w:font w:name="National Book">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ational Regular">
    <w:panose1 w:val="02000503000000020004"/>
    <w:charset w:val="00"/>
    <w:family w:val="modern"/>
    <w:notTrueType/>
    <w:pitch w:val="variable"/>
    <w:sig w:usb0="A00000FF" w:usb1="5000207B" w:usb2="00000010" w:usb3="00000000" w:csb0="0000009B"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7729D" w14:textId="77777777" w:rsidR="006C264A" w:rsidRDefault="006C26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788FB" w14:textId="77777777" w:rsidR="006C264A" w:rsidRDefault="006C26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6FD14" w14:textId="77777777" w:rsidR="006C264A" w:rsidRDefault="006C26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D9528" w14:textId="77777777" w:rsidR="00CD6621" w:rsidRDefault="00CD6621" w:rsidP="006C264A">
      <w:pPr>
        <w:spacing w:after="0" w:line="240" w:lineRule="auto"/>
      </w:pPr>
      <w:r>
        <w:separator/>
      </w:r>
    </w:p>
  </w:footnote>
  <w:footnote w:type="continuationSeparator" w:id="0">
    <w:p w14:paraId="21E1C03B" w14:textId="77777777" w:rsidR="00CD6621" w:rsidRDefault="00CD6621" w:rsidP="006C264A">
      <w:pPr>
        <w:spacing w:after="0" w:line="240" w:lineRule="auto"/>
      </w:pPr>
      <w:r>
        <w:continuationSeparator/>
      </w:r>
    </w:p>
  </w:footnote>
  <w:footnote w:type="continuationNotice" w:id="1">
    <w:p w14:paraId="2971AEE6" w14:textId="77777777" w:rsidR="00CD6621" w:rsidRDefault="00CD66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08489" w14:textId="77777777" w:rsidR="006C264A" w:rsidRDefault="006C26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46225" w14:textId="664ABA52" w:rsidR="006C264A" w:rsidRDefault="006C26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2DFA" w14:textId="77777777" w:rsidR="006C264A" w:rsidRDefault="006C26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5F032DF"/>
    <w:multiLevelType w:val="hybridMultilevel"/>
    <w:tmpl w:val="9E7A5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93B1C3E"/>
    <w:multiLevelType w:val="hybridMultilevel"/>
    <w:tmpl w:val="74D45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D457A76"/>
    <w:multiLevelType w:val="hybridMultilevel"/>
    <w:tmpl w:val="94E6A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F666724"/>
    <w:multiLevelType w:val="hybridMultilevel"/>
    <w:tmpl w:val="3DF8C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9050840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3397613">
    <w:abstractNumId w:val="3"/>
  </w:num>
  <w:num w:numId="3" w16cid:durableId="541795171">
    <w:abstractNumId w:val="1"/>
  </w:num>
  <w:num w:numId="4" w16cid:durableId="128129525">
    <w:abstractNumId w:val="4"/>
  </w:num>
  <w:num w:numId="5" w16cid:durableId="7987663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readOnly" w:enforcement="1" w:cryptProviderType="rsaAES" w:cryptAlgorithmClass="hash" w:cryptAlgorithmType="typeAny" w:cryptAlgorithmSid="14" w:cryptSpinCount="100000" w:hash="Pv1occWpebRgtWYP8HtTOhygKzGBgGU41pIgv4N2l5GuqPOpp3Sz02XSLl0OCOZPbCw5aN9xFL6E/KDcrCzTFQ==" w:salt="5J+qHCmA6U25duV3zrOOE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wMrcwNDA0MDG1MDdV0lEKTi0uzszPAykwtKgFADKDeHItAAAA"/>
  </w:docVars>
  <w:rsids>
    <w:rsidRoot w:val="00BD6469"/>
    <w:rsid w:val="00010837"/>
    <w:rsid w:val="00027055"/>
    <w:rsid w:val="00032D13"/>
    <w:rsid w:val="00045C0D"/>
    <w:rsid w:val="00047CC5"/>
    <w:rsid w:val="000540E8"/>
    <w:rsid w:val="00055566"/>
    <w:rsid w:val="00060823"/>
    <w:rsid w:val="000B0166"/>
    <w:rsid w:val="000B0A4B"/>
    <w:rsid w:val="000B3B3B"/>
    <w:rsid w:val="000C7403"/>
    <w:rsid w:val="00130597"/>
    <w:rsid w:val="00130E1C"/>
    <w:rsid w:val="0015342F"/>
    <w:rsid w:val="00167838"/>
    <w:rsid w:val="00192B85"/>
    <w:rsid w:val="001A12F0"/>
    <w:rsid w:val="001B583E"/>
    <w:rsid w:val="001C2423"/>
    <w:rsid w:val="001C3D37"/>
    <w:rsid w:val="001D2F91"/>
    <w:rsid w:val="001D61E9"/>
    <w:rsid w:val="001D64A9"/>
    <w:rsid w:val="001E0A1A"/>
    <w:rsid w:val="001E6758"/>
    <w:rsid w:val="001F2793"/>
    <w:rsid w:val="002043A0"/>
    <w:rsid w:val="0022493F"/>
    <w:rsid w:val="0023516F"/>
    <w:rsid w:val="00241617"/>
    <w:rsid w:val="00244FF2"/>
    <w:rsid w:val="002458F5"/>
    <w:rsid w:val="00250B0F"/>
    <w:rsid w:val="00251530"/>
    <w:rsid w:val="00255F31"/>
    <w:rsid w:val="00256D09"/>
    <w:rsid w:val="0026506B"/>
    <w:rsid w:val="0028207D"/>
    <w:rsid w:val="002A4BD9"/>
    <w:rsid w:val="002A4C83"/>
    <w:rsid w:val="002D3CCE"/>
    <w:rsid w:val="002E0EA3"/>
    <w:rsid w:val="002E20D4"/>
    <w:rsid w:val="002F0059"/>
    <w:rsid w:val="002F025E"/>
    <w:rsid w:val="002F6B40"/>
    <w:rsid w:val="00301457"/>
    <w:rsid w:val="00324440"/>
    <w:rsid w:val="00324723"/>
    <w:rsid w:val="00325675"/>
    <w:rsid w:val="00331F5B"/>
    <w:rsid w:val="00345E9E"/>
    <w:rsid w:val="00384677"/>
    <w:rsid w:val="003859B5"/>
    <w:rsid w:val="003B0031"/>
    <w:rsid w:val="003B0B39"/>
    <w:rsid w:val="003B337C"/>
    <w:rsid w:val="003B3D17"/>
    <w:rsid w:val="003C7549"/>
    <w:rsid w:val="003D7968"/>
    <w:rsid w:val="003E2AF5"/>
    <w:rsid w:val="003F765D"/>
    <w:rsid w:val="00415B4A"/>
    <w:rsid w:val="00437D0F"/>
    <w:rsid w:val="0045316C"/>
    <w:rsid w:val="00453929"/>
    <w:rsid w:val="0045775C"/>
    <w:rsid w:val="0047610B"/>
    <w:rsid w:val="0048060D"/>
    <w:rsid w:val="004A67EF"/>
    <w:rsid w:val="004A6A93"/>
    <w:rsid w:val="004B0746"/>
    <w:rsid w:val="004B4CF9"/>
    <w:rsid w:val="004B5EA1"/>
    <w:rsid w:val="004B631C"/>
    <w:rsid w:val="004C058D"/>
    <w:rsid w:val="004C38FE"/>
    <w:rsid w:val="004C73AD"/>
    <w:rsid w:val="004D66C1"/>
    <w:rsid w:val="004E536F"/>
    <w:rsid w:val="004F122A"/>
    <w:rsid w:val="004F799A"/>
    <w:rsid w:val="00502D1C"/>
    <w:rsid w:val="005053AE"/>
    <w:rsid w:val="0051198C"/>
    <w:rsid w:val="00522D80"/>
    <w:rsid w:val="005348DF"/>
    <w:rsid w:val="0055607D"/>
    <w:rsid w:val="00556DD8"/>
    <w:rsid w:val="0056472A"/>
    <w:rsid w:val="005712F4"/>
    <w:rsid w:val="00590C35"/>
    <w:rsid w:val="0059238C"/>
    <w:rsid w:val="005B25D9"/>
    <w:rsid w:val="005C0787"/>
    <w:rsid w:val="005C5BBD"/>
    <w:rsid w:val="005C7726"/>
    <w:rsid w:val="00605857"/>
    <w:rsid w:val="00606914"/>
    <w:rsid w:val="00640C6B"/>
    <w:rsid w:val="00664C07"/>
    <w:rsid w:val="00664DD1"/>
    <w:rsid w:val="00672414"/>
    <w:rsid w:val="00682340"/>
    <w:rsid w:val="00690B1F"/>
    <w:rsid w:val="00693A6C"/>
    <w:rsid w:val="00696F36"/>
    <w:rsid w:val="006A6C36"/>
    <w:rsid w:val="006B1932"/>
    <w:rsid w:val="006C264A"/>
    <w:rsid w:val="006D6B17"/>
    <w:rsid w:val="00701A3D"/>
    <w:rsid w:val="00702038"/>
    <w:rsid w:val="00711434"/>
    <w:rsid w:val="007120DC"/>
    <w:rsid w:val="0074401E"/>
    <w:rsid w:val="00744255"/>
    <w:rsid w:val="007533AB"/>
    <w:rsid w:val="00763B23"/>
    <w:rsid w:val="007A7984"/>
    <w:rsid w:val="007C139C"/>
    <w:rsid w:val="007D1858"/>
    <w:rsid w:val="007D2818"/>
    <w:rsid w:val="007D3B68"/>
    <w:rsid w:val="007E7972"/>
    <w:rsid w:val="007F2615"/>
    <w:rsid w:val="007F272B"/>
    <w:rsid w:val="007F3B17"/>
    <w:rsid w:val="00821720"/>
    <w:rsid w:val="00824BBE"/>
    <w:rsid w:val="00826639"/>
    <w:rsid w:val="00833968"/>
    <w:rsid w:val="00834195"/>
    <w:rsid w:val="00843316"/>
    <w:rsid w:val="008440C5"/>
    <w:rsid w:val="00845940"/>
    <w:rsid w:val="00851384"/>
    <w:rsid w:val="0085604A"/>
    <w:rsid w:val="00870C7C"/>
    <w:rsid w:val="00873E4B"/>
    <w:rsid w:val="00876055"/>
    <w:rsid w:val="008769A5"/>
    <w:rsid w:val="00880A69"/>
    <w:rsid w:val="00894742"/>
    <w:rsid w:val="008A5FEF"/>
    <w:rsid w:val="008B765F"/>
    <w:rsid w:val="008C33F2"/>
    <w:rsid w:val="008C6E9A"/>
    <w:rsid w:val="008C6FFA"/>
    <w:rsid w:val="008F6DFB"/>
    <w:rsid w:val="0090013E"/>
    <w:rsid w:val="00904483"/>
    <w:rsid w:val="00905D95"/>
    <w:rsid w:val="00911902"/>
    <w:rsid w:val="009125EE"/>
    <w:rsid w:val="00915533"/>
    <w:rsid w:val="009266D9"/>
    <w:rsid w:val="009307F1"/>
    <w:rsid w:val="00996A6B"/>
    <w:rsid w:val="00996BF7"/>
    <w:rsid w:val="009A3CEE"/>
    <w:rsid w:val="009B3338"/>
    <w:rsid w:val="009B4A8F"/>
    <w:rsid w:val="009B4E39"/>
    <w:rsid w:val="009C0CB0"/>
    <w:rsid w:val="009C1C7D"/>
    <w:rsid w:val="009D3212"/>
    <w:rsid w:val="009D6530"/>
    <w:rsid w:val="00A02ABA"/>
    <w:rsid w:val="00A0558C"/>
    <w:rsid w:val="00A32D13"/>
    <w:rsid w:val="00A47219"/>
    <w:rsid w:val="00A63C50"/>
    <w:rsid w:val="00A66848"/>
    <w:rsid w:val="00A7763E"/>
    <w:rsid w:val="00A8686C"/>
    <w:rsid w:val="00A876B8"/>
    <w:rsid w:val="00A907AE"/>
    <w:rsid w:val="00A90A09"/>
    <w:rsid w:val="00AA56CB"/>
    <w:rsid w:val="00AA6D71"/>
    <w:rsid w:val="00AB26DC"/>
    <w:rsid w:val="00AB37AB"/>
    <w:rsid w:val="00AC10EE"/>
    <w:rsid w:val="00AC32D9"/>
    <w:rsid w:val="00AD1E7D"/>
    <w:rsid w:val="00AF3B9A"/>
    <w:rsid w:val="00B10E8B"/>
    <w:rsid w:val="00B134D4"/>
    <w:rsid w:val="00B15532"/>
    <w:rsid w:val="00B245B8"/>
    <w:rsid w:val="00B32D3F"/>
    <w:rsid w:val="00B36534"/>
    <w:rsid w:val="00B51C5B"/>
    <w:rsid w:val="00B605EC"/>
    <w:rsid w:val="00B77D1B"/>
    <w:rsid w:val="00B85BB1"/>
    <w:rsid w:val="00BA2BE3"/>
    <w:rsid w:val="00BA74C9"/>
    <w:rsid w:val="00BD091F"/>
    <w:rsid w:val="00BD6469"/>
    <w:rsid w:val="00BD7638"/>
    <w:rsid w:val="00BE54D3"/>
    <w:rsid w:val="00BF0EB4"/>
    <w:rsid w:val="00BF1BEC"/>
    <w:rsid w:val="00C0538E"/>
    <w:rsid w:val="00C12694"/>
    <w:rsid w:val="00C144BB"/>
    <w:rsid w:val="00C176E8"/>
    <w:rsid w:val="00C3019D"/>
    <w:rsid w:val="00C33DAB"/>
    <w:rsid w:val="00C430E6"/>
    <w:rsid w:val="00C52588"/>
    <w:rsid w:val="00C6380D"/>
    <w:rsid w:val="00C674AB"/>
    <w:rsid w:val="00C77520"/>
    <w:rsid w:val="00C93030"/>
    <w:rsid w:val="00CA23C1"/>
    <w:rsid w:val="00CB2F00"/>
    <w:rsid w:val="00CB3FE8"/>
    <w:rsid w:val="00CB5783"/>
    <w:rsid w:val="00CB5B6A"/>
    <w:rsid w:val="00CC7EC0"/>
    <w:rsid w:val="00CD5E3F"/>
    <w:rsid w:val="00CD6621"/>
    <w:rsid w:val="00CF4EF5"/>
    <w:rsid w:val="00D10215"/>
    <w:rsid w:val="00D11030"/>
    <w:rsid w:val="00D15C1D"/>
    <w:rsid w:val="00D265F5"/>
    <w:rsid w:val="00D358D6"/>
    <w:rsid w:val="00D475B0"/>
    <w:rsid w:val="00D52D6D"/>
    <w:rsid w:val="00D56404"/>
    <w:rsid w:val="00D76155"/>
    <w:rsid w:val="00D82C9D"/>
    <w:rsid w:val="00DA1BC0"/>
    <w:rsid w:val="00DA2249"/>
    <w:rsid w:val="00DB78DB"/>
    <w:rsid w:val="00DD117D"/>
    <w:rsid w:val="00DE0273"/>
    <w:rsid w:val="00DE45CA"/>
    <w:rsid w:val="00E434ED"/>
    <w:rsid w:val="00E469A8"/>
    <w:rsid w:val="00E532E2"/>
    <w:rsid w:val="00E94E0F"/>
    <w:rsid w:val="00EA46C8"/>
    <w:rsid w:val="00EA7687"/>
    <w:rsid w:val="00EB152F"/>
    <w:rsid w:val="00ED0D3B"/>
    <w:rsid w:val="00ED1754"/>
    <w:rsid w:val="00EE73EE"/>
    <w:rsid w:val="00EF47F7"/>
    <w:rsid w:val="00EF61DB"/>
    <w:rsid w:val="00F10D6E"/>
    <w:rsid w:val="00F6000A"/>
    <w:rsid w:val="00F647D0"/>
    <w:rsid w:val="00F74FF1"/>
    <w:rsid w:val="00F81667"/>
    <w:rsid w:val="00F85827"/>
    <w:rsid w:val="00F97570"/>
    <w:rsid w:val="00FC4D02"/>
    <w:rsid w:val="00FD02E6"/>
    <w:rsid w:val="00FD6E08"/>
    <w:rsid w:val="00FD7CFC"/>
    <w:rsid w:val="00FE4FB6"/>
    <w:rsid w:val="00FF2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C2BFC"/>
  <w15:chartTrackingRefBased/>
  <w15:docId w15:val="{41CDFD89-912C-48A5-AD22-BB7074C29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540E8"/>
    <w:pPr>
      <w:tabs>
        <w:tab w:val="left" w:pos="390"/>
      </w:tabs>
      <w:spacing w:after="0" w:line="240" w:lineRule="auto"/>
      <w:jc w:val="center"/>
      <w:outlineLvl w:val="0"/>
    </w:pPr>
    <w:rPr>
      <w:rFonts w:ascii="National Black" w:hAnsi="National Black"/>
      <w:noProof/>
      <w:color w:val="002060"/>
      <w:sz w:val="36"/>
      <w:szCs w:val="36"/>
    </w:rPr>
  </w:style>
  <w:style w:type="paragraph" w:styleId="Heading2">
    <w:name w:val="heading 2"/>
    <w:basedOn w:val="NoSpacing"/>
    <w:next w:val="Normal"/>
    <w:link w:val="Heading2Char"/>
    <w:uiPriority w:val="9"/>
    <w:unhideWhenUsed/>
    <w:qFormat/>
    <w:rsid w:val="000540E8"/>
    <w:pPr>
      <w:framePr w:hSpace="180" w:wrap="around" w:vAnchor="text" w:hAnchor="margin" w:y="85"/>
      <w:suppressOverlap/>
      <w:jc w:val="center"/>
      <w:outlineLvl w:val="1"/>
    </w:pPr>
    <w:rPr>
      <w:rFonts w:ascii="National Book" w:hAnsi="National Book"/>
      <w:b/>
      <w:color w:val="FFFFFF" w:themeColor="background1"/>
      <w:sz w:val="24"/>
      <w:szCs w:val="20"/>
    </w:rPr>
  </w:style>
  <w:style w:type="paragraph" w:styleId="Heading3">
    <w:name w:val="heading 3"/>
    <w:basedOn w:val="Normal"/>
    <w:next w:val="Normal"/>
    <w:link w:val="Heading3Char"/>
    <w:uiPriority w:val="9"/>
    <w:semiHidden/>
    <w:unhideWhenUsed/>
    <w:qFormat/>
    <w:rsid w:val="001B583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6469"/>
    <w:pPr>
      <w:spacing w:after="0" w:line="240" w:lineRule="auto"/>
    </w:pPr>
  </w:style>
  <w:style w:type="table" w:styleId="TableGrid">
    <w:name w:val="Table Grid"/>
    <w:basedOn w:val="TableNormal"/>
    <w:uiPriority w:val="39"/>
    <w:rsid w:val="00BD6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4D02"/>
    <w:rPr>
      <w:color w:val="0563C1" w:themeColor="hyperlink"/>
      <w:u w:val="single"/>
    </w:rPr>
  </w:style>
  <w:style w:type="character" w:styleId="FollowedHyperlink">
    <w:name w:val="FollowedHyperlink"/>
    <w:basedOn w:val="DefaultParagraphFont"/>
    <w:uiPriority w:val="99"/>
    <w:semiHidden/>
    <w:unhideWhenUsed/>
    <w:rsid w:val="00FC4D02"/>
    <w:rPr>
      <w:color w:val="954F72" w:themeColor="followedHyperlink"/>
      <w:u w:val="single"/>
    </w:rPr>
  </w:style>
  <w:style w:type="character" w:customStyle="1" w:styleId="Heading1Char">
    <w:name w:val="Heading 1 Char"/>
    <w:basedOn w:val="DefaultParagraphFont"/>
    <w:link w:val="Heading1"/>
    <w:rsid w:val="000540E8"/>
    <w:rPr>
      <w:rFonts w:ascii="National Black" w:hAnsi="National Black"/>
      <w:noProof/>
      <w:color w:val="002060"/>
      <w:sz w:val="36"/>
      <w:szCs w:val="36"/>
    </w:rPr>
  </w:style>
  <w:style w:type="paragraph" w:styleId="Title">
    <w:name w:val="Title"/>
    <w:basedOn w:val="Normal"/>
    <w:next w:val="Normal"/>
    <w:link w:val="TitleChar"/>
    <w:rsid w:val="00690B1F"/>
    <w:pPr>
      <w:keepNext/>
      <w:keepLines/>
      <w:pBdr>
        <w:top w:val="nil"/>
        <w:left w:val="nil"/>
        <w:bottom w:val="nil"/>
        <w:right w:val="nil"/>
        <w:between w:val="nil"/>
      </w:pBdr>
      <w:spacing w:before="480" w:after="120" w:line="240" w:lineRule="auto"/>
    </w:pPr>
    <w:rPr>
      <w:rFonts w:ascii="Times New Roman" w:eastAsia="Times New Roman" w:hAnsi="Times New Roman" w:cs="Times New Roman"/>
      <w:b/>
      <w:color w:val="000000"/>
      <w:sz w:val="72"/>
      <w:szCs w:val="72"/>
    </w:rPr>
  </w:style>
  <w:style w:type="character" w:customStyle="1" w:styleId="TitleChar">
    <w:name w:val="Title Char"/>
    <w:basedOn w:val="DefaultParagraphFont"/>
    <w:link w:val="Title"/>
    <w:rsid w:val="00690B1F"/>
    <w:rPr>
      <w:rFonts w:ascii="Times New Roman" w:eastAsia="Times New Roman" w:hAnsi="Times New Roman" w:cs="Times New Roman"/>
      <w:b/>
      <w:color w:val="000000"/>
      <w:sz w:val="72"/>
      <w:szCs w:val="72"/>
    </w:rPr>
  </w:style>
  <w:style w:type="character" w:styleId="UnresolvedMention">
    <w:name w:val="Unresolved Mention"/>
    <w:basedOn w:val="DefaultParagraphFont"/>
    <w:uiPriority w:val="99"/>
    <w:semiHidden/>
    <w:unhideWhenUsed/>
    <w:rsid w:val="00B15532"/>
    <w:rPr>
      <w:color w:val="605E5C"/>
      <w:shd w:val="clear" w:color="auto" w:fill="E1DFDD"/>
    </w:rPr>
  </w:style>
  <w:style w:type="character" w:styleId="CommentReference">
    <w:name w:val="annotation reference"/>
    <w:basedOn w:val="DefaultParagraphFont"/>
    <w:uiPriority w:val="99"/>
    <w:semiHidden/>
    <w:unhideWhenUsed/>
    <w:rsid w:val="005053AE"/>
    <w:rPr>
      <w:sz w:val="16"/>
      <w:szCs w:val="16"/>
    </w:rPr>
  </w:style>
  <w:style w:type="paragraph" w:styleId="CommentText">
    <w:name w:val="annotation text"/>
    <w:basedOn w:val="Normal"/>
    <w:link w:val="CommentTextChar"/>
    <w:uiPriority w:val="99"/>
    <w:unhideWhenUsed/>
    <w:rsid w:val="005053AE"/>
    <w:pPr>
      <w:spacing w:line="240" w:lineRule="auto"/>
    </w:pPr>
    <w:rPr>
      <w:sz w:val="20"/>
      <w:szCs w:val="20"/>
    </w:rPr>
  </w:style>
  <w:style w:type="character" w:customStyle="1" w:styleId="CommentTextChar">
    <w:name w:val="Comment Text Char"/>
    <w:basedOn w:val="DefaultParagraphFont"/>
    <w:link w:val="CommentText"/>
    <w:uiPriority w:val="99"/>
    <w:rsid w:val="005053AE"/>
    <w:rPr>
      <w:sz w:val="20"/>
      <w:szCs w:val="20"/>
    </w:rPr>
  </w:style>
  <w:style w:type="paragraph" w:styleId="CommentSubject">
    <w:name w:val="annotation subject"/>
    <w:basedOn w:val="CommentText"/>
    <w:next w:val="CommentText"/>
    <w:link w:val="CommentSubjectChar"/>
    <w:uiPriority w:val="99"/>
    <w:semiHidden/>
    <w:unhideWhenUsed/>
    <w:rsid w:val="005053AE"/>
    <w:rPr>
      <w:b/>
      <w:bCs/>
    </w:rPr>
  </w:style>
  <w:style w:type="character" w:customStyle="1" w:styleId="CommentSubjectChar">
    <w:name w:val="Comment Subject Char"/>
    <w:basedOn w:val="CommentTextChar"/>
    <w:link w:val="CommentSubject"/>
    <w:uiPriority w:val="99"/>
    <w:semiHidden/>
    <w:rsid w:val="005053AE"/>
    <w:rPr>
      <w:b/>
      <w:bCs/>
      <w:sz w:val="20"/>
      <w:szCs w:val="20"/>
    </w:rPr>
  </w:style>
  <w:style w:type="paragraph" w:styleId="BalloonText">
    <w:name w:val="Balloon Text"/>
    <w:basedOn w:val="Normal"/>
    <w:link w:val="BalloonTextChar"/>
    <w:uiPriority w:val="99"/>
    <w:semiHidden/>
    <w:unhideWhenUsed/>
    <w:rsid w:val="005053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3AE"/>
    <w:rPr>
      <w:rFonts w:ascii="Segoe UI" w:hAnsi="Segoe UI" w:cs="Segoe UI"/>
      <w:sz w:val="18"/>
      <w:szCs w:val="18"/>
    </w:rPr>
  </w:style>
  <w:style w:type="character" w:customStyle="1" w:styleId="Heading2Char">
    <w:name w:val="Heading 2 Char"/>
    <w:basedOn w:val="DefaultParagraphFont"/>
    <w:link w:val="Heading2"/>
    <w:uiPriority w:val="9"/>
    <w:rsid w:val="000540E8"/>
    <w:rPr>
      <w:rFonts w:ascii="National Book" w:hAnsi="National Book"/>
      <w:b/>
      <w:color w:val="FFFFFF" w:themeColor="background1"/>
      <w:sz w:val="24"/>
      <w:szCs w:val="20"/>
    </w:rPr>
  </w:style>
  <w:style w:type="character" w:customStyle="1" w:styleId="Heading3Char">
    <w:name w:val="Heading 3 Char"/>
    <w:basedOn w:val="DefaultParagraphFont"/>
    <w:link w:val="Heading3"/>
    <w:uiPriority w:val="9"/>
    <w:semiHidden/>
    <w:rsid w:val="001B583E"/>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1B583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1B583E"/>
    <w:pPr>
      <w:spacing w:after="0" w:line="240" w:lineRule="auto"/>
      <w:ind w:left="720"/>
      <w:contextualSpacing/>
    </w:pPr>
    <w:rPr>
      <w:rFonts w:ascii="Times New Roman" w:eastAsia="Times New Roman" w:hAnsi="Times New Roman" w:cs="Times New Roman"/>
      <w:sz w:val="24"/>
      <w:szCs w:val="24"/>
    </w:rPr>
  </w:style>
  <w:style w:type="character" w:customStyle="1" w:styleId="courselistcomment">
    <w:name w:val="courselistcomment"/>
    <w:basedOn w:val="DefaultParagraphFont"/>
    <w:rsid w:val="001B583E"/>
  </w:style>
  <w:style w:type="character" w:styleId="Strong">
    <w:name w:val="Strong"/>
    <w:basedOn w:val="DefaultParagraphFont"/>
    <w:uiPriority w:val="22"/>
    <w:qFormat/>
    <w:rsid w:val="001B583E"/>
    <w:rPr>
      <w:b/>
      <w:bCs/>
    </w:rPr>
  </w:style>
  <w:style w:type="paragraph" w:styleId="Header">
    <w:name w:val="header"/>
    <w:basedOn w:val="Normal"/>
    <w:link w:val="HeaderChar"/>
    <w:uiPriority w:val="99"/>
    <w:unhideWhenUsed/>
    <w:rsid w:val="006C26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64A"/>
  </w:style>
  <w:style w:type="paragraph" w:styleId="Footer">
    <w:name w:val="footer"/>
    <w:basedOn w:val="Normal"/>
    <w:link w:val="FooterChar"/>
    <w:uiPriority w:val="99"/>
    <w:unhideWhenUsed/>
    <w:rsid w:val="006C26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62541">
      <w:bodyDiv w:val="1"/>
      <w:marLeft w:val="0"/>
      <w:marRight w:val="0"/>
      <w:marTop w:val="0"/>
      <w:marBottom w:val="0"/>
      <w:divBdr>
        <w:top w:val="none" w:sz="0" w:space="0" w:color="auto"/>
        <w:left w:val="none" w:sz="0" w:space="0" w:color="auto"/>
        <w:bottom w:val="none" w:sz="0" w:space="0" w:color="auto"/>
        <w:right w:val="none" w:sz="0" w:space="0" w:color="auto"/>
      </w:divBdr>
    </w:div>
    <w:div w:id="799154991">
      <w:bodyDiv w:val="1"/>
      <w:marLeft w:val="0"/>
      <w:marRight w:val="0"/>
      <w:marTop w:val="0"/>
      <w:marBottom w:val="0"/>
      <w:divBdr>
        <w:top w:val="none" w:sz="0" w:space="0" w:color="auto"/>
        <w:left w:val="none" w:sz="0" w:space="0" w:color="auto"/>
        <w:bottom w:val="none" w:sz="0" w:space="0" w:color="auto"/>
        <w:right w:val="none" w:sz="0" w:space="0" w:color="auto"/>
      </w:divBdr>
    </w:div>
    <w:div w:id="90695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atalog.kent.edu/academic-policies/residence-requiremen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kent.edu/tusc/engtech"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pathways@kent.edu"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mowrer@belmontcollege.edu"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457C17-BC3A-408D-988E-EAFC29EA1166}">
  <ds:schemaRefs>
    <ds:schemaRef ds:uri="http://schemas.openxmlformats.org/officeDocument/2006/bibliography"/>
  </ds:schemaRefs>
</ds:datastoreItem>
</file>

<file path=customXml/itemProps2.xml><?xml version="1.0" encoding="utf-8"?>
<ds:datastoreItem xmlns:ds="http://schemas.openxmlformats.org/officeDocument/2006/customXml" ds:itemID="{FF999B97-369E-4F32-AFB8-827BD43F0F22}">
  <ds:schemaRefs>
    <ds:schemaRef ds:uri="http://schemas.microsoft.com/sharepoint/v3/contenttype/forms"/>
  </ds:schemaRefs>
</ds:datastoreItem>
</file>

<file path=customXml/itemProps3.xml><?xml version="1.0" encoding="utf-8"?>
<ds:datastoreItem xmlns:ds="http://schemas.openxmlformats.org/officeDocument/2006/customXml" ds:itemID="{9F82DAC0-4151-41FE-88CE-4747CFB97279}">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4.xml><?xml version="1.0" encoding="utf-8"?>
<ds:datastoreItem xmlns:ds="http://schemas.openxmlformats.org/officeDocument/2006/customXml" ds:itemID="{EC1E8FA9-8482-4D37-BD78-54EB2F229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3</Pages>
  <Words>822</Words>
  <Characters>4690</Characters>
  <Application>Microsoft Office Word</Application>
  <DocSecurity>8</DocSecurity>
  <Lines>260</Lines>
  <Paragraphs>190</Paragraphs>
  <ScaleCrop>false</ScaleCrop>
  <HeadingPairs>
    <vt:vector size="2" baseType="variant">
      <vt:variant>
        <vt:lpstr>Title</vt:lpstr>
      </vt:variant>
      <vt:variant>
        <vt:i4>1</vt:i4>
      </vt:variant>
    </vt:vector>
  </HeadingPairs>
  <TitlesOfParts>
    <vt:vector size="1" baseType="lpstr">
      <vt:lpstr/>
    </vt:vector>
  </TitlesOfParts>
  <Company>Kent State University</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 Ashley</dc:creator>
  <cp:keywords/>
  <dc:description/>
  <cp:lastModifiedBy>Nuesch, Amy</cp:lastModifiedBy>
  <cp:revision>91</cp:revision>
  <cp:lastPrinted>2021-06-28T14:20:00Z</cp:lastPrinted>
  <dcterms:created xsi:type="dcterms:W3CDTF">2024-07-01T14:53:00Z</dcterms:created>
  <dcterms:modified xsi:type="dcterms:W3CDTF">2025-12-02T16:43:00Z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