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3865"/>
        <w:gridCol w:w="2016"/>
        <w:gridCol w:w="2016"/>
        <w:gridCol w:w="2016"/>
      </w:tblGrid>
      <w:tr w:rsidR="00CD3B4A" w:rsidRPr="009E3934" w14:paraId="4E5C137A" w14:textId="77777777" w:rsidTr="00DE633F">
        <w:trPr>
          <w:trHeight w:val="584"/>
        </w:trPr>
        <w:tc>
          <w:tcPr>
            <w:tcW w:w="3865" w:type="dxa"/>
            <w:shd w:val="clear" w:color="auto" w:fill="2F5496" w:themeFill="accent5" w:themeFillShade="BF"/>
            <w:vAlign w:val="bottom"/>
          </w:tcPr>
          <w:p w14:paraId="2BD18185" w14:textId="77777777" w:rsidR="00CD3B4A" w:rsidRPr="00DE633F" w:rsidRDefault="00CD3B4A" w:rsidP="0090303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E633F">
              <w:rPr>
                <w:b/>
                <w:color w:val="FFFFFF" w:themeColor="background1"/>
                <w:sz w:val="24"/>
                <w:szCs w:val="24"/>
              </w:rPr>
              <w:t>Degree Requirements</w:t>
            </w:r>
          </w:p>
        </w:tc>
        <w:tc>
          <w:tcPr>
            <w:tcW w:w="2016" w:type="dxa"/>
            <w:shd w:val="clear" w:color="auto" w:fill="2F5496" w:themeFill="accent5" w:themeFillShade="BF"/>
            <w:vAlign w:val="bottom"/>
          </w:tcPr>
          <w:p w14:paraId="1F62A083" w14:textId="77777777" w:rsidR="00CD3B4A" w:rsidRPr="00DE633F" w:rsidRDefault="00CD3B4A" w:rsidP="00903032">
            <w:pPr>
              <w:rPr>
                <w:b/>
                <w:color w:val="FFFFFF" w:themeColor="background1"/>
              </w:rPr>
            </w:pPr>
            <w:r w:rsidRPr="00DE633F">
              <w:rPr>
                <w:b/>
                <w:color w:val="FFFFFF" w:themeColor="background1"/>
              </w:rPr>
              <w:t>Required</w:t>
            </w:r>
          </w:p>
          <w:p w14:paraId="25B48939" w14:textId="77777777" w:rsidR="00CD3B4A" w:rsidRPr="00DE633F" w:rsidRDefault="00CD3B4A" w:rsidP="00903032">
            <w:pPr>
              <w:rPr>
                <w:b/>
                <w:color w:val="FFFFFF" w:themeColor="background1"/>
              </w:rPr>
            </w:pPr>
            <w:r w:rsidRPr="00DE633F">
              <w:rPr>
                <w:b/>
                <w:color w:val="FFFFFF" w:themeColor="background1"/>
              </w:rPr>
              <w:t>Credits</w:t>
            </w:r>
          </w:p>
        </w:tc>
        <w:tc>
          <w:tcPr>
            <w:tcW w:w="2016" w:type="dxa"/>
            <w:shd w:val="clear" w:color="auto" w:fill="2F5496" w:themeFill="accent5" w:themeFillShade="BF"/>
            <w:vAlign w:val="bottom"/>
          </w:tcPr>
          <w:p w14:paraId="1A011C10" w14:textId="77777777" w:rsidR="00CD3B4A" w:rsidRPr="00DE633F" w:rsidRDefault="00CD3B4A" w:rsidP="00903032">
            <w:pPr>
              <w:rPr>
                <w:b/>
                <w:color w:val="FFFFFF" w:themeColor="background1"/>
              </w:rPr>
            </w:pPr>
            <w:r w:rsidRPr="00DE633F">
              <w:rPr>
                <w:b/>
                <w:color w:val="FFFFFF" w:themeColor="background1"/>
              </w:rPr>
              <w:t>CCAF Transfer Credit/other credit</w:t>
            </w:r>
          </w:p>
        </w:tc>
        <w:tc>
          <w:tcPr>
            <w:tcW w:w="2016" w:type="dxa"/>
            <w:shd w:val="clear" w:color="auto" w:fill="2F5496" w:themeFill="accent5" w:themeFillShade="BF"/>
            <w:vAlign w:val="bottom"/>
          </w:tcPr>
          <w:p w14:paraId="379E48D0" w14:textId="77777777" w:rsidR="00CD3B4A" w:rsidRPr="00DE633F" w:rsidRDefault="00CD3B4A" w:rsidP="00903032">
            <w:pPr>
              <w:rPr>
                <w:b/>
                <w:color w:val="FFFFFF" w:themeColor="background1"/>
              </w:rPr>
            </w:pPr>
            <w:r w:rsidRPr="00DE633F">
              <w:rPr>
                <w:b/>
                <w:color w:val="FFFFFF" w:themeColor="background1"/>
              </w:rPr>
              <w:t>Institution Credit Requirements</w:t>
            </w:r>
          </w:p>
        </w:tc>
      </w:tr>
      <w:tr w:rsidR="00CD3B4A" w:rsidRPr="005A5165" w14:paraId="43A1EA28" w14:textId="77777777" w:rsidTr="00903032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3E05CCEE" w14:textId="094AC7A3" w:rsidR="00CD3B4A" w:rsidRPr="00DE633F" w:rsidRDefault="00031651" w:rsidP="00903032">
            <w:pPr>
              <w:rPr>
                <w:b/>
              </w:rPr>
            </w:pPr>
            <w:r w:rsidRPr="00DE633F">
              <w:rPr>
                <w:b/>
              </w:rPr>
              <w:t>Kent Core Requirements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7F93AE15" w14:textId="675F1650" w:rsidR="00CD3B4A" w:rsidRPr="00DE633F" w:rsidRDefault="00031651" w:rsidP="00903032">
            <w:pPr>
              <w:rPr>
                <w:b/>
              </w:rPr>
            </w:pPr>
            <w:r w:rsidRPr="00DE633F">
              <w:rPr>
                <w:b/>
                <w:i/>
              </w:rPr>
              <w:t>3</w:t>
            </w:r>
            <w:r w:rsidR="00DE633F" w:rsidRPr="00DE633F">
              <w:rPr>
                <w:b/>
                <w:i/>
              </w:rPr>
              <w:t>3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5F8A63D9" w14:textId="0B23B31A" w:rsidR="00CD3B4A" w:rsidRPr="00DE633F" w:rsidRDefault="0034225F" w:rsidP="00903032">
            <w:pPr>
              <w:rPr>
                <w:b/>
              </w:rPr>
            </w:pPr>
            <w:r w:rsidRPr="00DE633F">
              <w:rPr>
                <w:b/>
                <w:i/>
              </w:rPr>
              <w:t>12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5B255E5D" w14:textId="0A6CE200" w:rsidR="00CD3B4A" w:rsidRPr="00DE633F" w:rsidRDefault="0034225F" w:rsidP="00903032">
            <w:pPr>
              <w:rPr>
                <w:b/>
              </w:rPr>
            </w:pPr>
            <w:r w:rsidRPr="00DE633F">
              <w:rPr>
                <w:b/>
                <w:i/>
              </w:rPr>
              <w:t>2</w:t>
            </w:r>
            <w:r w:rsidR="00DE633F" w:rsidRPr="00DE633F">
              <w:rPr>
                <w:b/>
                <w:i/>
              </w:rPr>
              <w:t>1</w:t>
            </w:r>
            <w:r w:rsidRPr="00DE633F">
              <w:rPr>
                <w:b/>
                <w:i/>
              </w:rPr>
              <w:t>-2</w:t>
            </w:r>
            <w:r w:rsidR="00DE633F" w:rsidRPr="00DE633F">
              <w:rPr>
                <w:b/>
                <w:i/>
              </w:rPr>
              <w:t>2</w:t>
            </w:r>
          </w:p>
        </w:tc>
      </w:tr>
      <w:tr w:rsidR="00CD3B4A" w14:paraId="3FDA17D5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35A0C83D" w14:textId="476C3A95" w:rsidR="00CD3B4A" w:rsidRPr="00DE633F" w:rsidRDefault="00031651" w:rsidP="00903032">
            <w:r w:rsidRPr="00DE633F">
              <w:t>Composition</w:t>
            </w:r>
          </w:p>
        </w:tc>
        <w:tc>
          <w:tcPr>
            <w:tcW w:w="2016" w:type="dxa"/>
            <w:vAlign w:val="bottom"/>
          </w:tcPr>
          <w:p w14:paraId="742E9F7A" w14:textId="3F1ED8C9" w:rsidR="00CD3B4A" w:rsidRPr="00DE633F" w:rsidRDefault="00031651" w:rsidP="00903032">
            <w:r w:rsidRPr="00DE633F">
              <w:t>6</w:t>
            </w:r>
          </w:p>
        </w:tc>
        <w:tc>
          <w:tcPr>
            <w:tcW w:w="2016" w:type="dxa"/>
            <w:vAlign w:val="bottom"/>
          </w:tcPr>
          <w:p w14:paraId="3BA90AEC" w14:textId="2C2BED53" w:rsidR="00CD3B4A" w:rsidRPr="00DE633F" w:rsidRDefault="00C7510D" w:rsidP="00903032">
            <w:r w:rsidRPr="00DE633F">
              <w:t>3</w:t>
            </w:r>
          </w:p>
        </w:tc>
        <w:tc>
          <w:tcPr>
            <w:tcW w:w="2016" w:type="dxa"/>
            <w:vAlign w:val="bottom"/>
          </w:tcPr>
          <w:p w14:paraId="5F14E676" w14:textId="2C3C4D57" w:rsidR="00CD3B4A" w:rsidRPr="00DE633F" w:rsidRDefault="00C7510D" w:rsidP="00903032">
            <w:r w:rsidRPr="00DE633F">
              <w:t>3</w:t>
            </w:r>
          </w:p>
        </w:tc>
      </w:tr>
      <w:tr w:rsidR="00CD3B4A" w14:paraId="44F6B20A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2CD10D7D" w14:textId="5FCAE2A5" w:rsidR="00CD3B4A" w:rsidRPr="00DE633F" w:rsidRDefault="00031651" w:rsidP="00903032">
            <w:r w:rsidRPr="00DE633F">
              <w:t>Mathematics and Critical Reasoning</w:t>
            </w:r>
          </w:p>
        </w:tc>
        <w:tc>
          <w:tcPr>
            <w:tcW w:w="2016" w:type="dxa"/>
            <w:vAlign w:val="bottom"/>
          </w:tcPr>
          <w:p w14:paraId="6AFF3658" w14:textId="7A293154" w:rsidR="00CD3B4A" w:rsidRPr="00DE633F" w:rsidRDefault="00031651" w:rsidP="00903032">
            <w:r w:rsidRPr="00DE633F">
              <w:t>3</w:t>
            </w:r>
          </w:p>
        </w:tc>
        <w:tc>
          <w:tcPr>
            <w:tcW w:w="2016" w:type="dxa"/>
            <w:vAlign w:val="bottom"/>
          </w:tcPr>
          <w:p w14:paraId="5BD4C82D" w14:textId="206FC153" w:rsidR="00CD3B4A" w:rsidRPr="00DE633F" w:rsidRDefault="00C7510D" w:rsidP="00903032">
            <w:r w:rsidRPr="00DE633F">
              <w:t>3</w:t>
            </w:r>
          </w:p>
        </w:tc>
        <w:tc>
          <w:tcPr>
            <w:tcW w:w="2016" w:type="dxa"/>
            <w:vAlign w:val="bottom"/>
          </w:tcPr>
          <w:p w14:paraId="0D104A15" w14:textId="798F4EA4" w:rsidR="00CD3B4A" w:rsidRPr="00DE633F" w:rsidRDefault="00C7510D" w:rsidP="00903032">
            <w:r w:rsidRPr="00DE633F">
              <w:t>0</w:t>
            </w:r>
          </w:p>
        </w:tc>
      </w:tr>
      <w:tr w:rsidR="00CD3B4A" w14:paraId="36336153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4718FC21" w14:textId="13369925" w:rsidR="00CD3B4A" w:rsidRPr="00DE633F" w:rsidRDefault="00031651" w:rsidP="00903032">
            <w:r w:rsidRPr="00DE633F">
              <w:t>Humanities and Fine Arts</w:t>
            </w:r>
          </w:p>
        </w:tc>
        <w:tc>
          <w:tcPr>
            <w:tcW w:w="2016" w:type="dxa"/>
            <w:vAlign w:val="bottom"/>
          </w:tcPr>
          <w:p w14:paraId="248D574E" w14:textId="55DF49E3" w:rsidR="00CD3B4A" w:rsidRPr="00DE633F" w:rsidRDefault="00031651" w:rsidP="00903032">
            <w:r w:rsidRPr="00DE633F">
              <w:t>9</w:t>
            </w:r>
          </w:p>
        </w:tc>
        <w:tc>
          <w:tcPr>
            <w:tcW w:w="2016" w:type="dxa"/>
            <w:vAlign w:val="bottom"/>
          </w:tcPr>
          <w:p w14:paraId="5D5B1297" w14:textId="7A5841E6" w:rsidR="00CD3B4A" w:rsidRPr="00DE633F" w:rsidRDefault="00C7510D" w:rsidP="00903032">
            <w:r w:rsidRPr="00DE633F">
              <w:t>3</w:t>
            </w:r>
          </w:p>
        </w:tc>
        <w:tc>
          <w:tcPr>
            <w:tcW w:w="2016" w:type="dxa"/>
            <w:vAlign w:val="bottom"/>
          </w:tcPr>
          <w:p w14:paraId="09E52119" w14:textId="26E50FF7" w:rsidR="00CD3B4A" w:rsidRPr="00DE633F" w:rsidRDefault="00C7510D" w:rsidP="00903032">
            <w:r w:rsidRPr="00DE633F">
              <w:t>6</w:t>
            </w:r>
          </w:p>
        </w:tc>
      </w:tr>
      <w:tr w:rsidR="00CD3B4A" w14:paraId="257A020F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6C296B31" w14:textId="198D1055" w:rsidR="00CD3B4A" w:rsidRPr="00DE633F" w:rsidRDefault="00031651" w:rsidP="00903032">
            <w:r w:rsidRPr="00DE633F">
              <w:t>Social Sciences</w:t>
            </w:r>
          </w:p>
        </w:tc>
        <w:tc>
          <w:tcPr>
            <w:tcW w:w="2016" w:type="dxa"/>
            <w:vAlign w:val="bottom"/>
          </w:tcPr>
          <w:p w14:paraId="0C021FEE" w14:textId="2F4AD65A" w:rsidR="00CD3B4A" w:rsidRPr="00DE633F" w:rsidRDefault="00031651" w:rsidP="00903032">
            <w:r w:rsidRPr="00DE633F">
              <w:t>6</w:t>
            </w:r>
          </w:p>
        </w:tc>
        <w:tc>
          <w:tcPr>
            <w:tcW w:w="2016" w:type="dxa"/>
            <w:vAlign w:val="bottom"/>
          </w:tcPr>
          <w:p w14:paraId="488F9AF1" w14:textId="3CA23080" w:rsidR="00CD3B4A" w:rsidRPr="00DE633F" w:rsidRDefault="00C7510D" w:rsidP="00903032">
            <w:r w:rsidRPr="00DE633F">
              <w:t>3</w:t>
            </w:r>
          </w:p>
        </w:tc>
        <w:tc>
          <w:tcPr>
            <w:tcW w:w="2016" w:type="dxa"/>
            <w:vAlign w:val="bottom"/>
          </w:tcPr>
          <w:p w14:paraId="4837F335" w14:textId="352B7A10" w:rsidR="00CD3B4A" w:rsidRPr="00DE633F" w:rsidRDefault="00C7510D" w:rsidP="00903032">
            <w:r w:rsidRPr="00DE633F">
              <w:t>3</w:t>
            </w:r>
          </w:p>
        </w:tc>
      </w:tr>
      <w:tr w:rsidR="00CD3B4A" w14:paraId="137C6740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54ADD011" w14:textId="420BB1E0" w:rsidR="00CD3B4A" w:rsidRPr="00DE633F" w:rsidRDefault="00031651" w:rsidP="00903032">
            <w:r w:rsidRPr="00DE633F">
              <w:t>Basic Sciences</w:t>
            </w:r>
          </w:p>
        </w:tc>
        <w:tc>
          <w:tcPr>
            <w:tcW w:w="2016" w:type="dxa"/>
            <w:vAlign w:val="bottom"/>
          </w:tcPr>
          <w:p w14:paraId="2B13F51E" w14:textId="66C9D78C" w:rsidR="00CD3B4A" w:rsidRPr="00DE633F" w:rsidRDefault="00031651" w:rsidP="00903032">
            <w:r w:rsidRPr="00DE633F">
              <w:t>6-7</w:t>
            </w:r>
          </w:p>
        </w:tc>
        <w:tc>
          <w:tcPr>
            <w:tcW w:w="2016" w:type="dxa"/>
            <w:vAlign w:val="bottom"/>
          </w:tcPr>
          <w:p w14:paraId="37AF4AAD" w14:textId="5FF6904D" w:rsidR="00CD3B4A" w:rsidRPr="00DE633F" w:rsidRDefault="00C7510D" w:rsidP="00903032">
            <w:r w:rsidRPr="00DE633F">
              <w:t>0</w:t>
            </w:r>
          </w:p>
        </w:tc>
        <w:tc>
          <w:tcPr>
            <w:tcW w:w="2016" w:type="dxa"/>
            <w:vAlign w:val="bottom"/>
          </w:tcPr>
          <w:p w14:paraId="5AD0B353" w14:textId="664C4465" w:rsidR="00CD3B4A" w:rsidRPr="00DE633F" w:rsidRDefault="00C7510D" w:rsidP="00903032">
            <w:r w:rsidRPr="00DE633F">
              <w:t>6-7</w:t>
            </w:r>
          </w:p>
        </w:tc>
      </w:tr>
      <w:tr w:rsidR="00CD3B4A" w14:paraId="3C35175E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2691AB8A" w14:textId="02438146" w:rsidR="00CD3B4A" w:rsidRPr="00DE633F" w:rsidRDefault="00031651" w:rsidP="00903032">
            <w:r w:rsidRPr="00DE633F">
              <w:t>Additional</w:t>
            </w:r>
          </w:p>
        </w:tc>
        <w:tc>
          <w:tcPr>
            <w:tcW w:w="2016" w:type="dxa"/>
            <w:vAlign w:val="bottom"/>
          </w:tcPr>
          <w:p w14:paraId="3D6E83D5" w14:textId="41C5E480" w:rsidR="00CD3B4A" w:rsidRPr="00DE633F" w:rsidRDefault="007467C7" w:rsidP="00903032">
            <w:r w:rsidRPr="00DE633F">
              <w:t>3</w:t>
            </w:r>
          </w:p>
        </w:tc>
        <w:tc>
          <w:tcPr>
            <w:tcW w:w="2016" w:type="dxa"/>
            <w:vAlign w:val="bottom"/>
          </w:tcPr>
          <w:p w14:paraId="53C44CC8" w14:textId="110AC7AC" w:rsidR="00CD3B4A" w:rsidRPr="00DE633F" w:rsidRDefault="00C7510D" w:rsidP="00903032">
            <w:r w:rsidRPr="00DE633F">
              <w:t>0</w:t>
            </w:r>
          </w:p>
        </w:tc>
        <w:tc>
          <w:tcPr>
            <w:tcW w:w="2016" w:type="dxa"/>
            <w:vAlign w:val="bottom"/>
          </w:tcPr>
          <w:p w14:paraId="2CC27CA9" w14:textId="0E64C104" w:rsidR="00CD3B4A" w:rsidRPr="00DE633F" w:rsidRDefault="007467C7" w:rsidP="00903032">
            <w:r w:rsidRPr="00DE633F">
              <w:t>3</w:t>
            </w:r>
          </w:p>
        </w:tc>
      </w:tr>
      <w:tr w:rsidR="00CD3B4A" w:rsidRPr="005A5165" w14:paraId="7EE3DFD6" w14:textId="77777777" w:rsidTr="00903032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5BCE3EEC" w14:textId="44D08544" w:rsidR="00CD3B4A" w:rsidRPr="00DE633F" w:rsidRDefault="00C7510D" w:rsidP="00903032">
            <w:pPr>
              <w:rPr>
                <w:b/>
              </w:rPr>
            </w:pPr>
            <w:r w:rsidRPr="00DE633F">
              <w:rPr>
                <w:b/>
              </w:rPr>
              <w:t>Major Requirements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1250D268" w14:textId="7B890C23" w:rsidR="00CD3B4A" w:rsidRPr="00DE633F" w:rsidRDefault="00DE633F" w:rsidP="00903032">
            <w:pPr>
              <w:rPr>
                <w:b/>
              </w:rPr>
            </w:pPr>
            <w:r w:rsidRPr="00DE633F">
              <w:rPr>
                <w:b/>
                <w:i/>
              </w:rPr>
              <w:t>30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41A49E1F" w14:textId="20A5BB45" w:rsidR="00CD3B4A" w:rsidRPr="00DE633F" w:rsidRDefault="00C7510D" w:rsidP="00903032">
            <w:pPr>
              <w:rPr>
                <w:b/>
              </w:rPr>
            </w:pPr>
            <w:r w:rsidRPr="00DE633F">
              <w:rPr>
                <w:b/>
                <w:i/>
              </w:rPr>
              <w:t>0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6352E9E5" w14:textId="4D9A7BA2" w:rsidR="00CD3B4A" w:rsidRPr="00DE633F" w:rsidRDefault="00DE633F" w:rsidP="00903032">
            <w:pPr>
              <w:rPr>
                <w:b/>
              </w:rPr>
            </w:pPr>
            <w:r w:rsidRPr="00DE633F">
              <w:rPr>
                <w:b/>
                <w:i/>
              </w:rPr>
              <w:t>30</w:t>
            </w:r>
          </w:p>
        </w:tc>
      </w:tr>
      <w:tr w:rsidR="007467C7" w14:paraId="4684AF1A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18076018" w14:textId="370B5F96" w:rsidR="007467C7" w:rsidRPr="00DE633F" w:rsidRDefault="007467C7" w:rsidP="007467C7">
            <w:r w:rsidRPr="00DE633F">
              <w:t>COMM 15000 Introduction to Human Communication (KADL)</w:t>
            </w:r>
          </w:p>
        </w:tc>
        <w:tc>
          <w:tcPr>
            <w:tcW w:w="2016" w:type="dxa"/>
            <w:vAlign w:val="bottom"/>
          </w:tcPr>
          <w:p w14:paraId="6DFE3A6E" w14:textId="48BC5640" w:rsidR="007467C7" w:rsidRPr="00DE633F" w:rsidRDefault="007467C7" w:rsidP="007467C7">
            <w:r w:rsidRPr="00DE633F">
              <w:t>3</w:t>
            </w:r>
          </w:p>
        </w:tc>
        <w:tc>
          <w:tcPr>
            <w:tcW w:w="2016" w:type="dxa"/>
            <w:vAlign w:val="bottom"/>
          </w:tcPr>
          <w:p w14:paraId="4D147343" w14:textId="55D1958C" w:rsidR="007467C7" w:rsidRPr="00DE633F" w:rsidRDefault="007467C7" w:rsidP="007467C7">
            <w:r w:rsidRPr="00DE633F">
              <w:t>0</w:t>
            </w:r>
          </w:p>
        </w:tc>
        <w:tc>
          <w:tcPr>
            <w:tcW w:w="2016" w:type="dxa"/>
            <w:vAlign w:val="bottom"/>
          </w:tcPr>
          <w:p w14:paraId="2496C15C" w14:textId="257251CF" w:rsidR="007467C7" w:rsidRPr="00DE633F" w:rsidRDefault="007467C7" w:rsidP="007467C7">
            <w:r w:rsidRPr="00DE633F">
              <w:t>3</w:t>
            </w:r>
          </w:p>
        </w:tc>
      </w:tr>
      <w:tr w:rsidR="007467C7" w14:paraId="02869C60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44ECDC5D" w14:textId="6D934AD7" w:rsidR="007467C7" w:rsidRPr="00DE633F" w:rsidRDefault="007467C7" w:rsidP="007467C7">
            <w:r w:rsidRPr="00DE633F">
              <w:t xml:space="preserve">COMM 26000 Criticism of Public Discourse (KHUM) </w:t>
            </w:r>
          </w:p>
          <w:p w14:paraId="17E222CB" w14:textId="1D496961" w:rsidR="007467C7" w:rsidRPr="00DE633F" w:rsidRDefault="007467C7" w:rsidP="007467C7">
            <w:r w:rsidRPr="00DE633F">
              <w:t>or COMM 35852 Intercultural Communication</w:t>
            </w:r>
          </w:p>
          <w:p w14:paraId="765B9F33" w14:textId="769D343A" w:rsidR="007467C7" w:rsidRPr="00DE633F" w:rsidRDefault="007467C7" w:rsidP="007467C7">
            <w:r w:rsidRPr="00DE633F">
              <w:t>or COMM 35912 Gender and Communication</w:t>
            </w:r>
          </w:p>
          <w:p w14:paraId="7AB2725D" w14:textId="27248F59" w:rsidR="007467C7" w:rsidRPr="00DE633F" w:rsidRDefault="007467C7" w:rsidP="007467C7">
            <w:r w:rsidRPr="00DE633F">
              <w:t>or COMM 46605 Communication Across the Lifespan</w:t>
            </w:r>
          </w:p>
        </w:tc>
        <w:tc>
          <w:tcPr>
            <w:tcW w:w="2016" w:type="dxa"/>
            <w:vAlign w:val="bottom"/>
          </w:tcPr>
          <w:p w14:paraId="2ADA52F2" w14:textId="7C45AEA3" w:rsidR="007467C7" w:rsidRPr="00DE633F" w:rsidRDefault="007467C7" w:rsidP="007467C7">
            <w:r w:rsidRPr="00DE633F">
              <w:t>3</w:t>
            </w:r>
          </w:p>
        </w:tc>
        <w:tc>
          <w:tcPr>
            <w:tcW w:w="2016" w:type="dxa"/>
            <w:vAlign w:val="bottom"/>
          </w:tcPr>
          <w:p w14:paraId="14ACDCD1" w14:textId="6462FF4A" w:rsidR="007467C7" w:rsidRPr="00DE633F" w:rsidRDefault="007467C7" w:rsidP="007467C7">
            <w:r w:rsidRPr="00DE633F">
              <w:t>0</w:t>
            </w:r>
          </w:p>
        </w:tc>
        <w:tc>
          <w:tcPr>
            <w:tcW w:w="2016" w:type="dxa"/>
            <w:vAlign w:val="bottom"/>
          </w:tcPr>
          <w:p w14:paraId="469FFBAB" w14:textId="2DB94166" w:rsidR="007467C7" w:rsidRPr="00DE633F" w:rsidRDefault="007467C7" w:rsidP="007467C7">
            <w:r w:rsidRPr="00DE633F">
              <w:t>3</w:t>
            </w:r>
          </w:p>
        </w:tc>
      </w:tr>
      <w:tr w:rsidR="007467C7" w14:paraId="799DFCED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147AB233" w14:textId="31B8EC5F" w:rsidR="007467C7" w:rsidRPr="00DE633F" w:rsidRDefault="007467C7" w:rsidP="007467C7">
            <w:r w:rsidRPr="00DE633F">
              <w:t xml:space="preserve">COMM 34000 Difficult Decisions in Communication (WIC) </w:t>
            </w:r>
          </w:p>
          <w:p w14:paraId="4E1E3E26" w14:textId="1E6EAF30" w:rsidR="007467C7" w:rsidRPr="00DE633F" w:rsidRDefault="007467C7" w:rsidP="007467C7">
            <w:r w:rsidRPr="00DE633F">
              <w:t>or COMM 45902 Communication and Influence (WIC)</w:t>
            </w:r>
          </w:p>
        </w:tc>
        <w:tc>
          <w:tcPr>
            <w:tcW w:w="2016" w:type="dxa"/>
            <w:vAlign w:val="bottom"/>
          </w:tcPr>
          <w:p w14:paraId="79431802" w14:textId="2192AA24" w:rsidR="007467C7" w:rsidRPr="00DE633F" w:rsidRDefault="007467C7" w:rsidP="007467C7">
            <w:r w:rsidRPr="00DE633F">
              <w:t>3</w:t>
            </w:r>
          </w:p>
        </w:tc>
        <w:tc>
          <w:tcPr>
            <w:tcW w:w="2016" w:type="dxa"/>
            <w:vAlign w:val="bottom"/>
          </w:tcPr>
          <w:p w14:paraId="1DFD0D9F" w14:textId="44E89525" w:rsidR="007467C7" w:rsidRPr="00DE633F" w:rsidRDefault="007467C7" w:rsidP="007467C7">
            <w:r w:rsidRPr="00DE633F">
              <w:t>0</w:t>
            </w:r>
          </w:p>
        </w:tc>
        <w:tc>
          <w:tcPr>
            <w:tcW w:w="2016" w:type="dxa"/>
            <w:vAlign w:val="bottom"/>
          </w:tcPr>
          <w:p w14:paraId="10006136" w14:textId="370EBFAB" w:rsidR="007467C7" w:rsidRPr="00DE633F" w:rsidRDefault="007467C7" w:rsidP="007467C7">
            <w:r w:rsidRPr="00DE633F">
              <w:t>3</w:t>
            </w:r>
          </w:p>
        </w:tc>
      </w:tr>
      <w:tr w:rsidR="007467C7" w14:paraId="7B648C0D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46B91112" w14:textId="2449E47A" w:rsidR="007467C7" w:rsidRPr="00DE633F" w:rsidRDefault="007467C7" w:rsidP="007467C7">
            <w:r w:rsidRPr="00DE633F">
              <w:t xml:space="preserve">COMM 45092 Internship in Communication Studies (ELR) </w:t>
            </w:r>
          </w:p>
          <w:p w14:paraId="672A6DB8" w14:textId="6A78A944" w:rsidR="007467C7" w:rsidRPr="00DE633F" w:rsidRDefault="007467C7" w:rsidP="007467C7">
            <w:r w:rsidRPr="00DE633F">
              <w:t>or COMM 46091 Senior Seminar (ELR)</w:t>
            </w:r>
          </w:p>
        </w:tc>
        <w:tc>
          <w:tcPr>
            <w:tcW w:w="2016" w:type="dxa"/>
            <w:vAlign w:val="bottom"/>
          </w:tcPr>
          <w:p w14:paraId="61C021C7" w14:textId="41CEEE84" w:rsidR="007467C7" w:rsidRPr="00DE633F" w:rsidRDefault="007467C7" w:rsidP="007467C7">
            <w:r w:rsidRPr="00DE633F">
              <w:t>3</w:t>
            </w:r>
          </w:p>
        </w:tc>
        <w:tc>
          <w:tcPr>
            <w:tcW w:w="2016" w:type="dxa"/>
            <w:vAlign w:val="bottom"/>
          </w:tcPr>
          <w:p w14:paraId="22DCCBC0" w14:textId="29AE8F6C" w:rsidR="007467C7" w:rsidRPr="00DE633F" w:rsidRDefault="007467C7" w:rsidP="007467C7">
            <w:r w:rsidRPr="00DE633F">
              <w:t>0</w:t>
            </w:r>
          </w:p>
        </w:tc>
        <w:tc>
          <w:tcPr>
            <w:tcW w:w="2016" w:type="dxa"/>
            <w:vAlign w:val="bottom"/>
          </w:tcPr>
          <w:p w14:paraId="0B815347" w14:textId="4BDBE640" w:rsidR="007467C7" w:rsidRPr="00DE633F" w:rsidRDefault="007467C7" w:rsidP="007467C7">
            <w:r w:rsidRPr="00DE633F">
              <w:t>3</w:t>
            </w:r>
          </w:p>
        </w:tc>
      </w:tr>
      <w:tr w:rsidR="007467C7" w14:paraId="161DA2B1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710D9DE4" w14:textId="425E1BBB" w:rsidR="007467C7" w:rsidRPr="00DE633F" w:rsidRDefault="007467C7" w:rsidP="007467C7">
            <w:r w:rsidRPr="00DE633F">
              <w:t>EMAT 10310 My Story on The Web</w:t>
            </w:r>
          </w:p>
        </w:tc>
        <w:tc>
          <w:tcPr>
            <w:tcW w:w="2016" w:type="dxa"/>
            <w:vAlign w:val="bottom"/>
          </w:tcPr>
          <w:p w14:paraId="326F2353" w14:textId="12669A41" w:rsidR="007467C7" w:rsidRPr="00DE633F" w:rsidRDefault="007467C7" w:rsidP="007467C7">
            <w:r w:rsidRPr="00DE633F">
              <w:t>3</w:t>
            </w:r>
          </w:p>
        </w:tc>
        <w:tc>
          <w:tcPr>
            <w:tcW w:w="2016" w:type="dxa"/>
            <w:vAlign w:val="bottom"/>
          </w:tcPr>
          <w:p w14:paraId="6CAAE56A" w14:textId="28C0FA0D" w:rsidR="007467C7" w:rsidRPr="00DE633F" w:rsidRDefault="007467C7" w:rsidP="007467C7">
            <w:r w:rsidRPr="00DE633F">
              <w:t>0</w:t>
            </w:r>
          </w:p>
        </w:tc>
        <w:tc>
          <w:tcPr>
            <w:tcW w:w="2016" w:type="dxa"/>
            <w:vAlign w:val="bottom"/>
          </w:tcPr>
          <w:p w14:paraId="73301189" w14:textId="4E1D0B01" w:rsidR="007467C7" w:rsidRPr="00DE633F" w:rsidRDefault="007467C7" w:rsidP="007467C7">
            <w:r w:rsidRPr="00DE633F">
              <w:t>3</w:t>
            </w:r>
          </w:p>
        </w:tc>
      </w:tr>
      <w:tr w:rsidR="007467C7" w14:paraId="6BB50F5F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4B63DE01" w14:textId="42402330" w:rsidR="007467C7" w:rsidRPr="00DE633F" w:rsidRDefault="007467C7" w:rsidP="007467C7">
            <w:r w:rsidRPr="00DE633F">
              <w:t>Communication Studies (COMM) Upper-Division Electives (30000 or 40000 level)</w:t>
            </w:r>
          </w:p>
        </w:tc>
        <w:tc>
          <w:tcPr>
            <w:tcW w:w="2016" w:type="dxa"/>
            <w:vAlign w:val="bottom"/>
          </w:tcPr>
          <w:p w14:paraId="5148ADD8" w14:textId="3192D157" w:rsidR="007467C7" w:rsidRPr="00DE633F" w:rsidRDefault="007467C7" w:rsidP="007467C7">
            <w:r w:rsidRPr="00DE633F">
              <w:t>6</w:t>
            </w:r>
          </w:p>
        </w:tc>
        <w:tc>
          <w:tcPr>
            <w:tcW w:w="2016" w:type="dxa"/>
            <w:vAlign w:val="bottom"/>
          </w:tcPr>
          <w:p w14:paraId="6C421D5E" w14:textId="0E459A12" w:rsidR="007467C7" w:rsidRPr="00DE633F" w:rsidRDefault="007467C7" w:rsidP="007467C7">
            <w:r w:rsidRPr="00DE633F">
              <w:t>0</w:t>
            </w:r>
          </w:p>
        </w:tc>
        <w:tc>
          <w:tcPr>
            <w:tcW w:w="2016" w:type="dxa"/>
            <w:vAlign w:val="bottom"/>
          </w:tcPr>
          <w:p w14:paraId="3F6DA08D" w14:textId="4B3BF277" w:rsidR="007467C7" w:rsidRPr="00DE633F" w:rsidRDefault="007467C7" w:rsidP="007467C7">
            <w:r w:rsidRPr="00DE633F">
              <w:t>6</w:t>
            </w:r>
          </w:p>
        </w:tc>
      </w:tr>
      <w:tr w:rsidR="007467C7" w14:paraId="60EE5476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1229D1EF" w14:textId="26A3CCEA" w:rsidR="007467C7" w:rsidRPr="00DE633F" w:rsidRDefault="007467C7" w:rsidP="007467C7">
            <w:r w:rsidRPr="00DE633F">
              <w:t>College of Communication and Information Core Electives</w:t>
            </w:r>
          </w:p>
        </w:tc>
        <w:tc>
          <w:tcPr>
            <w:tcW w:w="2016" w:type="dxa"/>
            <w:vAlign w:val="bottom"/>
          </w:tcPr>
          <w:p w14:paraId="69677B0A" w14:textId="5956CA50" w:rsidR="007467C7" w:rsidRPr="00DE633F" w:rsidRDefault="007467C7" w:rsidP="007467C7">
            <w:r w:rsidRPr="00DE633F">
              <w:t>9</w:t>
            </w:r>
          </w:p>
        </w:tc>
        <w:tc>
          <w:tcPr>
            <w:tcW w:w="2016" w:type="dxa"/>
            <w:vAlign w:val="bottom"/>
          </w:tcPr>
          <w:p w14:paraId="41E817D5" w14:textId="719C4F27" w:rsidR="007467C7" w:rsidRPr="00DE633F" w:rsidRDefault="007467C7" w:rsidP="007467C7">
            <w:r w:rsidRPr="00DE633F">
              <w:t>0</w:t>
            </w:r>
          </w:p>
        </w:tc>
        <w:tc>
          <w:tcPr>
            <w:tcW w:w="2016" w:type="dxa"/>
            <w:vAlign w:val="bottom"/>
          </w:tcPr>
          <w:p w14:paraId="7FE7211D" w14:textId="1495812F" w:rsidR="007467C7" w:rsidRPr="00DE633F" w:rsidRDefault="007467C7" w:rsidP="007467C7">
            <w:r w:rsidRPr="00DE633F">
              <w:t>9</w:t>
            </w:r>
          </w:p>
        </w:tc>
      </w:tr>
      <w:tr w:rsidR="008F37DC" w14:paraId="5860F665" w14:textId="77777777" w:rsidTr="008F37DC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0E98A5EA" w14:textId="23FD4E29" w:rsidR="008F37DC" w:rsidRDefault="00DE633F" w:rsidP="008F37DC">
            <w:r>
              <w:rPr>
                <w:b/>
              </w:rPr>
              <w:t>Concentration Requirements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1121AF58" w14:textId="388811B0" w:rsidR="008F37DC" w:rsidRDefault="00DE633F" w:rsidP="008F37DC">
            <w:r>
              <w:rPr>
                <w:b/>
                <w:i/>
              </w:rPr>
              <w:t>18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54507253" w14:textId="50375DFE" w:rsidR="008F37DC" w:rsidRDefault="00DE633F" w:rsidP="008F37DC">
            <w:r>
              <w:rPr>
                <w:b/>
                <w:i/>
              </w:rPr>
              <w:t>0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2D3EAC33" w14:textId="3FFF0AEC" w:rsidR="008F37DC" w:rsidRDefault="00DE633F" w:rsidP="008F37DC">
            <w:r>
              <w:rPr>
                <w:b/>
                <w:i/>
              </w:rPr>
              <w:t>18</w:t>
            </w:r>
          </w:p>
        </w:tc>
      </w:tr>
      <w:tr w:rsidR="0039740C" w14:paraId="79EAA713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41CD8029" w14:textId="74F9068B" w:rsidR="0039740C" w:rsidRDefault="00DE633F" w:rsidP="0039740C">
            <w:r>
              <w:t>Concentration Requirements</w:t>
            </w:r>
          </w:p>
        </w:tc>
        <w:tc>
          <w:tcPr>
            <w:tcW w:w="2016" w:type="dxa"/>
            <w:vAlign w:val="bottom"/>
          </w:tcPr>
          <w:p w14:paraId="03BA797E" w14:textId="086EAFCA" w:rsidR="0039740C" w:rsidRPr="0039740C" w:rsidRDefault="00DE633F" w:rsidP="0039740C">
            <w:pPr>
              <w:rPr>
                <w:bCs/>
                <w:iCs/>
              </w:rPr>
            </w:pPr>
            <w:r>
              <w:rPr>
                <w:bCs/>
                <w:iCs/>
              </w:rPr>
              <w:t>18</w:t>
            </w:r>
          </w:p>
        </w:tc>
        <w:tc>
          <w:tcPr>
            <w:tcW w:w="2016" w:type="dxa"/>
            <w:vAlign w:val="bottom"/>
          </w:tcPr>
          <w:p w14:paraId="23D38D06" w14:textId="422FE308" w:rsidR="0039740C" w:rsidRPr="0039740C" w:rsidRDefault="00DE633F" w:rsidP="0039740C">
            <w:pPr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2016" w:type="dxa"/>
            <w:vAlign w:val="bottom"/>
          </w:tcPr>
          <w:p w14:paraId="05D5E624" w14:textId="680A2E2C" w:rsidR="0039740C" w:rsidRPr="0039740C" w:rsidRDefault="00DE633F" w:rsidP="0039740C">
            <w:pPr>
              <w:rPr>
                <w:bCs/>
                <w:iCs/>
              </w:rPr>
            </w:pPr>
            <w:r>
              <w:rPr>
                <w:bCs/>
                <w:iCs/>
              </w:rPr>
              <w:t>18</w:t>
            </w:r>
          </w:p>
        </w:tc>
      </w:tr>
      <w:tr w:rsidR="0039740C" w14:paraId="7F423C42" w14:textId="77777777" w:rsidTr="008F37DC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4E849303" w14:textId="7FF0466C" w:rsidR="0039740C" w:rsidRDefault="0039740C" w:rsidP="0039740C">
            <w:r>
              <w:rPr>
                <w:b/>
              </w:rPr>
              <w:t>General Electives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4F08C490" w14:textId="1E07A1EA" w:rsidR="0039740C" w:rsidRDefault="00E764B7" w:rsidP="0039740C">
            <w:r>
              <w:rPr>
                <w:b/>
                <w:i/>
              </w:rPr>
              <w:t>38</w:t>
            </w:r>
            <w:r w:rsidR="00DE633F">
              <w:rPr>
                <w:b/>
                <w:i/>
              </w:rPr>
              <w:t>-39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1E69A66D" w14:textId="550072E5" w:rsidR="0039740C" w:rsidRDefault="00E764B7" w:rsidP="0039740C">
            <w:r>
              <w:rPr>
                <w:b/>
                <w:i/>
              </w:rPr>
              <w:t>38</w:t>
            </w:r>
            <w:r w:rsidR="00DE633F">
              <w:rPr>
                <w:b/>
                <w:i/>
              </w:rPr>
              <w:t>-39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56225C78" w14:textId="76CEC05B" w:rsidR="0039740C" w:rsidRPr="00DE633F" w:rsidRDefault="00DE633F" w:rsidP="003974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39740C" w14:paraId="516F29E2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7DEE546C" w14:textId="3804DF89" w:rsidR="0039740C" w:rsidRDefault="0039740C" w:rsidP="0039740C">
            <w:r>
              <w:t>General Electives</w:t>
            </w:r>
          </w:p>
        </w:tc>
        <w:tc>
          <w:tcPr>
            <w:tcW w:w="2016" w:type="dxa"/>
            <w:vAlign w:val="bottom"/>
          </w:tcPr>
          <w:p w14:paraId="3B29A8CC" w14:textId="75018315" w:rsidR="0039740C" w:rsidRDefault="00E764B7" w:rsidP="0039740C">
            <w:r>
              <w:t>38</w:t>
            </w:r>
            <w:r w:rsidR="00DE633F">
              <w:t>-39</w:t>
            </w:r>
          </w:p>
        </w:tc>
        <w:tc>
          <w:tcPr>
            <w:tcW w:w="2016" w:type="dxa"/>
            <w:vAlign w:val="bottom"/>
          </w:tcPr>
          <w:p w14:paraId="483D73CC" w14:textId="06034167" w:rsidR="0039740C" w:rsidRDefault="00E764B7" w:rsidP="0039740C">
            <w:r>
              <w:t>38</w:t>
            </w:r>
            <w:r w:rsidR="00DE633F">
              <w:t>-39</w:t>
            </w:r>
          </w:p>
        </w:tc>
        <w:tc>
          <w:tcPr>
            <w:tcW w:w="2016" w:type="dxa"/>
            <w:vAlign w:val="bottom"/>
          </w:tcPr>
          <w:p w14:paraId="78904334" w14:textId="1A38521B" w:rsidR="0039740C" w:rsidRDefault="0039740C" w:rsidP="0039740C">
            <w:r>
              <w:t>0</w:t>
            </w:r>
          </w:p>
        </w:tc>
      </w:tr>
      <w:tr w:rsidR="0039740C" w:rsidRPr="005A5165" w14:paraId="2E697413" w14:textId="77777777" w:rsidTr="00903032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1842133E" w14:textId="02D6E5A3" w:rsidR="0039740C" w:rsidRPr="005A5165" w:rsidRDefault="0039740C" w:rsidP="0039740C">
            <w:pPr>
              <w:rPr>
                <w:b/>
              </w:rPr>
            </w:pPr>
            <w:r>
              <w:rPr>
                <w:b/>
              </w:rPr>
              <w:t xml:space="preserve">Total Credits Required to Earn Bachelor of </w:t>
            </w:r>
            <w:r w:rsidR="00DE633F">
              <w:rPr>
                <w:b/>
              </w:rPr>
              <w:t>Arts in Communication Studies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37B9F642" w14:textId="1789E626" w:rsidR="0039740C" w:rsidRPr="0034225F" w:rsidRDefault="00E764B7" w:rsidP="0039740C">
            <w:pPr>
              <w:rPr>
                <w:b/>
                <w:i/>
              </w:rPr>
            </w:pPr>
            <w:r w:rsidRPr="0034225F">
              <w:rPr>
                <w:b/>
                <w:i/>
              </w:rPr>
              <w:t>120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663FC810" w14:textId="03A885D8" w:rsidR="0039740C" w:rsidRPr="00DE633F" w:rsidRDefault="00DE633F" w:rsidP="0039740C">
            <w:pPr>
              <w:rPr>
                <w:b/>
                <w:i/>
                <w:iCs/>
              </w:rPr>
            </w:pPr>
            <w:r w:rsidRPr="00DE633F">
              <w:rPr>
                <w:b/>
                <w:i/>
                <w:iCs/>
              </w:rPr>
              <w:t>50-51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4E7D0D06" w14:textId="3B38431E" w:rsidR="0039740C" w:rsidRPr="005A5165" w:rsidRDefault="00DE633F" w:rsidP="0039740C">
            <w:pPr>
              <w:rPr>
                <w:b/>
              </w:rPr>
            </w:pPr>
            <w:r w:rsidRPr="00DE633F">
              <w:rPr>
                <w:b/>
                <w:bCs/>
                <w:i/>
                <w:iCs/>
              </w:rPr>
              <w:t>69</w:t>
            </w:r>
            <w:r>
              <w:rPr>
                <w:b/>
                <w:bCs/>
                <w:i/>
                <w:iCs/>
              </w:rPr>
              <w:t>-70</w:t>
            </w:r>
          </w:p>
        </w:tc>
      </w:tr>
    </w:tbl>
    <w:p w14:paraId="7602F5B0" w14:textId="77777777" w:rsidR="00F264D0" w:rsidRDefault="00F264D0" w:rsidP="00F264D0">
      <w:pPr>
        <w:rPr>
          <w:bCs/>
          <w:sz w:val="24"/>
          <w:szCs w:val="24"/>
        </w:rPr>
      </w:pPr>
    </w:p>
    <w:p w14:paraId="0DAFEEEF" w14:textId="054435C8" w:rsidR="00F264D0" w:rsidRPr="00F264D0" w:rsidRDefault="00F264D0" w:rsidP="00F264D0">
      <w:pPr>
        <w:rPr>
          <w:bCs/>
          <w:sz w:val="24"/>
          <w:szCs w:val="24"/>
        </w:rPr>
      </w:pPr>
      <w:r w:rsidRPr="00F264D0">
        <w:rPr>
          <w:bCs/>
          <w:sz w:val="24"/>
          <w:szCs w:val="24"/>
        </w:rPr>
        <w:t>Requirements to graduate with the BA degree program: To graduate, students must have minimum 120 credit hours, 39 upper-division credit hours of coursework, a minimum 2.</w:t>
      </w:r>
      <w:r>
        <w:rPr>
          <w:bCs/>
          <w:sz w:val="24"/>
          <w:szCs w:val="24"/>
        </w:rPr>
        <w:t>0</w:t>
      </w:r>
      <w:r w:rsidRPr="00F264D0">
        <w:rPr>
          <w:bCs/>
          <w:sz w:val="24"/>
          <w:szCs w:val="24"/>
        </w:rPr>
        <w:t>00 major GPA and minimum 2.000 cumulative GPA. They must also fulfill an approved experiential learning experience</w:t>
      </w:r>
      <w:r w:rsidR="00B5314A">
        <w:rPr>
          <w:bCs/>
          <w:sz w:val="24"/>
          <w:szCs w:val="24"/>
        </w:rPr>
        <w:t xml:space="preserve"> and </w:t>
      </w:r>
      <w:r w:rsidRPr="00F264D0">
        <w:rPr>
          <w:bCs/>
          <w:sz w:val="24"/>
          <w:szCs w:val="24"/>
        </w:rPr>
        <w:t>complete a writing intensive course with a minimum C (2.000) grade. More specific graduation requirement information can be found in the Academic Policies section of the Kent State University Catalog (</w:t>
      </w:r>
      <w:hyperlink r:id="rId9" w:history="1">
        <w:r w:rsidRPr="00F264D0">
          <w:rPr>
            <w:rStyle w:val="Hyperlink"/>
            <w:bCs/>
            <w:sz w:val="24"/>
            <w:szCs w:val="24"/>
          </w:rPr>
          <w:t>www.kent.edu/catalog</w:t>
        </w:r>
      </w:hyperlink>
      <w:r w:rsidRPr="00F264D0">
        <w:rPr>
          <w:bCs/>
          <w:sz w:val="24"/>
          <w:szCs w:val="24"/>
        </w:rPr>
        <w:t>).</w:t>
      </w:r>
    </w:p>
    <w:p w14:paraId="316DF1E9" w14:textId="2C2AD132" w:rsidR="00F264D0" w:rsidRPr="00F264D0" w:rsidRDefault="00F264D0" w:rsidP="00F264D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F264D0">
        <w:rPr>
          <w:bCs/>
          <w:sz w:val="24"/>
          <w:szCs w:val="24"/>
        </w:rPr>
        <w:t xml:space="preserve">tudents intending to pursue the Bachelor of Arts in </w:t>
      </w:r>
      <w:r>
        <w:rPr>
          <w:bCs/>
          <w:sz w:val="24"/>
          <w:szCs w:val="24"/>
        </w:rPr>
        <w:t xml:space="preserve">Communication Studies </w:t>
      </w:r>
      <w:r w:rsidRPr="00F264D0">
        <w:rPr>
          <w:bCs/>
          <w:sz w:val="24"/>
          <w:szCs w:val="24"/>
        </w:rPr>
        <w:t xml:space="preserve">through Kent State University </w:t>
      </w:r>
      <w:r>
        <w:rPr>
          <w:bCs/>
          <w:sz w:val="24"/>
          <w:szCs w:val="24"/>
        </w:rPr>
        <w:t xml:space="preserve">must </w:t>
      </w:r>
      <w:r w:rsidRPr="00F264D0">
        <w:rPr>
          <w:bCs/>
          <w:sz w:val="24"/>
          <w:szCs w:val="24"/>
        </w:rPr>
        <w:t>consult with academic advisors at Kent State University.</w:t>
      </w:r>
    </w:p>
    <w:p w14:paraId="4811C5F8" w14:textId="61E63C21" w:rsidR="008E6257" w:rsidRPr="00DD14B2" w:rsidRDefault="008E6257" w:rsidP="00DD14B2">
      <w:pPr>
        <w:rPr>
          <w:bCs/>
          <w:sz w:val="24"/>
          <w:szCs w:val="24"/>
        </w:rPr>
      </w:pPr>
    </w:p>
    <w:p w14:paraId="19EE5A20" w14:textId="77777777" w:rsidR="0039740C" w:rsidRPr="0039740C" w:rsidRDefault="0039740C">
      <w:pPr>
        <w:rPr>
          <w:bCs/>
          <w:sz w:val="24"/>
          <w:szCs w:val="24"/>
        </w:rPr>
      </w:pPr>
    </w:p>
    <w:sectPr w:rsidR="0039740C" w:rsidRPr="0039740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6FB4" w14:textId="77777777" w:rsidR="00803EDB" w:rsidRDefault="00803EDB">
      <w:pPr>
        <w:spacing w:after="0" w:line="240" w:lineRule="auto"/>
      </w:pPr>
      <w:r>
        <w:separator/>
      </w:r>
    </w:p>
  </w:endnote>
  <w:endnote w:type="continuationSeparator" w:id="0">
    <w:p w14:paraId="481C900D" w14:textId="77777777" w:rsidR="00803EDB" w:rsidRDefault="0080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DE2A" w14:textId="6A419726" w:rsidR="00283F6B" w:rsidRPr="008F3342" w:rsidRDefault="003657D1">
    <w:pPr>
      <w:pStyle w:val="Footer"/>
      <w:rPr>
        <w:b/>
        <w:sz w:val="28"/>
        <w:szCs w:val="28"/>
      </w:rPr>
    </w:pPr>
    <w:r>
      <w:rPr>
        <w:b/>
        <w:sz w:val="28"/>
        <w:szCs w:val="28"/>
      </w:rPr>
      <w:t xml:space="preserve">Kent State University as of </w:t>
    </w:r>
    <w:r w:rsidR="00B5314A">
      <w:rPr>
        <w:b/>
        <w:sz w:val="28"/>
        <w:szCs w:val="28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A761" w14:textId="77777777" w:rsidR="00803EDB" w:rsidRDefault="00803EDB">
      <w:pPr>
        <w:spacing w:after="0" w:line="240" w:lineRule="auto"/>
      </w:pPr>
      <w:r>
        <w:separator/>
      </w:r>
    </w:p>
  </w:footnote>
  <w:footnote w:type="continuationSeparator" w:id="0">
    <w:p w14:paraId="70EAAFE0" w14:textId="77777777" w:rsidR="00803EDB" w:rsidRDefault="0080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BA7C" w14:textId="76D5B42A" w:rsidR="00283F6B" w:rsidRPr="005A5165" w:rsidRDefault="00AF626E" w:rsidP="005A5165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Kent State University</w:t>
    </w:r>
  </w:p>
  <w:p w14:paraId="237F0024" w14:textId="2CEBDE9B" w:rsidR="00283F6B" w:rsidRPr="005A5165" w:rsidRDefault="007F0499" w:rsidP="005A5165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Communication</w:t>
    </w:r>
    <w:r w:rsidR="00AF626E" w:rsidRPr="00AF626E">
      <w:rPr>
        <w:b/>
        <w:sz w:val="28"/>
        <w:szCs w:val="28"/>
      </w:rPr>
      <w:t xml:space="preserve"> Studies</w:t>
    </w:r>
  </w:p>
  <w:p w14:paraId="5A35176E" w14:textId="2018BB58" w:rsidR="00283F6B" w:rsidRPr="005A5165" w:rsidRDefault="00CD3B4A" w:rsidP="005A5165">
    <w:pPr>
      <w:pStyle w:val="Header"/>
      <w:jc w:val="center"/>
      <w:rPr>
        <w:b/>
        <w:sz w:val="28"/>
        <w:szCs w:val="28"/>
      </w:rPr>
    </w:pPr>
    <w:r w:rsidRPr="005A5165">
      <w:rPr>
        <w:b/>
        <w:sz w:val="28"/>
        <w:szCs w:val="28"/>
      </w:rPr>
      <w:t xml:space="preserve">Category </w:t>
    </w:r>
    <w:r w:rsidR="008F37DC">
      <w:rPr>
        <w:b/>
        <w:sz w:val="28"/>
        <w:szCs w:val="28"/>
      </w:rPr>
      <w:t>I</w:t>
    </w:r>
    <w:r w:rsidR="00A70619">
      <w:rPr>
        <w:b/>
        <w:sz w:val="28"/>
        <w:szCs w:val="28"/>
      </w:rPr>
      <w:t>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Mb1I8mNeApo6jC8P9a5l0MS+jENiC4poCkLfwZgMySmkGZOY8HUa8hf/xmwrnEbKh3QzLtQQTj5mPK4dI0yeHg==" w:salt="OUkpX/Eh1yiCVYQcpk1Ge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NzEwMDYwMzE3MLdQ0lEKTi0uzszPAykwqwUAd8Wc8iwAAAA="/>
  </w:docVars>
  <w:rsids>
    <w:rsidRoot w:val="00CD3B4A"/>
    <w:rsid w:val="00031651"/>
    <w:rsid w:val="0003602F"/>
    <w:rsid w:val="001470FF"/>
    <w:rsid w:val="0019698A"/>
    <w:rsid w:val="001A2570"/>
    <w:rsid w:val="00283F6B"/>
    <w:rsid w:val="0034225F"/>
    <w:rsid w:val="003657D1"/>
    <w:rsid w:val="0039740C"/>
    <w:rsid w:val="003F20DA"/>
    <w:rsid w:val="00472E75"/>
    <w:rsid w:val="005A45D8"/>
    <w:rsid w:val="006B0963"/>
    <w:rsid w:val="006B6D60"/>
    <w:rsid w:val="007467C7"/>
    <w:rsid w:val="007F0499"/>
    <w:rsid w:val="00803EDB"/>
    <w:rsid w:val="00814374"/>
    <w:rsid w:val="0085690E"/>
    <w:rsid w:val="008E6257"/>
    <w:rsid w:val="008F37DC"/>
    <w:rsid w:val="0093131F"/>
    <w:rsid w:val="009C6DD5"/>
    <w:rsid w:val="00A70619"/>
    <w:rsid w:val="00AD0392"/>
    <w:rsid w:val="00AF626E"/>
    <w:rsid w:val="00B5314A"/>
    <w:rsid w:val="00B7140D"/>
    <w:rsid w:val="00BA2034"/>
    <w:rsid w:val="00BC70C8"/>
    <w:rsid w:val="00C13910"/>
    <w:rsid w:val="00C7510D"/>
    <w:rsid w:val="00CA60CC"/>
    <w:rsid w:val="00CD3B4A"/>
    <w:rsid w:val="00D73034"/>
    <w:rsid w:val="00DC20B9"/>
    <w:rsid w:val="00DD14B2"/>
    <w:rsid w:val="00DE633F"/>
    <w:rsid w:val="00E45A24"/>
    <w:rsid w:val="00E764B7"/>
    <w:rsid w:val="00F264D0"/>
    <w:rsid w:val="00F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A6ED9"/>
  <w15:chartTrackingRefBased/>
  <w15:docId w15:val="{966D1CC9-3E2C-41EE-AFA1-5F7435B7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B4A"/>
  </w:style>
  <w:style w:type="paragraph" w:styleId="Footer">
    <w:name w:val="footer"/>
    <w:basedOn w:val="Normal"/>
    <w:link w:val="FooterChar"/>
    <w:uiPriority w:val="99"/>
    <w:unhideWhenUsed/>
    <w:rsid w:val="00CD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B4A"/>
  </w:style>
  <w:style w:type="character" w:styleId="Hyperlink">
    <w:name w:val="Hyperlink"/>
    <w:basedOn w:val="DefaultParagraphFont"/>
    <w:uiPriority w:val="99"/>
    <w:unhideWhenUsed/>
    <w:rsid w:val="003974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ent.edu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7ec11-2436-4315-9d05-c1c899f43515">
      <Terms xmlns="http://schemas.microsoft.com/office/infopath/2007/PartnerControls"/>
    </lcf76f155ced4ddcb4097134ff3c332f>
    <TaxCatchAll xmlns="850f454c-5556-4068-b4fc-3f80bf8892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CF6EF1D85442B14FC2AD0A93233A" ma:contentTypeVersion="19" ma:contentTypeDescription="Create a new document." ma:contentTypeScope="" ma:versionID="04f2164e026c3224695191b3f1596961">
  <xsd:schema xmlns:xsd="http://www.w3.org/2001/XMLSchema" xmlns:xs="http://www.w3.org/2001/XMLSchema" xmlns:p="http://schemas.microsoft.com/office/2006/metadata/properties" xmlns:ns2="7947ec11-2436-4315-9d05-c1c899f43515" xmlns:ns3="850f454c-5556-4068-b4fc-3f80bf8892df" targetNamespace="http://schemas.microsoft.com/office/2006/metadata/properties" ma:root="true" ma:fieldsID="da9cac612673dece0793ab851d7d8c3f" ns2:_="" ns3:_="">
    <xsd:import namespace="7947ec11-2436-4315-9d05-c1c899f43515"/>
    <xsd:import namespace="850f454c-5556-4068-b4fc-3f80bf8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ec11-2436-4315-9d05-c1c899f4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454c-5556-4068-b4fc-3f80bf8892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8d39f7-2cbb-4c81-b6b6-0c9261d21e0a}" ma:internalName="TaxCatchAll" ma:showField="CatchAllData" ma:web="850f454c-5556-4068-b4fc-3f80bf88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8826A-19B6-4164-B484-40C9B3E229EE}">
  <ds:schemaRefs>
    <ds:schemaRef ds:uri="http://schemas.microsoft.com/office/2006/metadata/properties"/>
    <ds:schemaRef ds:uri="http://schemas.microsoft.com/office/infopath/2007/PartnerControls"/>
    <ds:schemaRef ds:uri="7947ec11-2436-4315-9d05-c1c899f43515"/>
    <ds:schemaRef ds:uri="850f454c-5556-4068-b4fc-3f80bf8892df"/>
  </ds:schemaRefs>
</ds:datastoreItem>
</file>

<file path=customXml/itemProps2.xml><?xml version="1.0" encoding="utf-8"?>
<ds:datastoreItem xmlns:ds="http://schemas.openxmlformats.org/officeDocument/2006/customXml" ds:itemID="{999E6C05-E6B8-4AD2-BD1C-672A1E0DC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7ec11-2436-4315-9d05-c1c899f43515"/>
    <ds:schemaRef ds:uri="850f454c-5556-4068-b4fc-3f80bf88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A941F-D46A-4481-9B15-8B26B0997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300</Words>
  <Characters>1619</Characters>
  <Application>Microsoft Office Word</Application>
  <DocSecurity>8</DocSecurity>
  <Lines>124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GARTEN, MICHELLE G CTR USAF AETC CCAF/DECM</dc:creator>
  <cp:keywords/>
  <dc:description/>
  <cp:lastModifiedBy>Nuesch, Amy</cp:lastModifiedBy>
  <cp:revision>12</cp:revision>
  <cp:lastPrinted>2022-11-01T15:55:00Z</cp:lastPrinted>
  <dcterms:created xsi:type="dcterms:W3CDTF">2022-10-27T17:14:00Z</dcterms:created>
  <dcterms:modified xsi:type="dcterms:W3CDTF">2025-12-15T18:15:00Z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0x0101005610CF6EF1D85442B14FC2AD0A93233A</vt:lpwstr>
  </property>
  <property fmtid="{D5CDD505-2E9C-101B-9397-08002B2CF9AE}" pid="3" name="MediaServiceImageTags">
    <vt:lpwstr/>
  </property>
</Properties>
</file>